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#130 — Tester la CI avant de merger dans main</w:t>
      </w:r>
    </w:p>
    <w:p>
      <w:pPr>
        <w:spacing w:after="160"/>
      </w:pPr>
      <w:r>
        <w:rPr>
          <w:i/>
          <w:iCs/>
        </w:rPr>
        <w:t xml:space="preserve">Axe Pratiques DevOps — Question P05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CI est-elle versionnée (.gitlab-ci.yml présent et maintenu)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Formalisé 🔵 — CI versionnée et maintenue : la valider avant main</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CI versionnée — clôt le gradient : la CI est présente, maintenue ET protégée contre les régressions de pipeline.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partagé,.gitlab-ci.yml et flux de MR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Hands-on : mettre en place la validation du pipeline sur branche avant merge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 maintenue et factorisée</w:t>
            </w:r>
          </w:p>
        </w:tc>
      </w:tr>
    </w:tbl>
    <w:p>
      <w:pPr>
        <w:pStyle w:val="Heading2"/>
      </w:pPr>
      <w:r>
        <w:t xml:space="preserve">Problématique</w:t>
      </w:r>
    </w:p>
    <w:p>
      <w:pPr>
        <w:spacing w:after="120"/>
      </w:pPr>
      <w:r>
        <w:t xml:space="preserve">La CI est versionnée, reviewée, factorisée. Dernière marche pour clore P05 : s’assurer qu’une modification de la CI elle-même ne casse pas le pipeline de main. Car le.gitlab-ci.yml a une particularité piégeuse — une erreur dedans peut casser le pipeline de TOUTE la squad d’un coup. Modifier la CI directement sur main, c’est risquer de bloquer tout le monde. Le sujet de cet atelier est de mettre en place une validation systématique : toute modification du pipeline est testée sur une branche, dans une MR, et on vérifie que le pipeline modifié passe AVANT de merger dans main. On ne merge une évolution de CI que si elle a fait ses preuves sur la branche. C’est le garde-fou qui protège la CI de main contre ses propres régressions — l’aboutissement de « la CI comme du code ».</w:t>
      </w:r>
    </w:p>
    <w:p>
      <w:pPr>
        <w:pStyle w:val="Heading2"/>
      </w:pPr>
      <w:r>
        <w:t xml:space="preserve">Pourquoi valider la CI avant merge (réponse à porter)</w:t>
      </w:r>
    </w:p>
    <w:p>
      <w:pPr>
        <w:pStyle w:val="ListParagraph"/>
        <w:numPr>
          <w:ilvl w:val="0"/>
          <w:numId w:val="2"/>
        </w:numPr>
        <w:spacing w:after="80"/>
      </w:pPr>
      <w:r>
        <w:t xml:space="preserve">Une CI cassée sur main bloque toute la squad : contrairement à un bug applicatif localisé, une erreur dans le.gitlab-ci.yml de main peut empêcher TOUS les pipelines de tourner — personne ne peut plus merger ni déployer. L’impact est collectif et immédiat. D’où l’importance de valider avant que ça touche main.</w:t>
      </w:r>
    </w:p>
    <w:p>
      <w:pPr>
        <w:pStyle w:val="ListParagraph"/>
        <w:numPr>
          <w:ilvl w:val="0"/>
          <w:numId w:val="2"/>
        </w:numPr>
        <w:spacing w:after="80"/>
      </w:pPr>
      <w:r>
        <w:t xml:space="preserve">La CI se teste elle-même sur la branche — il suffit de regarder : modifier le.gitlab-ci.yml dans une MR déclenche le pipeline MODIFIÉ sur la branche. On a donc, gratuitement, une preuve que la nouvelle CI fonctionne avant de merger. Le garde-fou consiste à EXIGER que cette preuve soit verte avant le merge.</w:t>
      </w:r>
    </w:p>
    <w:p>
      <w:pPr>
        <w:pStyle w:val="ListParagraph"/>
        <w:numPr>
          <w:ilvl w:val="0"/>
          <w:numId w:val="2"/>
        </w:numPr>
        <w:spacing w:after="80"/>
      </w:pPr>
      <w:r>
        <w:t xml:space="preserve">Rendre la validation systématique, pas optionnelle : compter sur le fait que chacun pense à vérifier le pipeline de sa MR de CI ne tient pas. En faire une règle — une MR qui modifie la CI ne merge que si son pipeline est vert — garantit qu’aucune CI cassée n’atteint main. C’est la même logique que les autres garde-fous.</w:t>
      </w:r>
    </w:p>
    <w:p>
      <w:pPr>
        <w:pStyle w:val="ListParagraph"/>
        <w:numPr>
          <w:ilvl w:val="0"/>
          <w:numId w:val="2"/>
        </w:numPr>
        <w:spacing w:after="80"/>
      </w:pPr>
      <w:r>
        <w:t xml:space="preserve">C’est l’aboutissement de la CI comme du code : on a posé que la CI se review en MR ; valider son pipeline avant merge en est la conséquence naturelle — on ne merge pas du code applicatif dont les tests échouent, on ne merge pas une CI dont le pipeline échoue. Cohérence complète.</w:t>
      </w:r>
    </w:p>
    <w:p>
      <w:pPr>
        <w:pStyle w:val="Heading2"/>
      </w:pPr>
      <w:r>
        <w:t xml:space="preserve">Mettre en place la validation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VALIDER LA CI AVANT MERGE</w:t>
            </w:r>
          </w:p>
          <w:p>
            <w:r>
              <w:rPr>
                <w:rFonts w:ascii="Consolas" w:cs="Consolas" w:eastAsia="Consolas" w:hAnsi="Consolas"/>
                <w:sz w:val="18"/>
                <w:szCs w:val="18"/>
              </w:rPr>
              <w:t xml:space="preserve"> </w:t>
            </w:r>
          </w:p>
          <w:p>
            <w:r>
              <w:rPr>
                <w:rFonts w:ascii="Consolas" w:cs="Consolas" w:eastAsia="Consolas" w:hAnsi="Consolas"/>
                <w:sz w:val="18"/>
                <w:szCs w:val="18"/>
              </w:rPr>
              <w:t xml:space="preserve"> 1. Toute modif du.gitlab-ci.yml -&gt; dans une MR</w:t>
            </w:r>
          </w:p>
          <w:p>
            <w:r>
              <w:rPr>
                <w:rFonts w:ascii="Consolas" w:cs="Consolas" w:eastAsia="Consolas" w:hAnsi="Consolas"/>
                <w:sz w:val="18"/>
                <w:szCs w:val="18"/>
              </w:rPr>
              <w:t xml:space="preserve"> </w:t>
            </w:r>
          </w:p>
          <w:p>
            <w:r>
              <w:rPr>
                <w:rFonts w:ascii="Consolas" w:cs="Consolas" w:eastAsia="Consolas" w:hAnsi="Consolas"/>
                <w:sz w:val="18"/>
                <w:szCs w:val="18"/>
              </w:rPr>
              <w:t xml:space="preserve"> 2. La MR déclenche le pipeline MODIFIÉ sur la branche</w:t>
            </w:r>
          </w:p>
          <w:p>
            <w:r>
              <w:rPr>
                <w:rFonts w:ascii="Consolas" w:cs="Consolas" w:eastAsia="Consolas" w:hAnsi="Consolas"/>
                <w:sz w:val="18"/>
                <w:szCs w:val="18"/>
              </w:rPr>
              <w:t xml:space="preserve"> -&gt; on VOIT si la nouvelle CI fonctionne</w:t>
            </w:r>
          </w:p>
          <w:p>
            <w:r>
              <w:rPr>
                <w:rFonts w:ascii="Consolas" w:cs="Consolas" w:eastAsia="Consolas" w:hAnsi="Consolas"/>
                <w:sz w:val="18"/>
                <w:szCs w:val="18"/>
              </w:rPr>
              <w:t xml:space="preserve"> </w:t>
            </w:r>
          </w:p>
          <w:p>
            <w:r>
              <w:rPr>
                <w:rFonts w:ascii="Consolas" w:cs="Consolas" w:eastAsia="Consolas" w:hAnsi="Consolas"/>
                <w:sz w:val="18"/>
                <w:szCs w:val="18"/>
              </w:rPr>
              <w:t xml:space="preserve"> 3. RÈGLE : merge autorisé seulement si</w:t>
            </w:r>
          </w:p>
          <w:p>
            <w:r>
              <w:rPr>
                <w:rFonts w:ascii="Consolas" w:cs="Consolas" w:eastAsia="Consolas" w:hAnsi="Consolas"/>
                <w:sz w:val="18"/>
                <w:szCs w:val="18"/>
              </w:rPr>
              <w:t xml:space="preserve"> - le pipeline de la MR est VERT</w:t>
            </w:r>
          </w:p>
          <w:p>
            <w:r>
              <w:rPr>
                <w:rFonts w:ascii="Consolas" w:cs="Consolas" w:eastAsia="Consolas" w:hAnsi="Consolas"/>
                <w:sz w:val="18"/>
                <w:szCs w:val="18"/>
              </w:rPr>
              <w:t xml:space="preserve"> - (via 'Pipelines must succeed' sur la branche</w:t>
            </w:r>
          </w:p>
          <w:p>
            <w:r>
              <w:rPr>
                <w:rFonts w:ascii="Consolas" w:cs="Consolas" w:eastAsia="Consolas" w:hAnsi="Consolas"/>
                <w:sz w:val="18"/>
                <w:szCs w:val="18"/>
              </w:rPr>
              <w:t xml:space="preserve"> protégée main, cf.)</w:t>
            </w:r>
          </w:p>
          <w:p>
            <w:r>
              <w:rPr>
                <w:rFonts w:ascii="Consolas" w:cs="Consolas" w:eastAsia="Consolas" w:hAnsi="Consolas"/>
                <w:sz w:val="18"/>
                <w:szCs w:val="18"/>
              </w:rPr>
              <w:t xml:space="preserve"> </w:t>
            </w:r>
          </w:p>
          <w:p>
            <w:r>
              <w:rPr>
                <w:rFonts w:ascii="Consolas" w:cs="Consolas" w:eastAsia="Consolas" w:hAnsi="Consolas"/>
                <w:sz w:val="18"/>
                <w:szCs w:val="18"/>
              </w:rPr>
              <w:t xml:space="preserve"> 4. Pour les changements risqués : valider le chemin</w:t>
            </w:r>
          </w:p>
          <w:p>
            <w:r>
              <w:rPr>
                <w:rFonts w:ascii="Consolas" w:cs="Consolas" w:eastAsia="Consolas" w:hAnsi="Consolas"/>
                <w:sz w:val="18"/>
                <w:szCs w:val="18"/>
              </w:rPr>
              <w:t xml:space="preserve"> complet (jusqu'au déploiement en env de test)</w:t>
            </w:r>
          </w:p>
          <w:p>
            <w:r>
              <w:rPr>
                <w:rFonts w:ascii="Consolas" w:cs="Consolas" w:eastAsia="Consolas" w:hAnsi="Consolas"/>
                <w:sz w:val="18"/>
                <w:szCs w:val="18"/>
              </w:rPr>
              <w:t xml:space="preserve"> avant de merger en main.</w:t>
            </w:r>
          </w:p>
          <w:p>
            <w:r>
              <w:rPr>
                <w:rFonts w:ascii="Consolas" w:cs="Consolas" w:eastAsia="Consolas" w:hAnsi="Consolas"/>
                <w:sz w:val="18"/>
                <w:szCs w:val="18"/>
              </w:rPr>
              <w:t xml:space="preserve"> </w:t>
            </w:r>
          </w:p>
          <w:p>
            <w:r>
              <w:rPr>
                <w:rFonts w:ascii="Consolas" w:cs="Consolas" w:eastAsia="Consolas" w:hAnsi="Consolas"/>
                <w:sz w:val="18"/>
                <w:szCs w:val="18"/>
              </w:rPr>
              <w:t xml:space="preserve"> -&gt; aucune CI cassée n'atteint main. La squad n'est</w:t>
            </w:r>
          </w:p>
          <w:p>
            <w:r>
              <w:rPr>
                <w:rFonts w:ascii="Consolas" w:cs="Consolas" w:eastAsia="Consolas" w:hAnsi="Consolas"/>
                <w:sz w:val="18"/>
                <w:szCs w:val="18"/>
              </w:rPr>
              <w:t xml:space="preserve"> jamais bloquée par une régression de pipeline.</w:t>
            </w:r>
          </w:p>
        </w:tc>
      </w:tr>
    </w:tbl>
    <w:p>
      <w:pPr>
        <w:pStyle w:val="ListParagraph"/>
        <w:numPr>
          <w:ilvl w:val="0"/>
          <w:numId w:val="2"/>
        </w:numPr>
        <w:spacing w:after="80"/>
      </w:pPr>
      <w:r>
        <w:t xml:space="preserve">Exiger un pipeline vert pour merger : activer la règle « Pipelines must succeed » sur la branche main protégée (cf.) — une MR ne peut être mergée que si son pipeline réussit. Appliqué à une MR de CI, cela garantit que la CI modifiée fonctionne avant d’atteindre main.</w:t>
      </w:r>
    </w:p>
    <w:p>
      <w:pPr>
        <w:pStyle w:val="ListParagraph"/>
        <w:numPr>
          <w:ilvl w:val="0"/>
          <w:numId w:val="2"/>
        </w:numPr>
        <w:spacing w:after="80"/>
      </w:pPr>
      <w:r>
        <w:t xml:space="preserve">Valider le pipeline modifié, pas seulement le build : s’assurer que c’est bien le.gitlab-ci.yml de la branche (modifié) qui s’exécute sur la MR — donc qu’on teste la nouvelle CI, pas l’ancienne. C’est le cas par défaut sur GitLab, mais on le vérifie.</w:t>
      </w:r>
    </w:p>
    <w:p>
      <w:pPr>
        <w:pStyle w:val="ListParagraph"/>
        <w:numPr>
          <w:ilvl w:val="0"/>
          <w:numId w:val="2"/>
        </w:numPr>
        <w:spacing w:after="80"/>
      </w:pPr>
      <w:r>
        <w:t xml:space="preserve">Pour les changements sensibles, aller jusqu’au bout du chemin : une modification touchant le déploiement gagne à être validée jusqu’en environnement de test depuis la branche, avant merge. Plus le changement est risqué, plus la validation doit être complète.</w:t>
      </w:r>
    </w:p>
    <w:p>
      <w:pPr>
        <w:pStyle w:val="ListParagraph"/>
        <w:numPr>
          <w:ilvl w:val="0"/>
          <w:numId w:val="2"/>
        </w:numPr>
        <w:spacing w:after="80"/>
      </w:pPr>
      <w:r>
        <w:t xml:space="preserve">Acter la règle en équipe : poser explicitement « on ne merge pas une modif de CI dont le pipeline n’est pas vert » comme règle d’équipe. Outillée par la protection de branche, elle devient automatique — mais l’assumer collectivement la rend comprise.</w:t>
      </w:r>
    </w:p>
    <w:p>
      <w:pPr>
        <w:pStyle w:val="Heading2"/>
      </w:pPr>
      <w:r>
        <w:t xml:space="preserve">Objectif de l’atelier</w:t>
      </w:r>
    </w:p>
    <w:p>
      <w:pPr>
        <w:spacing w:after="120"/>
      </w:pPr>
      <w:r>
        <w:t xml:space="preserve">À la sortie, la squad valide systématiquement ses modifications de CI avant qu’elles n’atteignent main : toute modif du.gitlab-ci.yml passe par une MR, le pipeline modifié s’exécute sur la branche, et le merge n’est autorisé que si ce pipeline est vert (règle « Pipelines must succeed » sur main protégée, cf.). Aucune CI cassée ne peut plus bloquer toute la squad. Pour les changements sensibles, la validation va jusqu’au bout du chemin avant merge. La mesure « CI versionnée » du hub atteint son palier abouti : la CI est présente, maintenue comme du code, factorisée, ET protégée contre ses propres régressions. P05 est complète.</w:t>
      </w:r>
    </w:p>
    <w:p>
      <w:pPr>
        <w:pStyle w:val="Heading2"/>
      </w:pPr>
      <w:r>
        <w:t xml:space="preserve">Board Klaxoon</w:t>
      </w:r>
    </w:p>
    <w:p>
      <w:pPr>
        <w:spacing w:after="120"/>
      </w:pPr>
      <w:r>
        <w:rPr>
          <w:b w:val="false"/>
          <w:bCs w:val="false"/>
        </w:rPr>
        <w:t xml:space="preserve">Template recommandé : Validation de la CI avant merge.</w:t>
      </w:r>
    </w:p>
    <w:p>
      <w:pPr>
        <w:pStyle w:val="ListParagraph"/>
        <w:numPr>
          <w:ilvl w:val="0"/>
          <w:numId w:val="2"/>
        </w:numPr>
        <w:spacing w:after="80"/>
      </w:pPr>
      <w:r>
        <w:t xml:space="preserve">Zone « CI par MR » — rappel : toute modif passe par une MR.</w:t>
      </w:r>
    </w:p>
    <w:p>
      <w:pPr>
        <w:pStyle w:val="ListParagraph"/>
        <w:numPr>
          <w:ilvl w:val="0"/>
          <w:numId w:val="2"/>
        </w:numPr>
        <w:spacing w:after="80"/>
      </w:pPr>
      <w:r>
        <w:t xml:space="preserve">Zone « Pipeline vert exigé » — la règle « Pipelines must succeed » sur main.</w:t>
      </w:r>
    </w:p>
    <w:p>
      <w:pPr>
        <w:pStyle w:val="ListParagraph"/>
        <w:numPr>
          <w:ilvl w:val="0"/>
          <w:numId w:val="2"/>
        </w:numPr>
        <w:spacing w:after="80"/>
      </w:pPr>
      <w:r>
        <w:t xml:space="preserve">Zone « Changements sensibles » — valider jusqu’au déploiement de test avant merge.</w:t>
      </w:r>
    </w:p>
    <w:p>
      <w:pPr>
        <w:pStyle w:val="ListParagraph"/>
        <w:numPr>
          <w:ilvl w:val="0"/>
          <w:numId w:val="2"/>
        </w:numPr>
        <w:spacing w:after="80"/>
      </w:pPr>
      <w:r>
        <w:t xml:space="preserve">Zone « Squad jamais bloquée » — aucune CI cassée n’atteint main.</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risque : une CI cassée sur main bloque toute la squad. Objectif : valider avant merge.</w:t>
      </w:r>
    </w:p>
    <w:p>
      <w:pPr>
        <w:pStyle w:val="ListParagraph"/>
        <w:numPr>
          <w:ilvl w:val="0"/>
          <w:numId w:val="2"/>
        </w:numPr>
        <w:spacing w:after="80"/>
      </w:pPr>
      <w:r>
        <w:rPr>
          <w:b/>
          <w:bCs/>
        </w:rPr>
        <w:t xml:space="preserve">(10 min) Comprendre l’auto-test de la CI</w:t>
      </w:r>
      <w:r>
        <w:t xml:space="preserve"> — constater que la CI modifiée tourne sur la branche en MR.</w:t>
      </w:r>
    </w:p>
    <w:p>
      <w:pPr>
        <w:pStyle w:val="ListParagraph"/>
        <w:numPr>
          <w:ilvl w:val="0"/>
          <w:numId w:val="2"/>
        </w:numPr>
        <w:spacing w:after="80"/>
      </w:pPr>
      <w:r>
        <w:rPr>
          <w:b/>
          <w:bCs/>
        </w:rPr>
        <w:t xml:space="preserve">(12 min) Activer le pipeline vert exigé</w:t>
      </w:r>
      <w:r>
        <w:t xml:space="preserve"> — règle « Pipelines must succeed » sur main protégée.</w:t>
      </w:r>
    </w:p>
    <w:p>
      <w:pPr>
        <w:pStyle w:val="ListParagraph"/>
        <w:numPr>
          <w:ilvl w:val="0"/>
          <w:numId w:val="2"/>
        </w:numPr>
        <w:spacing w:after="80"/>
      </w:pPr>
      <w:r>
        <w:rPr>
          <w:b/>
          <w:bCs/>
        </w:rPr>
        <w:t xml:space="preserve">(10 min) Traiter les changements sensibles</w:t>
      </w:r>
      <w:r>
        <w:t xml:space="preserve"> — pour les modifs touchant le déploiement, valider le chemin complet avant merge.</w:t>
      </w:r>
    </w:p>
    <w:p>
      <w:pPr>
        <w:pStyle w:val="ListParagraph"/>
        <w:numPr>
          <w:ilvl w:val="0"/>
          <w:numId w:val="2"/>
        </w:numPr>
        <w:spacing w:after="80"/>
      </w:pPr>
      <w:r>
        <w:rPr>
          <w:b/>
          <w:bCs/>
        </w:rPr>
        <w:t xml:space="preserve">(5 min) Acter la règle</w:t>
      </w:r>
      <w:r>
        <w:t xml:space="preserve"> — « pas de merge de CI sans pipeline vert » comme règle d’équipe.</w:t>
      </w:r>
    </w:p>
    <w:p>
      <w:pPr>
        <w:pStyle w:val="ListParagraph"/>
        <w:numPr>
          <w:ilvl w:val="0"/>
          <w:numId w:val="2"/>
        </w:numPr>
        <w:spacing w:after="80"/>
      </w:pPr>
      <w:r>
        <w:rPr>
          <w:b/>
          <w:bCs/>
        </w:rPr>
        <w:t xml:space="preserve">(3 min) Débrief</w:t>
      </w:r>
      <w:r>
        <w:t xml:space="preserve"> — on constate : la CI de main est protégée. P05 est complète.</w:t>
      </w:r>
    </w:p>
    <w:p>
      <w:pPr>
        <w:pStyle w:val="Heading2"/>
      </w:pPr>
      <w:r>
        <w:t xml:space="preserve">Livrable de l’atelier</w:t>
      </w:r>
    </w:p>
    <w:p>
      <w:pPr>
        <w:pStyle w:val="ListParagraph"/>
        <w:numPr>
          <w:ilvl w:val="0"/>
          <w:numId w:val="2"/>
        </w:numPr>
        <w:spacing w:after="80"/>
      </w:pPr>
      <w:r>
        <w:t xml:space="preserve">La règle « Pipelines must succeed » activée sur main protégée pour les MR de CI.</w:t>
      </w:r>
    </w:p>
    <w:p>
      <w:pPr>
        <w:pStyle w:val="ListParagraph"/>
        <w:numPr>
          <w:ilvl w:val="0"/>
          <w:numId w:val="2"/>
        </w:numPr>
        <w:spacing w:after="80"/>
      </w:pPr>
      <w:r>
        <w:t xml:space="preserve">La validation du pipeline modifié sur branche avant tout merge en main.</w:t>
      </w:r>
    </w:p>
    <w:p>
      <w:pPr>
        <w:pStyle w:val="ListParagraph"/>
        <w:numPr>
          <w:ilvl w:val="0"/>
          <w:numId w:val="2"/>
        </w:numPr>
        <w:spacing w:after="80"/>
      </w:pPr>
      <w:r>
        <w:t xml:space="preserve">Une procédure renforcée pour les changements de CI sensibles (chemin complet).</w:t>
      </w:r>
    </w:p>
    <w:p>
      <w:pPr>
        <w:pStyle w:val="ListParagraph"/>
        <w:numPr>
          <w:ilvl w:val="0"/>
          <w:numId w:val="2"/>
        </w:numPr>
        <w:spacing w:after="80"/>
      </w:pPr>
      <w:r>
        <w:t xml:space="preserve">La règle d’équipe actée : pas de merge de CI sans pipeline vert.</w:t>
      </w:r>
    </w:p>
    <w:p>
      <w:pPr>
        <w:pStyle w:val="Heading2"/>
      </w:pPr>
      <w:r>
        <w:t xml:space="preserve">Articulation P05 (clôture de la question)</w:t>
      </w:r>
    </w:p>
    <w:p>
      <w:pPr>
        <w:spacing w:after="120"/>
      </w:pPr>
      <w:r>
        <w:t xml:space="preserve">Avec cette validation, la question P05 est complète sur tout son gradient : prendre conscience de l’absence de CI versionnée, créer le premier.gitlab-ci.yml, le traiter comme du code via la revue, le factoriser en templates, et le protéger contre les régressions en validant avant merge. La CI est versionnée, maintenue, factorisée et fiable — un processus de livraison qui est lui-même du code de qualité. Couplée à P04 (le contenu des stages : test, lint, sécu), P05 (l’existence et la maintenance du fichier) complète le sujet du pipeline : on a un pipeline complet ET une CI traitée avec toute la rigueur du code.</w:t>
      </w:r>
    </w:p>
    <w:p>
      <w:pPr>
        <w:pStyle w:val="Heading2"/>
      </w:pPr>
      <w:r>
        <w:t xml:space="preserve">Critère de réussite</w:t>
      </w:r>
    </w:p>
    <w:p>
      <w:pPr>
        <w:spacing w:after="120"/>
      </w:pPr>
      <w:r>
        <w:t xml:space="preserve">La squad valide systématiquement ses modifications de CI avant qu’elles n’atteignent main : toute modif passe par une MR, le pipeline modifié s’exécute sur la branche, et le merge n’est autorisé que si ce pipeline est vert (« Pipelines must succeed » sur main protégée). Aucune CI cassée ne peut plus bloquer la squad, et les changements sensibles sont validés jusqu’au bout du chemin. La mesure « CI versionnée » du hub atteint son palier abouti — présente, maintenue, factorisée, protégée. La question P05 se clôt : la CI est traitée avec toute la rigueur du code, et complète, avec P04, le sujet du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2026-06-26T12:38:14.673Z</dcterms:created>
  <dcterms:modified xsi:type="dcterms:W3CDTF">2026-06-26T12:38:14.673Z</dcterms:modified>
</cp:coreProperties>
</file>

<file path=docProps/custom.xml><?xml version="1.0" encoding="utf-8"?>
<Properties xmlns="http://schemas.openxmlformats.org/officeDocument/2006/custom-properties" xmlns:vt="http://schemas.openxmlformats.org/officeDocument/2006/docPropsVTypes"/>
</file>