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 — Notre premier daily</w:t>
      </w:r>
    </w:p>
    <w:p>
      <w:pPr>
        <w:pBdr>
          <w:bottom w:val="single" w:color="2E75B6" w:sz="6" w:space="1"/>
        </w:pBdr>
        <w:spacing w:after="200"/>
      </w:pPr>
      <w:r>
        <w:rPr>
          <w:i/>
          <w:iCs/>
          <w:color w:val="666666"/>
        </w:rPr>
        <w:t xml:space="preserve">Axe 1 · Culture &amp; Rituels — Question C01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dispose-t-elle de rituels communs entre Dev, Ops et autres parties prenantes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Aucun rituel commun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 idéalement 4 à 10 personnes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culturel, pas de métrique directe)</w:t>
            </w:r>
          </w:p>
        </w:tc>
      </w:tr>
    </w:tbl>
    <w:p>
      <w:pPr>
        <w:pStyle w:val="Heading2"/>
      </w:pPr>
      <w:r>
        <w:t xml:space="preserve">Problématique</w:t>
      </w:r>
    </w:p>
    <w:p>
      <w:pPr>
        <w:spacing w:after="120"/>
      </w:pPr>
      <w:r>
        <w:t xml:space="preserve">Le vrai sujet de C01 n'est pas « avoir un daily » — les Dev en ont souvent déjà un entre eux — mais avoir un rituel réellement commun où Dev ET Ops se parlent. À l'état Initial, soit aucun rituel n'existe, soit il existe mais les Ops n'y sont pas. Les deux questions à trancher sont donc : pourquoi faire venir les Ops, et comment les faire venir concrètement. Les réponses ci-dessous sont le contenu de l'atelier — l'animateur doit pouvoir les énoncer ; le board et le déroulé servent à les faire atterrir dans le contexte précis de la squad.</w:t>
      </w:r>
    </w:p>
    <w:p>
      <w:pPr>
        <w:pStyle w:val="Heading2"/>
      </w:pPr>
      <w:r>
        <w:t xml:space="preserve">Pourquoi faire venir les Ops (réponse à porter)</w:t>
      </w:r>
    </w:p>
    <w:p>
      <w:pPr>
        <w:pStyle w:val="ListParagraph"/>
        <w:numPr>
          <w:ilvl w:val="0"/>
          <w:numId w:val="2"/>
        </w:numPr>
      </w:pPr>
      <w:r>
        <w:t xml:space="preserve">Les Ops voient l'état réel de la prod — charge, incidents en cours, capacité, dette d'exploitation — que les Dev ne voient pas. Sans eux dans le rituel, la squad planifie en aveugle sur ce qui tient ou non en production.</w:t>
      </w:r>
    </w:p>
    <w:p>
      <w:pPr>
        <w:pStyle w:val="ListParagraph"/>
        <w:numPr>
          <w:ilvl w:val="0"/>
          <w:numId w:val="2"/>
        </w:numPr>
      </w:pPr>
      <w:r>
        <w:t xml:space="preserve">Les Ops détectent en amont qu'un déploiement prévu va tomber dans une fenêtre de gel, une astreinte ou une montée de charge. Le dire au rituel évite l'incident ; le découvrir après, non.</w:t>
      </w:r>
    </w:p>
    <w:p>
      <w:pPr>
        <w:pStyle w:val="ListParagraph"/>
        <w:numPr>
          <w:ilvl w:val="0"/>
          <w:numId w:val="2"/>
        </w:numPr>
      </w:pPr>
      <w:r>
        <w:t xml:space="preserve">Le coût d'un Ops absent du rituel est concret : incidents découverts par le monitoring au lieu d'être anticipés, déploiements qui se télescopent avec l'exploitation, et un mur Dev/Ops qui se reconstruit à chaque sprint.</w:t>
      </w:r>
    </w:p>
    <w:p>
      <w:pPr>
        <w:pStyle w:val="Heading2"/>
      </w:pPr>
      <w:r>
        <w:t xml:space="preserve">Comment les faire venir (leviers concrets)</w:t>
      </w:r>
    </w:p>
    <w:p>
      <w:pPr>
        <w:pStyle w:val="ListParagraph"/>
        <w:numPr>
          <w:ilvl w:val="0"/>
          <w:numId w:val="2"/>
        </w:numPr>
      </w:pPr>
      <w:r>
        <w:t xml:space="preserve">Le créneau — les Ops sont en run et souvent en astreinte tournante ; un rituel à 9h pile peut tomber pendant leur passage de consignes d'astreinte. Lever : caler le rituel après le point d'astreinte Ops (souvent 9h30-10h), au lieu d'imposer l'horaire des Dev.</w:t>
      </w:r>
    </w:p>
    <w:p>
      <w:pPr>
        <w:pStyle w:val="ListParagraph"/>
        <w:numPr>
          <w:ilvl w:val="0"/>
          <w:numId w:val="2"/>
        </w:numPr>
      </w:pPr>
      <w:r>
        <w:t xml:space="preserve">Le contenu — un Ops ne vient pas écouter 15 min d'avancement d'US. Lever : lui réserver un temps de parole fixe en ouverture (« état prod / incidents en cours / capacité ») ; il vient parce qu'il parle, pas parce qu'il écoute.</w:t>
      </w:r>
    </w:p>
    <w:p>
      <w:pPr>
        <w:pStyle w:val="ListParagraph"/>
        <w:numPr>
          <w:ilvl w:val="0"/>
          <w:numId w:val="2"/>
        </w:numPr>
      </w:pPr>
      <w:r>
        <w:t xml:space="preserve">La légitimité — souvent l'Ops ne se sent pas invité, ou pense que « c'est le daily des devs ». Lever : c'est le PO ou le Tech Lead qui l'invite explicitement et lui donne le premier temps de parole, plutôt que de le laisser s'incruster.</w:t>
      </w:r>
    </w:p>
    <w:p>
      <w:pPr>
        <w:pStyle w:val="Heading2"/>
      </w:pPr>
      <w:r>
        <w:t xml:space="preserve">Objectif de l'atelier</w:t>
      </w:r>
    </w:p>
    <w:p>
      <w:pPr>
        <w:spacing w:after="120"/>
      </w:pPr>
      <w:r>
        <w:t xml:space="preserve">À la sortie, la squad a fait atterrir ces trois leviers dans son propre contexte : un créneau compatible avec l'astreinte Ops, un ordre du jour qui réserve un temps de parole run en ouverture, et une invitation explicite portée par le PO ou le TL. L'équipe repart avec un premier rituel commun planifié et un Ops engagé à porter l'état prod dès la première séance.</w:t>
      </w:r>
    </w:p>
    <w:p>
      <w:pPr>
        <w:pStyle w:val="Heading2"/>
      </w:pPr>
      <w:r>
        <w:t xml:space="preserve">Board Klaxoon</w:t>
      </w:r>
    </w:p>
    <w:p>
      <w:pPr>
        <w:spacing w:after="120"/>
      </w:pPr>
      <w:r>
        <w:rPr>
          <w:b/>
          <w:bCs/>
        </w:rPr>
        <w:t xml:space="preserve">Template recommandé : </w:t>
      </w:r>
      <w:r>
        <w:t xml:space="preserve">Brainstorm + Matrice de vote.</w:t>
      </w:r>
    </w:p>
    <w:p>
      <w:pPr>
        <w:spacing w:after="120"/>
      </w:pPr>
      <w:r>
        <w:t xml:space="preserve">Zones à créer sur le board :</w:t>
      </w:r>
    </w:p>
    <w:p>
      <w:pPr>
        <w:pStyle w:val="ListParagraph"/>
        <w:numPr>
          <w:ilvl w:val="0"/>
          <w:numId w:val="2"/>
        </w:numPr>
      </w:pPr>
      <w:r>
        <w:t xml:space="preserve">Colonne « Nos angles morts prod » — ce que la squad ne voit pas aujourd'hui faute d'Ops dans le rituel (à confronter aux 3 raisons du « pourquoi »).</w:t>
      </w:r>
    </w:p>
    <w:p>
      <w:pPr>
        <w:pStyle w:val="ListParagraph"/>
        <w:numPr>
          <w:ilvl w:val="0"/>
          <w:numId w:val="2"/>
        </w:numPr>
      </w:pPr>
      <w:r>
        <w:t xml:space="preserve">Zone « Notre créneau » — placer le rituel sur une timeline de la journée Ops (astreinte, passage de consignes, pics de charge) pour trouver le moment compatible.</w:t>
      </w:r>
    </w:p>
    <w:p>
      <w:pPr>
        <w:pStyle w:val="ListParagraph"/>
        <w:numPr>
          <w:ilvl w:val="0"/>
          <w:numId w:val="2"/>
        </w:numPr>
      </w:pPr>
      <w:r>
        <w:t xml:space="preserve">Zone « Le temps de parole Ops » — définir le format exact des 2-3 min d'ouverture réservées au run (quoi dire : incidents, capacité, déploiements à risque).</w:t>
      </w:r>
    </w:p>
    <w:p>
      <w:pPr>
        <w:pStyle w:val="ListParagraph"/>
        <w:numPr>
          <w:ilvl w:val="0"/>
          <w:numId w:val="2"/>
        </w:numPr>
      </w:pPr>
      <w:r>
        <w:t xml:space="preserve">Zone « Qui invite » — acter nommément que le PO ou le TL lance l'invitation et donne la parole en premier.</w:t>
      </w:r>
    </w:p>
    <w:p>
      <w:pPr>
        <w:pStyle w:val="ListParagraph"/>
        <w:numPr>
          <w:ilvl w:val="0"/>
          <w:numId w:val="2"/>
        </w:numPr>
      </w:pPr>
      <w:r>
        <w:t xml:space="preserve">Capsule de vote — pour trancher le créneau si désaccord.</w:t>
      </w:r>
    </w:p>
    <w:p>
      <w:pPr>
        <w:pStyle w:val="Heading2"/>
      </w:pPr>
      <w:r>
        <w:t xml:space="preserve">Déroulé minuté</w:t>
      </w:r>
    </w:p>
    <w:p>
      <w:pPr>
        <w:pStyle w:val="ListParagraph"/>
        <w:numPr>
          <w:ilvl w:val="0"/>
          <w:numId w:val="3"/>
        </w:numPr>
      </w:pPr>
      <w:r>
        <w:t xml:space="preserve">(5 min) Cadrage — l'animateur énonce les 3 raisons du « pourquoi les Ops » et demande : lesquelles nous parlent le plus ?</w:t>
      </w:r>
    </w:p>
    <w:p>
      <w:pPr>
        <w:pStyle w:val="ListParagraph"/>
        <w:numPr>
          <w:ilvl w:val="0"/>
          <w:numId w:val="3"/>
        </w:numPr>
      </w:pPr>
      <w:r>
        <w:t xml:space="preserve">(10 min) Angles morts — Dev et Ops posent sur Klaxoon ce que la squad rate concrètement faute de se parler (incident récent découvert tard, déploiement télescopé…). On relie chaque cas à une des 3 raisons.</w:t>
      </w:r>
    </w:p>
    <w:p>
      <w:pPr>
        <w:pStyle w:val="ListParagraph"/>
        <w:numPr>
          <w:ilvl w:val="0"/>
          <w:numId w:val="3"/>
        </w:numPr>
      </w:pPr>
      <w:r>
        <w:t xml:space="preserve">(10 min) Créneau — sur la timeline de la journée Ops, on place le rituel après le point d'astreinte. L'Ops valide que le créneau est tenable pour lui.</w:t>
      </w:r>
    </w:p>
    <w:p>
      <w:pPr>
        <w:pStyle w:val="ListParagraph"/>
        <w:numPr>
          <w:ilvl w:val="0"/>
          <w:numId w:val="3"/>
        </w:numPr>
      </w:pPr>
      <w:r>
        <w:t xml:space="preserve">(10 min) Temps de parole Ops — on rédige ensemble le format des 2-3 min d'ouverture run et on teste : un Ops fait un essai d'« état prod » en direct.</w:t>
      </w:r>
    </w:p>
    <w:p>
      <w:pPr>
        <w:pStyle w:val="ListParagraph"/>
        <w:numPr>
          <w:ilvl w:val="0"/>
          <w:numId w:val="3"/>
        </w:numPr>
      </w:pPr>
      <w:r>
        <w:t xml:space="preserve">(5 min) Invitation — le PO ou le TL acte qu'il portera l'invitation et donnera la parole à l'Ops en premier.</w:t>
      </w:r>
    </w:p>
    <w:p>
      <w:pPr>
        <w:pStyle w:val="ListParagraph"/>
        <w:numPr>
          <w:ilvl w:val="0"/>
          <w:numId w:val="3"/>
        </w:numPr>
      </w:pPr>
      <w:r>
        <w:t xml:space="preserve">(5 min) Vote &amp; engagement — capsule pour valider le créneau, blocage dans les agendas Dev + Ops, et l'Ops s'engage à ouvrir le premier rituel sur l'état prod.</w:t>
      </w:r>
    </w:p>
    <w:p>
      <w:pPr>
        <w:pStyle w:val="Heading2"/>
      </w:pPr>
      <w:r>
        <w:t xml:space="preserve">Livrable de l'atelier</w:t>
      </w:r>
    </w:p>
    <w:p>
      <w:pPr>
        <w:pStyle w:val="ListParagraph"/>
        <w:numPr>
          <w:ilvl w:val="0"/>
          <w:numId w:val="2"/>
        </w:numPr>
      </w:pPr>
      <w:r>
        <w:t xml:space="preserve">Board Klaxoon capturé (export PDF/image) : angles morts, créneau sur la timeline Ops, format du temps de parole run, nom de l'invitant.</w:t>
      </w:r>
    </w:p>
    <w:p>
      <w:pPr>
        <w:pStyle w:val="ListParagraph"/>
        <w:numPr>
          <w:ilvl w:val="0"/>
          <w:numId w:val="2"/>
        </w:numPr>
      </w:pPr>
      <w:r>
        <w:t xml:space="preserve">Créneau récurrent créé dans les agendas Dev ET Ops, validé comme compatible astreinte par l'Ops lui-même.</w:t>
      </w:r>
    </w:p>
    <w:p>
      <w:pPr>
        <w:pStyle w:val="ListParagraph"/>
        <w:numPr>
          <w:ilvl w:val="0"/>
          <w:numId w:val="2"/>
        </w:numPr>
      </w:pPr>
      <w:r>
        <w:t xml:space="preserve">Premier rituel commun planifié, ouvert par un Ops sur l'état prod, lancé par invitation du PO/TL.</w:t>
      </w:r>
    </w:p>
    <w:p>
      <w:pPr>
        <w:pStyle w:val="Heading2"/>
      </w:pPr>
      <w:r>
        <w:t xml:space="preserve">Critère de réussite</w:t>
      </w:r>
    </w:p>
    <w:p>
      <w:pPr>
        <w:spacing w:after="120"/>
      </w:pPr>
      <w:r>
        <w:t xml:space="preserve">Au premier rituel, l'Ops est présent et ouvre sur l'état prod dans les 2-3 min réservées. Au bout de 2 semaines, l'Ops continue de participer sans relance et la squad cite au moins un incident anticipé ou un déploiement mieux coordonné grâce au temps de parole run.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2026-06-08T09:35:44.634Z</dcterms:created>
  <dcterms:modified xsi:type="dcterms:W3CDTF">2026-06-08T09:35:44.634Z</dcterms:modified>
</cp:coreProperties>
</file>

<file path=docProps/custom.xml><?xml version="1.0" encoding="utf-8"?>
<Properties xmlns="http://schemas.openxmlformats.org/officeDocument/2006/custom-properties" xmlns:vt="http://schemas.openxmlformats.org/officeDocument/2006/docPropsVTypes"/>
</file>