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#64-C — Le Trunk-Based Development (démonté pour les sceptiques)</w:t>
      </w:r>
    </w:p>
    <w:p>
      <w:pPr>
        <w:pBdr>
          <w:bottom w:val="single" w:color="6B3FA0" w:sz="6" w:space="1"/>
        </w:pBdr>
        <w:spacing w:after="200"/>
      </w:pPr>
      <w:r>
        <w:rPr>
          <w:i/>
          <w:iCs/>
          <w:color w:val="666666"/>
        </w:rPr>
        <w:t xml:space="preserve">CAPSULE (cours) · Modèles de branches (3/4) · 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cours — 3 des 4 capsules « modèles de branches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Série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GitFlow · 2/4 Feature Branching · 3/4 Trunk-Based · 4/4 Comparatif</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45-55 min (lecture)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Neutre — mais conçu pour lever les objections viscérales</w:t>
            </w:r>
          </w:p>
        </w:tc>
      </w:tr>
    </w:tbl>
    <w:p>
      <w:pPr>
        <w:spacing w:after="120"/>
      </w:pPr>
      <w:r>
        <w:rPr>
          <w:b/>
          <w:bCs/>
        </w:rPr>
        <w:t xml:space="preserve">Pourquoi cette capsule est différente : </w:t>
      </w:r>
      <w:r>
        <w:t xml:space="preserve">le Trunk-Based est le modèle le plus mal compris, parce qu'il heurte l'intuition de tout développeur habitué aux branches. Dit brutalement — « tout le monde intègre sur main plusieurs fois par jour, presque pas de branches » — il déclenche un réflexe de rejet : « c'est le chaos ! ». Cette capsule ne se contente pas de décrire le modèle : elle prend chaque objection (« on va se marcher dessus », « du code pas fini sur main ?! », « et la revue ? ») et la démonte une par une. À la fin, vous verrez pourquoi ce qui semble être du chaos est en réalité l'inverse. Ton neutre, exemples bancaires.</w:t>
      </w:r>
    </w:p>
    <w:p>
      <w:pPr>
        <w:pStyle w:val="Heading2"/>
      </w:pPr>
      <w:r>
        <w:t xml:space="preserve">Chapitre 1 — Le choc initial : qu'est-ce que le Trunk-Based, vraiment</w:t>
      </w:r>
    </w:p>
    <w:p>
      <w:pPr>
        <w:spacing w:after="120"/>
      </w:pPr>
      <w:r>
        <w:t xml:space="preserve">Le Trunk-Based Development (TBD) repose sur une règle simple et déroutante : tout le monde intègre son travail sur une branche partagée unique — le trunk, c'est-à-dire main — très fréquemment, idéalement plusieurs fois par jour. Les branches, soit n'existent pas (on commit directement sur main), soit sont minuscules et vivent quelques heures au maximum avant d'être mergées.</w:t>
      </w:r>
    </w:p>
    <w:p>
      <w:pPr>
        <w:spacing w:after="120"/>
      </w:pPr>
      <w:r>
        <w:t xml:space="preserve">Posons-le visuellement, par contraste avec ce qu'on connaît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Branches longues (ce qu'on connaît) :</w:t>
            </w:r>
          </w:p>
          <w:p>
            <w:pPr>
              <w:spacing w:after="24"/>
            </w:pPr>
            <w:r>
              <w:rPr>
                <w:rFonts w:ascii="Consolas" w:cs="Consolas" w:eastAsia="Consolas" w:hAnsi="Consolas"/>
                <w:sz w:val="19"/>
                <w:szCs w:val="19"/>
              </w:rPr>
              <w:t xml:space="preserve">main ──●──────────────────────●── (merge rare, gros, douloureux)</w:t>
            </w:r>
          </w:p>
          <w:p>
            <w:pPr>
              <w:spacing w:after="24"/>
            </w:pPr>
            <w:r>
              <w:rPr>
                <w:rFonts w:ascii="Consolas" w:cs="Consolas" w:eastAsia="Consolas" w:hAnsi="Consolas"/>
                <w:sz w:val="19"/>
                <w:szCs w:val="19"/>
              </w:rPr>
              <w:t xml:space="preserve"> \ /</w:t>
            </w:r>
          </w:p>
          <w:p>
            <w:pPr>
              <w:spacing w:after="24"/>
            </w:pPr>
            <w:r>
              <w:rPr>
                <w:rFonts w:ascii="Consolas" w:cs="Consolas" w:eastAsia="Consolas" w:hAnsi="Consolas"/>
                <w:sz w:val="19"/>
                <w:szCs w:val="19"/>
              </w:rPr>
              <w:t xml:space="preserve">feature ●──●──●──●──●──●──● (diverge pendant des semaines)</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Trunk-Based :</w:t>
            </w:r>
          </w:p>
          <w:p>
            <w:pPr>
              <w:spacing w:after="24"/>
            </w:pPr>
            <w:r>
              <w:rPr>
                <w:rFonts w:ascii="Consolas" w:cs="Consolas" w:eastAsia="Consolas" w:hAnsi="Consolas"/>
                <w:sz w:val="19"/>
                <w:szCs w:val="19"/>
              </w:rPr>
              <w:t xml:space="preserve">main ──●─●─●─●─●─●─●─●─●─●─●─●── (intégration permanente, petits pas)</w:t>
            </w:r>
          </w:p>
          <w:p>
            <w:pPr>
              <w:spacing w:after="24"/>
            </w:pPr>
            <w:r>
              <w:rPr>
                <w:rFonts w:ascii="Consolas" w:cs="Consolas" w:eastAsia="Consolas" w:hAnsi="Consolas"/>
                <w:sz w:val="19"/>
                <w:szCs w:val="19"/>
              </w:rPr>
              <w:t xml:space="preserve"> (chacun pousse de petits incréments plusieurs fois/jour)</w:t>
            </w:r>
          </w:p>
        </w:tc>
      </w:tr>
    </w:tbl>
    <w:p>
      <w:pPr>
        <w:spacing w:after="120"/>
      </w:pPr>
      <w:r>
        <w:t xml:space="preserve">La réaction immédiate est presque toujours la même : « mais c'est le chaos ! ». Gardez cette objection en tête — on va la retourner complètement. Car le Trunk-Based n'est pas l'absence de discipline : c'est une discipline DIFFÉRENTE, et plus exigeante, qui produit l'inverse du chaos.</w:t>
      </w:r>
    </w:p>
    <w:p>
      <w:pPr>
        <w:pStyle w:val="Heading2"/>
      </w:pPr>
      <w:r>
        <w:t xml:space="preserve">Chapitre 2 — Le renversement mental : la branche longue n'est pas une sécurité</w:t>
      </w:r>
    </w:p>
    <w:p>
      <w:pPr>
        <w:spacing w:after="120"/>
      </w:pPr>
      <w:r>
        <w:t xml:space="preserve">Voici le point qui débloque tout. Quand on travaille en branche longue, on a l'impression d'être en sécurité : « mon code est isolé, je ne casse rien, je mergerai quand ce sera prêt ». Cette impression est trompeuse.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retournement à comprendre absolument</w:t>
            </w:r>
          </w:p>
          <w:p>
            <w:pPr>
              <w:spacing w:after="40"/>
            </w:pPr>
            <w:r>
              <w:t xml:space="preserve">Pendant que votre branche vit isolée, le monde (main) continue d'avancer. Votre branche et main divergent un peu plus chaque jour. La « sécurité » de l'isolement est en réalité une DETTE qui grossit : le jour du merge, il faudra réconcilier des semaines de divergence d'un coup.</w:t>
            </w:r>
          </w:p>
          <w:p>
            <w:pPr>
              <w:spacing w:after="40"/>
            </w:pPr>
            <w:r>
              <w:t xml:space="preserve">L'intégration n'est jamais gratuite. La question n'est pas SI vous intégrez, mais QUAND : un petit peu chaque jour (Trunk-Based), ou tout d'un coup à la fin (branche longue). Le Trunk-Based ne supprime pas l'effort d'intégration — il l'étale en continu pour qu'il reste indolore, au lieu de l'accumuler en une bombe.</w:t>
            </w:r>
          </w:p>
        </w:tc>
      </w:tr>
    </w:tbl>
    <w:p>
      <w:pPr>
        <w:spacing w:after="120"/>
      </w:pPr>
      <w:r>
        <w:t xml:space="preserve">Autrement dit : ce qui ressemble à de la prudence (garder son code à part) est ce qui crée le gros conflit redouté. Et ce qui ressemble à de l'imprudence (intégrer tout le temps) est ce qui rend les conflits triviaux. Le Trunk-Based inverse l'intuition parce que l'intuition se trompe sur où est le risque.</w:t>
      </w:r>
    </w:p>
    <w:p>
      <w:pPr>
        <w:pStyle w:val="Heading2"/>
      </w:pPr>
      <w:r>
        <w:t xml:space="preserve">Chapitre 3 — On démonte les objections, une par une</w:t>
      </w:r>
    </w:p>
    <w:p>
      <w:pPr>
        <w:pStyle w:val="Heading3"/>
      </w:pPr>
      <w:r>
        <w:t xml:space="preserve">« On va tous se marcher dessus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La réponse</w:t>
            </w:r>
          </w:p>
          <w:p>
            <w:pPr>
              <w:spacing w:after="40"/>
            </w:pPr>
            <w:r>
              <w:t xml:space="preserve">C'est l'inverse. Plus on intègre souvent, MOINS on se marche dessus. Pourquoi ? Parce qu'un conflit, c'est deux personnes qui ont modifié le même code en divergeant. Si chacun intègre plusieurs fois par jour, la divergence entre deux intégrations est minuscule : un éventuel conflit porte sur quelques lignes, se voit tout de suite, et se règle en deux minutes.</w:t>
            </w:r>
          </w:p>
          <w:p>
            <w:pPr>
              <w:spacing w:after="40"/>
            </w:pPr>
            <w:r>
              <w:t xml:space="preserve">À l'inverse, deux branches qui ont divergé trois semaines produisent des conflits énormes et dangereux. Les micro-conflits fréquents du Trunk-Based sont le PRIX (faible) qu'on paie pour ne JAMAIS avoir de méga-conflit. On échange un gros risque rare contre des micro-frictions triviales.</w:t>
            </w:r>
          </w:p>
        </w:tc>
      </w:tr>
    </w:tbl>
    <w:p>
      <w:pPr>
        <w:pStyle w:val="Heading3"/>
      </w:pPr>
      <w:r>
        <w:t xml:space="preserve">« Du code pas fini sur main, c'est de la folie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La réponse : feature flags (capsule)</w:t>
            </w:r>
          </w:p>
          <w:p>
            <w:pPr>
              <w:spacing w:after="40"/>
            </w:pPr>
            <w:r>
              <w:t xml:space="preserve">On ne met pas du code CASSÉ sur main — main doit toujours compiler et passer les tests. Mais on y met du code INCOMPLET, désactivé derrière un feature flag. La fonctionnalité à moitié faite est sur main, intégrée et testée avec le reste, mais invisible et inactive pour l'utilisateur tant que le flag est à off.</w:t>
            </w:r>
          </w:p>
          <w:p>
            <w:pPr>
              <w:spacing w:after="40"/>
            </w:pPr>
            <w:r>
              <w:t xml:space="preserve">C'est la clé qui rend le Trunk-Based possible : découpler 'intégré dans main' de 'visible en production'. On intègre tôt et souvent (bénéfice technique), on active quand c'est prêt (décision produit). Sans feature flags, le Trunk-Based serait effectivement intenable pour les grosses fonctionnalités.</w:t>
            </w:r>
          </w:p>
        </w:tc>
      </w:tr>
    </w:tbl>
    <w:p>
      <w:pPr>
        <w:pStyle w:val="Heading3"/>
      </w:pPr>
      <w:r>
        <w:t xml:space="preserve">« Et la revue de code, alors ? On supprime le contrôle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La réponse : la revue existe, mais elle est rapide</w:t>
            </w:r>
          </w:p>
          <w:p>
            <w:pPr>
              <w:spacing w:after="40"/>
            </w:pPr>
            <w:r>
              <w:t xml:space="preserve">Le Trunk-Based ne supprime pas la revue, il la rend PETITE et RAPIDE. Deux façons de faire :</w:t>
            </w:r>
          </w:p>
          <w:p>
            <w:pPr>
              <w:spacing w:after="40"/>
            </w:pPr>
            <w:r>
              <w:t xml:space="preserve">1. Des MR minuscules : comme on intègre de petits incréments, chaque MR fait quelques lignes et se revoit en minutes (pas une MR de 2000 lignes que personne ne lit vraiment).</w:t>
            </w:r>
          </w:p>
          <w:p>
            <w:pPr>
              <w:spacing w:after="40"/>
            </w:pPr>
            <w:r>
              <w:t xml:space="preserve">2. Le pair programming / mob : le code est revu EN CONTINU pendant qu'on l'écrit, à deux ou plus. La revue est faite au moment de l'écriture, le commit peut aller direct sur main.</w:t>
            </w:r>
          </w:p>
          <w:p>
            <w:pPr>
              <w:spacing w:after="40"/>
            </w:pPr>
            <w:r>
              <w:t xml:space="preserve">En banque, le contrôle des quatre yeux est préservé : soit par la MR courte, soit par le binôme. Ce n'est pas moins de contrôle, c'est un contrôle en plus petits morceaux, plus fréquent.</w:t>
            </w:r>
          </w:p>
        </w:tc>
      </w:tr>
    </w:tbl>
    <w:p>
      <w:pPr>
        <w:pStyle w:val="Heading3"/>
      </w:pPr>
      <w:r>
        <w:t xml:space="preserve">« Et si quelqu'un casse main ? Tout le monde est bloqué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La réponse : c'est précisément ce que le reste de l'axe a construit</w:t>
            </w:r>
          </w:p>
          <w:p>
            <w:pPr>
              <w:spacing w:after="40"/>
            </w:pPr>
            <w:r>
              <w:t xml:space="preserve">Oui, garder main toujours saine est LE défi du Trunk-Based. Mais c'est exactement ce qu'on a outillé : un pipeline qui build et teste à chaque intégration (bis), fiable et sans faux positifs, qui attrape une régression AVANT qu'elle n'entre dans main. Si la MR ne passe pas le pipeline, elle n'entre pas.</w:t>
            </w:r>
          </w:p>
          <w:p>
            <w:pPr>
              <w:spacing w:after="40"/>
            </w:pPr>
            <w:r>
              <w:t xml:space="preserve">Et si malgré tout main casse : comme l'incrément qui l'a cassée est minuscule et récent, on identifie la cause en secondes et on corrige (ou on revert) immédiatement. Casser main devient un non-événement de 5 minutes, pas un drame.</w:t>
            </w:r>
          </w:p>
        </w:tc>
      </w:tr>
    </w:tbl>
    <w:p>
      <w:pPr>
        <w:pStyle w:val="Heading2"/>
      </w:pPr>
      <w:r>
        <w:t xml:space="preserve">Chapitre 4 — La journée type d'un dev en Trunk-Based</w:t>
      </w:r>
    </w:p>
    <w:p>
      <w:pPr>
        <w:spacing w:after="120"/>
      </w:pPr>
      <w:r>
        <w:t xml:space="preserve">Pour rendre ça concret, voici à quoi ressemble vraiment une journée — loin de l'image du chaos :</w:t>
      </w:r>
    </w:p>
    <w:p>
      <w:pPr>
        <w:pStyle w:val="ListParagraph"/>
        <w:numPr>
          <w:ilvl w:val="0"/>
          <w:numId w:val="2"/>
        </w:numPr>
      </w:pPr>
      <w:r>
        <w:t xml:space="preserve">Matin : je récupère main (à jour, car tout le monde y intègre). Je pars d'un code quasi identique à celui de mes collègues.</w:t>
      </w:r>
    </w:p>
    <w:p>
      <w:pPr>
        <w:pStyle w:val="ListParagraph"/>
        <w:numPr>
          <w:ilvl w:val="0"/>
          <w:numId w:val="2"/>
        </w:numPr>
      </w:pPr>
      <w:r>
        <w:t xml:space="preserve">Je prends une petite tâche (issue d'un bon découpage, slicing) : quelque chose que je peux finir en quelques heures.</w:t>
      </w:r>
    </w:p>
    <w:p>
      <w:pPr>
        <w:pStyle w:val="ListParagraph"/>
        <w:numPr>
          <w:ilvl w:val="0"/>
          <w:numId w:val="2"/>
        </w:numPr>
      </w:pPr>
      <w:r>
        <w:t xml:space="preserve">Je code, en binôme ou pour une MR courte. Si la fonctionnalité plus large n'est pas finie, mon incrément est derrière un feature flag à off.</w:t>
      </w:r>
    </w:p>
    <w:p>
      <w:pPr>
        <w:pStyle w:val="ListParagraph"/>
        <w:numPr>
          <w:ilvl w:val="0"/>
          <w:numId w:val="2"/>
        </w:numPr>
      </w:pPr>
      <w:r>
        <w:t xml:space="preserve">Midi : mon incrément est prêt, revu (binôme ou MR rapide), le pipeline passe. Je l'intègre dans main. Il est maintenant testé avec le reste.</w:t>
      </w:r>
    </w:p>
    <w:p>
      <w:pPr>
        <w:pStyle w:val="ListParagraph"/>
        <w:numPr>
          <w:ilvl w:val="0"/>
          <w:numId w:val="2"/>
        </w:numPr>
      </w:pPr>
      <w:r>
        <w:t xml:space="preserve">Après-midi : je reprends main (qui a déjà bougé, mais à peine), je continue. Nouvelle petite intégration en fin de journée.</w:t>
      </w:r>
    </w:p>
    <w:p>
      <w:pPr>
        <w:spacing w:after="120"/>
      </w:pPr>
      <w:r>
        <w:t xml:space="preserve">Résultat : j'ai intégré deux fois dans la journée, chaque fois un petit pas. Jamais de divergence, jamais de gros merge, jamais de surprise d'intégration. C'est calme, pas chaotique — parce que rien ne s'accumule.</w:t>
      </w:r>
    </w:p>
    <w:p>
      <w:pPr>
        <w:pStyle w:val="Heading2"/>
      </w:pPr>
      <w:r>
        <w:t xml:space="preserve">Chapitre 5 — Les prérequis non négociables</w:t>
      </w:r>
    </w:p>
    <w:p>
      <w:pPr>
        <w:spacing w:after="120"/>
      </w:pPr>
      <w:r>
        <w:t xml:space="preserve">Soyons honnêtes : le Trunk-Based SANS ses prérequis, c'est vraiment le chaos que les sceptiques redoutent. Ce qui le rend sûr, ce sont ces fondations — toutes construites dans les capsules précédentes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Sans ça, ne faites pas de Trunk-Based</w:t>
            </w:r>
          </w:p>
          <w:p>
            <w:pPr>
              <w:spacing w:after="40"/>
            </w:pPr>
            <w:r>
              <w:t xml:space="preserve">Des tests automatisés solides et un pipeline fiable (bis,-62) : c'est le filet qui empêche une régression d'entrer dans main. Sans lui, intégrer en continu propage les bugs en continu.</w:t>
            </w:r>
          </w:p>
          <w:p>
            <w:pPr>
              <w:spacing w:after="40"/>
            </w:pPr>
            <w:r>
              <w:t xml:space="preserve">Des feature flags : pour intégrer du code incomplet sans l'exposer. Indispensable dès qu'une fonctionnalité dépasse quelques heures.</w:t>
            </w:r>
          </w:p>
          <w:p>
            <w:pPr>
              <w:spacing w:after="40"/>
            </w:pPr>
            <w:r>
              <w:t xml:space="preserve">Un build/pipeline RAPIDE : si le pipeline met 40 minutes, intégrer plusieurs fois par jour est intenable. La vitesse du pipeline conditionne la fréquence d'intégration.</w:t>
            </w:r>
          </w:p>
          <w:p>
            <w:pPr>
              <w:spacing w:after="40"/>
            </w:pPr>
            <w:r>
              <w:t xml:space="preserve">Le découpage (slicing) : pour que les tâches soient assez petites à intégrer en quelques heures. Sans slicing, pas de petits incréments, pas de Trunk-Based.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La cohérence de tout l'axe</w:t>
            </w:r>
          </w:p>
          <w:p>
            <w:pPr>
              <w:spacing w:after="40"/>
            </w:pPr>
            <w:r>
              <w:t xml:space="preserve">Le Trunk-Based n'est pas une technique isolée : c'est l'aboutissement de tout ce que l'axe CI/CD a construit. Pipeline fiable + feature flags + slicing + livraison fréquente convergent vers lui. C'est pour ça qu'on le voit en dernier : il suppose les autres. Une squad qui a fait le chemin des questions précédentes a déjà, sans le savoir, posé les fondations du Trunk-Based.</w:t>
            </w:r>
          </w:p>
        </w:tc>
      </w:tr>
    </w:tbl>
    <w:p>
      <w:pPr>
        <w:pStyle w:val="Heading2"/>
      </w:pPr>
      <w:r>
        <w:t xml:space="preserve">Chapitre 6 — Pourquoi c'est le modèle des équipes qui livrent le plus</w:t>
      </w:r>
    </w:p>
    <w:p>
      <w:pPr>
        <w:spacing w:after="120"/>
      </w:pPr>
      <w:r>
        <w:t xml:space="preserve">Le Trunk-Based n'est pas une lubie : les études DORA (l'État du DevOps) identifient l'intégration continue sur trunk et les branches de courte durée comme des pratiques fortement corrélées à la performance de livraison. Les équipes les plus performantes (celles qui déploient le plus souvent ET avec le moins d'échecs) pratiquent massivement le Trunk-Based. La raison est cohérente avec tout ce qui précède : pas de divergence = pas de gros merge = intégration continue réelle = livraison fréquente et fiable.</w:t>
      </w:r>
    </w:p>
    <w:p>
      <w:pPr>
        <w:pStyle w:val="Heading2"/>
      </w:pPr>
      <w:r>
        <w:t xml:space="preserve">Chapitre 7 — « En banque, on ne peut pas faire ça »</w:t>
      </w:r>
    </w:p>
    <w:p>
      <w:pPr>
        <w:spacing w:after="120"/>
      </w:pPr>
      <w:r>
        <w:t xml:space="preserve">L'objection finale, légitime. La réponse est nuancée :</w:t>
      </w:r>
    </w:p>
    <w:p>
      <w:pPr>
        <w:pStyle w:val="ListParagraph"/>
        <w:numPr>
          <w:ilvl w:val="0"/>
          <w:numId w:val="3"/>
        </w:numPr>
      </w:pPr>
      <w:r>
        <w:t xml:space="preserve">Le contrôle réglementaire est préservé : MR courtes ou binôme assurent les quatre yeux ; le pipeline assure les gates de sécurité et de conformité ; le déploiement reste sur main, taguée et traçable. Le Trunk-Based n'enlève AUCUN contrôle — il les applique en continu plutôt qu'en bloc.</w:t>
      </w:r>
    </w:p>
    <w:p>
      <w:pPr>
        <w:pStyle w:val="ListParagraph"/>
        <w:numPr>
          <w:ilvl w:val="0"/>
          <w:numId w:val="3"/>
        </w:numPr>
      </w:pPr>
      <w:r>
        <w:t xml:space="preserve">La séparation intégration/activation protège : grâce aux feature flags, du code peut être intégré sur main sans être activé en prod tant que la conformité n'est pas validée. On intègre en continu côté technique, on active après validation côté métier/conformité.</w:t>
      </w:r>
    </w:p>
    <w:p>
      <w:pPr>
        <w:pStyle w:val="ListParagraph"/>
        <w:numPr>
          <w:ilvl w:val="0"/>
          <w:numId w:val="3"/>
        </w:numPr>
      </w:pPr>
      <w:r>
        <w:t xml:space="preserve">Ce qui est non négociable, ce sont les prérequis : en banque, le filet (tests, pipeline fiable) et la traçabilité comptent encore plus qu'ailleurs. Le Trunk-Based y est possible, à condition d'avoir solidement construit ces fondations — c'est tout l'objet des questions précédentes de l'axe.</w:t>
      </w:r>
    </w:p>
    <w:p>
      <w:pPr>
        <w:pStyle w:val="Heading2"/>
      </w:pPr>
      <w:r>
        <w:t xml:space="preserve">À retenir</w:t>
      </w:r>
    </w:p>
    <w:p>
      <w:pPr>
        <w:pStyle w:val="ListParagraph"/>
        <w:numPr>
          <w:ilvl w:val="0"/>
          <w:numId w:val="3"/>
        </w:numPr>
      </w:pPr>
      <w:r>
        <w:t xml:space="preserve">Trunk-Based : tout le monde intègre sur main très fréquemment (plusieurs fois/jour), branches inexistantes ou minuscules (quelques heures).</w:t>
      </w:r>
    </w:p>
    <w:p>
      <w:pPr>
        <w:pStyle w:val="ListParagraph"/>
        <w:numPr>
          <w:ilvl w:val="0"/>
          <w:numId w:val="3"/>
        </w:numPr>
      </w:pPr>
      <w:r>
        <w:t xml:space="preserve">Le renversement clé : la branche longue n'est pas une sécurité, c'est une dette d'intégration qui grossit. On intègre toujours — la question est quand : un peu chaque jour, ou tout d'un coup à la fin.</w:t>
      </w:r>
    </w:p>
    <w:p>
      <w:pPr>
        <w:pStyle w:val="ListParagraph"/>
        <w:numPr>
          <w:ilvl w:val="0"/>
          <w:numId w:val="3"/>
        </w:numPr>
      </w:pPr>
      <w:r>
        <w:t xml:space="preserve">« On se marche dessus » → l'inverse : micro-conflits triviaux fréquents au lieu de méga-conflits rares.</w:t>
      </w:r>
    </w:p>
    <w:p>
      <w:pPr>
        <w:pStyle w:val="ListParagraph"/>
        <w:numPr>
          <w:ilvl w:val="0"/>
          <w:numId w:val="3"/>
        </w:numPr>
      </w:pPr>
      <w:r>
        <w:t xml:space="preserve">« Du code pas fini sur main » → feature flags : intégré mais désactivé, jamais cassé.</w:t>
      </w:r>
    </w:p>
    <w:p>
      <w:pPr>
        <w:pStyle w:val="ListParagraph"/>
        <w:numPr>
          <w:ilvl w:val="0"/>
          <w:numId w:val="3"/>
        </w:numPr>
      </w:pPr>
      <w:r>
        <w:t xml:space="preserve">« Et la revue ? » → MR minuscules ou pair programming : le contrôle est préservé, en plus petit et plus fréquent.</w:t>
      </w:r>
    </w:p>
    <w:p>
      <w:pPr>
        <w:pStyle w:val="ListParagraph"/>
        <w:numPr>
          <w:ilvl w:val="0"/>
          <w:numId w:val="3"/>
        </w:numPr>
      </w:pPr>
      <w:r>
        <w:t xml:space="preserve">« Et si on casse main ? » → pipeline fiable qui l'empêche, et incrément si petit que la correction est immédiate.</w:t>
      </w:r>
    </w:p>
    <w:p>
      <w:pPr>
        <w:pStyle w:val="ListParagraph"/>
        <w:numPr>
          <w:ilvl w:val="0"/>
          <w:numId w:val="3"/>
        </w:numPr>
      </w:pPr>
      <w:r>
        <w:t xml:space="preserve">Prérequis non négociables : tests/pipeline fiables, feature flags, build rapide, slicing. Sans eux, c'est le chaos ; avec eux, c'est l'inverse.</w:t>
      </w:r>
    </w:p>
    <w:p>
      <w:pPr>
        <w:pStyle w:val="ListParagraph"/>
        <w:numPr>
          <w:ilvl w:val="0"/>
          <w:numId w:val="3"/>
        </w:numPr>
      </w:pPr>
      <w:r>
        <w:t xml:space="preserve">Modèle des équipes qui livrent le plus (DORA). En banque : possible, contrôles préservés (MR/binôme, pipeline, flags, main tracée), à condition des prérequis.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2026-06-09T13:02:32.328Z</dcterms:created>
  <dcterms:modified xsi:type="dcterms:W3CDTF">2026-06-09T13:02:32.328Z</dcterms:modified>
</cp:coreProperties>
</file>

<file path=docProps/custom.xml><?xml version="1.0" encoding="utf-8"?>
<Properties xmlns="http://schemas.openxmlformats.org/officeDocument/2006/custom-properties" xmlns:vt="http://schemas.openxmlformats.org/officeDocument/2006/docPropsVTypes"/>
</file>