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#27 — Notre point de synchro inter-squads</w:t>
      </w:r>
    </w:p>
    <w:p>
      <w:pPr>
        <w:pBdr>
          <w:bottom w:val="single" w:color="2E75B6" w:sz="6" w:space="1"/>
        </w:pBdr>
        <w:spacing w:after="200"/>
      </w:pPr>
      <w:r>
        <w:rPr>
          <w:i/>
          <w:iCs/>
          <w:color w:val="666666"/>
        </w:rPr>
        <w:t xml:space="preserve">Axe · Culture &amp; Rituels — Question C06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dépendances avec d'autres squads sont-elles anticipées et coordonnées sans blocage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Dépendances découvertes au dernier moment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(un ou deux représentants) + les squads dont on dépend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Cartographie des dépendances réalisée (atelier #26)</w:t>
            </w:r>
          </w:p>
        </w:tc>
      </w:tr>
    </w:tbl>
    <w:p>
      <w:pPr>
        <w:pStyle w:val="Heading2"/>
      </w:pPr>
      <w:r>
        <w:t xml:space="preserve">Problématique</w:t>
      </w:r>
    </w:p>
    <w:p>
      <w:pPr>
        <w:spacing w:after="120"/>
      </w:pPr>
      <w:r>
        <w:t xml:space="preserve">La cartographie (#26) a rendu les dépendances visibles. Mais une dépendance connue n'est pas une dépendance gérée : tant qu'on ne parle pas régulièrement avec les squads dont on dépend, on continue à les solliciter en urgence, au moment du besoin, en espérant qu'elles soient disponibles. Le sujet est d'instaurer un canal de coordination régulier et léger avec ces squads : un point court et récurrent où l'on échange sur ce qui arrive de part et d'autre, pour que les demandes se voient venir au lieu de tomber par surprise. L'objectif n'est pas une grosse réunion de coordination, mais un rendez-vous bref qui crée le lien et permet l'anticipation.</w:t>
      </w:r>
    </w:p>
    <w:p>
      <w:pPr>
        <w:pStyle w:val="Heading2"/>
      </w:pPr>
      <w:r>
        <w:t xml:space="preserve">Pourquoi un point de synchro régulier (réponse à porter)</w:t>
      </w:r>
    </w:p>
    <w:p>
      <w:pPr>
        <w:pStyle w:val="ListParagraph"/>
        <w:numPr>
          <w:ilvl w:val="0"/>
          <w:numId w:val="2"/>
        </w:numPr>
      </w:pPr>
      <w:r>
        <w:t xml:space="preserve">Sans canal régulier, chaque sollicitation arrive à froid et en urgence : la squad cible n'a rien anticipé, doit réorganiser, et la demande passe après ce qu'elle avait déjà prévu. Un point régulier permet d'annoncer les besoins à l'avance, donc d'être intégré à la planification de l'autre au lieu de s'y greffer en force.</w:t>
      </w:r>
    </w:p>
    <w:p>
      <w:pPr>
        <w:pStyle w:val="ListParagraph"/>
        <w:numPr>
          <w:ilvl w:val="0"/>
          <w:numId w:val="2"/>
        </w:numPr>
      </w:pPr>
      <w:r>
        <w:t xml:space="preserve">La coordination régulière transforme une relation transactionnelle en relation de travail : on connaît les interlocuteurs, on comprend leurs contraintes, la confiance s'installe. Une demande entre équipes qui se parlent passe bien mieux qu'entre équipes qui ne se croisent qu'en cas de problème.</w:t>
      </w:r>
    </w:p>
    <w:p>
      <w:pPr>
        <w:pStyle w:val="ListParagraph"/>
        <w:numPr>
          <w:ilvl w:val="0"/>
          <w:numId w:val="2"/>
        </w:numPr>
      </w:pPr>
      <w:r>
        <w:t xml:space="preserve">Un point bidirectionnel fait remonter aussi ce que l'autre squad nous prépare : les dépendances vont dans les deux sens. Savoir qu'une autre équipe va modifier une API dont on dépend, c'est éviter la régression surprise. Le point sert autant à écouter qu'à demander.</w:t>
      </w:r>
    </w:p>
    <w:p>
      <w:pPr>
        <w:pStyle w:val="ListParagraph"/>
        <w:numPr>
          <w:ilvl w:val="0"/>
          <w:numId w:val="2"/>
        </w:numPr>
      </w:pPr>
      <w:r>
        <w:t xml:space="preserve">Le faire court et régulier plutôt que long et ponctuel : un rendez-vous bref toutes les deux semaines maintient le fil et permet d'ajuster en continu, là où une grosse réunion trimestrielle arrive toujours trop tard pour les besoins du moment.</w:t>
      </w:r>
    </w:p>
    <w:p>
      <w:pPr>
        <w:pStyle w:val="Heading2"/>
      </w:pPr>
      <w:r>
        <w:t xml:space="preserve">Comment instaurer ce point (leviers concrets)</w:t>
      </w:r>
    </w:p>
    <w:p>
      <w:pPr>
        <w:pStyle w:val="ListParagraph"/>
        <w:numPr>
          <w:ilvl w:val="0"/>
          <w:numId w:val="2"/>
        </w:numPr>
      </w:pPr>
      <w:r>
        <w:t xml:space="preserve">Court et cadencé : 15 minutes toutes les deux semaines suffisent pour la plupart des couples de squads. La brièveté est ce qui rend le point acceptable pour l'autre équipe — personne ne refuse 15 minutes, beaucoup refusent une heure récurrente.</w:t>
      </w:r>
    </w:p>
    <w:p>
      <w:pPr>
        <w:pStyle w:val="ListParagraph"/>
        <w:numPr>
          <w:ilvl w:val="0"/>
          <w:numId w:val="2"/>
        </w:numPr>
      </w:pPr>
      <w:r>
        <w:t xml:space="preserve">Un ordre du jour minimal et fixe : « ce qu'on va vous demander dans les prochaines semaines » / « ce que vous nous préparez qui nous impacte » / « les points chauds en cours ». Trois questions, pas plus, pour tenir dans le temps imparti.</w:t>
      </w:r>
    </w:p>
    <w:p>
      <w:pPr>
        <w:pStyle w:val="ListParagraph"/>
        <w:numPr>
          <w:ilvl w:val="0"/>
          <w:numId w:val="2"/>
        </w:numPr>
      </w:pPr>
      <w:r>
        <w:t xml:space="preserve">Limiter aux squads à dépendance réelle et risquée : on n'instaure pas un point avec toutes les équipes de la cartographie, seulement avec celles dont la dépendance est forte ou risquée (les rouges du #26). Multiplier les points les tuerait tous.</w:t>
      </w:r>
    </w:p>
    <w:p>
      <w:pPr>
        <w:pStyle w:val="ListParagraph"/>
        <w:numPr>
          <w:ilvl w:val="0"/>
          <w:numId w:val="2"/>
        </w:numPr>
      </w:pPr>
      <w:r>
        <w:t xml:space="preserve">Désigner un porteur de la relation côté squad : une personne responsable de tenir le lien avec chaque squad partenaire, plutôt qu'une présence flottante. Le point a lieu parce que quelqu'un en est garant.</w:t>
      </w:r>
    </w:p>
    <w:p>
      <w:pPr>
        <w:pStyle w:val="Heading2"/>
      </w:pPr>
      <w:r>
        <w:t xml:space="preserve">Objectif de l'atelier</w:t>
      </w:r>
    </w:p>
    <w:p>
      <w:pPr>
        <w:spacing w:after="120"/>
      </w:pPr>
      <w:r>
        <w:t xml:space="preserve">À la sortie, la squad a instauré, avec les squads dont elle dépend le plus, un point de synchro bimensuel de 15 minutes, doté d'un ordre du jour minimal et bidirectionnel, et porté par un référent par relation. Les sollicitations se voient venir et s'intègrent à la planification mutuelle, au lieu d'arriver en urgence. Les dépendances connues deviennent des dépendances coordonnées.</w:t>
      </w:r>
    </w:p>
    <w:p>
      <w:pPr>
        <w:pStyle w:val="Heading2"/>
      </w:pPr>
      <w:r>
        <w:t xml:space="preserve">Board Klaxoon</w:t>
      </w:r>
    </w:p>
    <w:p>
      <w:pPr>
        <w:spacing w:after="120"/>
      </w:pPr>
      <w:r>
        <w:rPr>
          <w:b/>
          <w:bCs/>
        </w:rPr>
        <w:t xml:space="preserve">Template recommandé : </w:t>
      </w:r>
      <w:r>
        <w:t xml:space="preserve">Gabarit de mise en place.</w:t>
      </w:r>
    </w:p>
    <w:p>
      <w:pPr>
        <w:spacing w:after="120"/>
      </w:pPr>
      <w:r>
        <w:t xml:space="preserve">Zones à créer sur le board :</w:t>
      </w:r>
    </w:p>
    <w:p>
      <w:pPr>
        <w:pStyle w:val="ListParagraph"/>
        <w:numPr>
          <w:ilvl w:val="0"/>
          <w:numId w:val="2"/>
        </w:numPr>
      </w:pPr>
      <w:r>
        <w:t xml:space="preserve">Zone « Avec qui » — la liste des squads à dépendance forte/risquée (issues du #26) avec qui instaurer un point. On reste sélectif.</w:t>
      </w:r>
    </w:p>
    <w:p>
      <w:pPr>
        <w:pStyle w:val="ListParagraph"/>
        <w:numPr>
          <w:ilvl w:val="0"/>
          <w:numId w:val="2"/>
        </w:numPr>
      </w:pPr>
      <w:r>
        <w:t xml:space="preserve">Zone « Notre ordre du jour fixe » — les 3 questions du point (ce qu'on va demander / ce qu'ils nous préparent / points chauds), formulées.</w:t>
      </w:r>
    </w:p>
    <w:p>
      <w:pPr>
        <w:pStyle w:val="ListParagraph"/>
        <w:numPr>
          <w:ilvl w:val="0"/>
          <w:numId w:val="2"/>
        </w:numPr>
      </w:pPr>
      <w:r>
        <w:t xml:space="preserve">Zone « Cadence et format » — fréquence (bimensuelle), durée (15 min), canal (visio courte).</w:t>
      </w:r>
    </w:p>
    <w:p>
      <w:pPr>
        <w:pStyle w:val="ListParagraph"/>
        <w:numPr>
          <w:ilvl w:val="0"/>
          <w:numId w:val="2"/>
        </w:numPr>
      </w:pPr>
      <w:r>
        <w:t xml:space="preserve">Zone « Référent par relation » — qui porte le lien avec chaque squad partenaire.</w:t>
      </w:r>
    </w:p>
    <w:p>
      <w:pPr>
        <w:pStyle w:val="Heading2"/>
      </w:pPr>
      <w:r>
        <w:t xml:space="preserve">Déroulé minuté</w:t>
      </w:r>
    </w:p>
    <w:p>
      <w:pPr>
        <w:pStyle w:val="ListParagraph"/>
        <w:numPr>
          <w:ilvl w:val="0"/>
          <w:numId w:val="3"/>
        </w:numPr>
      </w:pPr>
      <w:r>
        <w:t xml:space="preserve">(5 min) Cadrage — l'animateur rappelle la cartographie #26 et pose l'objectif : passer de dépendances visibles à dépendances coordonnées par un point régulier.</w:t>
      </w:r>
    </w:p>
    <w:p>
      <w:pPr>
        <w:pStyle w:val="ListParagraph"/>
        <w:numPr>
          <w:ilvl w:val="0"/>
          <w:numId w:val="3"/>
        </w:numPr>
      </w:pPr>
      <w:r>
        <w:t xml:space="preserve">(10 min) Choisir les partenaires — l'équipe sélectionne, parmi les dépendances cartographiées, celles qui justifient un point régulier (les fortes et risquées).</w:t>
      </w:r>
    </w:p>
    <w:p>
      <w:pPr>
        <w:pStyle w:val="ListParagraph"/>
        <w:numPr>
          <w:ilvl w:val="0"/>
          <w:numId w:val="3"/>
        </w:numPr>
      </w:pPr>
      <w:r>
        <w:t xml:space="preserve">(10 min) Construire l'ordre du jour fixe — on rédige les 3 questions du point, bidirectionnelles, pour qu'il tienne en 15 minutes.</w:t>
      </w:r>
    </w:p>
    <w:p>
      <w:pPr>
        <w:pStyle w:val="ListParagraph"/>
        <w:numPr>
          <w:ilvl w:val="0"/>
          <w:numId w:val="3"/>
        </w:numPr>
      </w:pPr>
      <w:r>
        <w:t xml:space="preserve">(10 min) Définir cadence et référents — fréquence, durée, canal, et le référent qui porte chaque relation.</w:t>
      </w:r>
    </w:p>
    <w:p>
      <w:pPr>
        <w:pStyle w:val="ListParagraph"/>
        <w:numPr>
          <w:ilvl w:val="0"/>
          <w:numId w:val="3"/>
        </w:numPr>
      </w:pPr>
      <w:r>
        <w:t xml:space="preserve">(5 min) Engager — on désigne qui contacte chaque squad partenaire pour proposer le point, et on cale la première occurrence.</w:t>
      </w:r>
    </w:p>
    <w:p>
      <w:pPr>
        <w:pStyle w:val="Heading2"/>
      </w:pPr>
      <w:r>
        <w:t xml:space="preserve">Livrable de l'atelier</w:t>
      </w:r>
    </w:p>
    <w:p>
      <w:pPr>
        <w:pStyle w:val="ListParagraph"/>
        <w:numPr>
          <w:ilvl w:val="0"/>
          <w:numId w:val="2"/>
        </w:numPr>
      </w:pPr>
      <w:r>
        <w:t xml:space="preserve">Liste des squads partenaires retenues pour un point de synchro régulier.</w:t>
      </w:r>
    </w:p>
    <w:p>
      <w:pPr>
        <w:pStyle w:val="ListParagraph"/>
        <w:numPr>
          <w:ilvl w:val="0"/>
          <w:numId w:val="2"/>
        </w:numPr>
      </w:pPr>
      <w:r>
        <w:t xml:space="preserve">Ordre du jour fixe en 3 questions, cadence et format définis (15 min / bimensuel).</w:t>
      </w:r>
    </w:p>
    <w:p>
      <w:pPr>
        <w:pStyle w:val="ListParagraph"/>
        <w:numPr>
          <w:ilvl w:val="0"/>
          <w:numId w:val="2"/>
        </w:numPr>
      </w:pPr>
      <w:r>
        <w:t xml:space="preserve">Référent désigné par relation, premier point planifié.</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Un point de synchro de 15 minutes est en place et se tient régulièrement avec au moins une squad partenaire clé. Les sollicitations entre squads sont désormais annoncées en amont lors de ce point plutôt qu'en urgence, et la squad a anticipé au moins une demande ou une évolution venant de l'autre équipe grâce à ce canal. La relation est portée par un référent identifié.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2026-06-09T07:01:45.667Z</dcterms:created>
  <dcterms:modified xsi:type="dcterms:W3CDTF">2026-06-09T07:01:45.667Z</dcterms:modified>
</cp:coreProperties>
</file>

<file path=docProps/custom.xml><?xml version="1.0" encoding="utf-8"?>
<Properties xmlns="http://schemas.openxmlformats.org/officeDocument/2006/custom-properties" xmlns:vt="http://schemas.openxmlformats.org/officeDocument/2006/docPropsVTypes"/>
</file>