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#100 — Le grand tri des MR zombies</w:t>
      </w:r>
    </w:p>
    <w:p>
      <w:pPr>
        <w:spacing w:after="160"/>
      </w:pPr>
      <w:r>
        <w:rPr>
          <w:i/>
          <w:iCs/>
        </w:rPr>
        <w:t xml:space="preserve">Axe Hygiène &amp; Gouvernance — Question H05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merge requests ouvertes sont-elles traitées sous 7 jours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MR abandonnées accumulées : vider le stock</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MR ouvertes triée par ancienneté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MR zombies (faire chuter le stock de MR ouvertes abandonnées)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revue de chaque MR ouverte, décision merge/close/relance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Aucun — geste de nettoyage initial de H05</w:t>
            </w:r>
          </w:p>
        </w:tc>
      </w:tr>
    </w:tbl>
    <w:p>
      <w:pPr>
        <w:pStyle w:val="Heading2"/>
      </w:pPr>
      <w:r>
        <w:t xml:space="preserve">Problématique</w:t>
      </w:r>
    </w:p>
    <w:p>
      <w:pPr>
        <w:spacing w:after="120"/>
      </w:pPr>
      <w:r>
        <w:t xml:space="preserve">Une MR ouverte qui ne bouge plus est une MR zombie : ni mergée, ni fermée, elle traîne — parfois depuis des semaines ou des mois. Le stock de ces MR abandonnées pollue la liste, noie les MR actives au milieu des mortes, et masque parfois du travail jamais intégré. Le sujet de cet atelier est de vider ce stock : passer en revue chaque MR ouverte et trancher — merger (le travail est bon et finissable), fermer (abandonnée, plus pertinente), ou relancer (encore utile mais bloquée). On ne réfléchit pas en théorie : on regarde la vraie liste et on décide, MR par MR, jusqu’à une liste propre.</w:t>
      </w:r>
    </w:p>
    <w:p>
      <w:pPr>
        <w:pStyle w:val="Heading2"/>
      </w:pPr>
      <w:r>
        <w:t xml:space="preserve">Le périmètre de H05 vs l’axe review (cadrage anti-doublon)</w:t>
      </w:r>
    </w:p>
    <w:p>
      <w:pPr>
        <w:spacing w:after="120"/>
      </w:pPr>
      <w:r>
        <w:t xml:space="preserve">Important pour situer cet atelier : la question H05 (« traitées sous 7 jours ») et l’axe Review (« review sous 48h ») se ressemblent, mais ne portent pas sur la même chose. L’axe Review optimise la VITESSE de traitement des MR (un retour rapide, un cycle court — seuils serrés 24h/48h). H05 relève de l’HYGIÈNE : empêcher les MR d’être ABANDONNÉES (le seuil large des 7 jours signale l’oubli, pas la lenteur). Pour éviter les doublons et les seuils contradictoires, la répartition est posée : tout ce qui concerne les seuils de review, les rappels automatiques et la mesure du cycle time appartient à l’axe Review ; H05 se concentre sur ce que l’axe Review ne couvre pas — le nettoyage des MR déjà abandonnées (cet atelier) et le rituel d’hygiène qui empêche la ré-accumulation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parallèle avec l’hygiène des branches (H01)</w:t>
            </w:r>
          </w:p>
          <w:p>
            <w:pPr>
              <w:spacing w:after="60"/>
            </w:pPr>
            <w:r>
              <w:t xml:space="preserve">Cet atelier est, pour les MR, l’exact équivalent du grand nettoyage des branches (#81) : on vide le stock de MR abandonnées comme on a vidé le stock de branches stale. Même logique de tri (trois sorties), même garde-fou (ne pas jeter un travail utile sans vérifier), même suite (un rituel pour empêcher la ré-accumulation, #103). H05 est à l’hygiène des MR ce que H01 est à l’hygiène des branches.</w:t>
            </w:r>
          </w:p>
        </w:tc>
      </w:tr>
    </w:tbl>
    <w:p>
      <w:pPr>
        <w:pStyle w:val="Heading2"/>
      </w:pPr>
      <w:r>
        <w:t xml:space="preserve">La règle de tri (trois sorties)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TRI DES MR OUVERTES — chaque MR va dans UNE case</w:t>
            </w:r>
          </w:p>
          <w:p>
            <w:r>
              <w:rPr>
                <w:rFonts w:ascii="Consolas" w:cs="Consolas" w:eastAsia="Consolas" w:hAnsi="Consolas"/>
                <w:sz w:val="18"/>
                <w:szCs w:val="18"/>
              </w:rPr>
              <w:t xml:space="preserve"> </w:t>
            </w:r>
          </w:p>
          <w:p>
            <w:r>
              <w:rPr>
                <w:rFonts w:ascii="Consolas" w:cs="Consolas" w:eastAsia="Consolas" w:hAnsi="Consolas"/>
                <w:sz w:val="18"/>
                <w:szCs w:val="18"/>
              </w:rPr>
              <w:t xml:space="preserve">  [ FINISSABLE ] -&gt; MERGER</w:t>
            </w:r>
          </w:p>
          <w:p>
            <w:r>
              <w:rPr>
                <w:rFonts w:ascii="Consolas" w:cs="Consolas" w:eastAsia="Consolas" w:hAnsi="Consolas"/>
                <w:sz w:val="18"/>
                <w:szCs w:val="18"/>
              </w:rPr>
              <w:t xml:space="preserve">    Le travail est bon et proche du but. On débloque ce</w:t>
            </w:r>
          </w:p>
          <w:p>
            <w:r>
              <w:rPr>
                <w:rFonts w:ascii="Consolas" w:cs="Consolas" w:eastAsia="Consolas" w:hAnsi="Consolas"/>
                <w:sz w:val="18"/>
                <w:szCs w:val="18"/>
              </w:rPr>
              <w:t xml:space="preserve">    qui manque (review, conflit) et on merge.</w:t>
            </w:r>
          </w:p>
          <w:p>
            <w:r>
              <w:rPr>
                <w:rFonts w:ascii="Consolas" w:cs="Consolas" w:eastAsia="Consolas" w:hAnsi="Consolas"/>
                <w:sz w:val="18"/>
                <w:szCs w:val="18"/>
              </w:rPr>
              <w:t xml:space="preserve"> </w:t>
            </w:r>
          </w:p>
          <w:p>
            <w:r>
              <w:rPr>
                <w:rFonts w:ascii="Consolas" w:cs="Consolas" w:eastAsia="Consolas" w:hAnsi="Consolas"/>
                <w:sz w:val="18"/>
                <w:szCs w:val="18"/>
              </w:rPr>
              <w:t xml:space="preserve">  [ ABANDONNÉE ] -&gt; FERMER (après vérification)</w:t>
            </w:r>
          </w:p>
          <w:p>
            <w:r>
              <w:rPr>
                <w:rFonts w:ascii="Consolas" w:cs="Consolas" w:eastAsia="Consolas" w:hAnsi="Consolas"/>
                <w:sz w:val="18"/>
                <w:szCs w:val="18"/>
              </w:rPr>
              <w:t xml:space="preserve">    Plus pertinente, dépassée, ou jamais finie.</w:t>
            </w:r>
          </w:p>
          <w:p>
            <w:r>
              <w:rPr>
                <w:rFonts w:ascii="Consolas" w:cs="Consolas" w:eastAsia="Consolas" w:hAnsi="Consolas"/>
                <w:sz w:val="18"/>
                <w:szCs w:val="18"/>
              </w:rPr>
              <w:t xml:space="preserve">    AVANT de fermer : vérifier qu'elle ne contient rien</w:t>
            </w:r>
          </w:p>
          <w:p>
            <w:r>
              <w:rPr>
                <w:rFonts w:ascii="Consolas" w:cs="Consolas" w:eastAsia="Consolas" w:hAnsi="Consolas"/>
                <w:sz w:val="18"/>
                <w:szCs w:val="18"/>
              </w:rPr>
              <w:t xml:space="preserve">    d'utile non intégré. Si oui, récupérer puis fermer.</w:t>
            </w:r>
          </w:p>
          <w:p>
            <w:r>
              <w:rPr>
                <w:rFonts w:ascii="Consolas" w:cs="Consolas" w:eastAsia="Consolas" w:hAnsi="Consolas"/>
                <w:sz w:val="18"/>
                <w:szCs w:val="18"/>
              </w:rPr>
              <w:t xml:space="preserve"> </w:t>
            </w:r>
          </w:p>
          <w:p>
            <w:r>
              <w:rPr>
                <w:rFonts w:ascii="Consolas" w:cs="Consolas" w:eastAsia="Consolas" w:hAnsi="Consolas"/>
                <w:sz w:val="18"/>
                <w:szCs w:val="18"/>
              </w:rPr>
              <w:t xml:space="preserve">  [ UTILE MAIS BLOQUÉE ] -&gt; RELANCER</w:t>
            </w:r>
          </w:p>
          <w:p>
            <w:r>
              <w:rPr>
                <w:rFonts w:ascii="Consolas" w:cs="Consolas" w:eastAsia="Consolas" w:hAnsi="Consolas"/>
                <w:sz w:val="18"/>
                <w:szCs w:val="18"/>
              </w:rPr>
              <w:t xml:space="preserve">    Encore pertinente mais coincée (reviewer absent,</w:t>
            </w:r>
          </w:p>
          <w:p>
            <w:r>
              <w:rPr>
                <w:rFonts w:ascii="Consolas" w:cs="Consolas" w:eastAsia="Consolas" w:hAnsi="Consolas"/>
                <w:sz w:val="18"/>
                <w:szCs w:val="18"/>
              </w:rPr>
              <w:t xml:space="preserve">    dépendance, sujet complexe). On identifie le blocage,</w:t>
            </w:r>
          </w:p>
          <w:p>
            <w:r>
              <w:rPr>
                <w:rFonts w:ascii="Consolas" w:cs="Consolas" w:eastAsia="Consolas" w:hAnsi="Consolas"/>
                <w:sz w:val="18"/>
                <w:szCs w:val="18"/>
              </w:rPr>
              <w:t xml:space="preserve">    on lui donne un propriétaire et une action.</w:t>
            </w:r>
          </w:p>
          <w:p>
            <w:r>
              <w:rPr>
                <w:rFonts w:ascii="Consolas" w:cs="Consolas" w:eastAsia="Consolas" w:hAnsi="Consolas"/>
                <w:sz w:val="18"/>
                <w:szCs w:val="18"/>
              </w:rPr>
              <w:t xml:space="preserve"> </w:t>
            </w:r>
          </w:p>
          <w:p>
            <w:r>
              <w:rPr>
                <w:rFonts w:ascii="Consolas" w:cs="Consolas" w:eastAsia="Consolas" w:hAnsi="Consolas"/>
                <w:sz w:val="18"/>
                <w:szCs w:val="18"/>
              </w:rPr>
              <w:t xml:space="preserve">  Objectif : zéro MR 'non classée' à la fin.</w:t>
            </w:r>
          </w:p>
        </w:tc>
      </w:tr>
    </w:tbl>
    <w:p>
      <w:pPr>
        <w:pStyle w:val="Heading2"/>
      </w:pPr>
      <w:r>
        <w:t xml:space="preserve">Comment mener la revue (leviers concrets)</w:t>
      </w:r>
    </w:p>
    <w:p>
      <w:pPr>
        <w:pStyle w:val="ListParagraph"/>
        <w:numPr>
          <w:ilvl w:val="0"/>
          <w:numId w:val="2"/>
        </w:numPr>
        <w:spacing w:after="80"/>
      </w:pPr>
      <w:r>
        <w:t xml:space="preserve">Trier par ancienneté pour aller vite : commencer par les MR les plus anciennes — les plus susceptibles d’être abandonnées ou mergeables sans suite. On dégage le volume d’abord, les cas délicats ensuite.</w:t>
      </w:r>
    </w:p>
    <w:p>
      <w:pPr>
        <w:pStyle w:val="ListParagraph"/>
        <w:numPr>
          <w:ilvl w:val="0"/>
          <w:numId w:val="2"/>
        </w:numPr>
        <w:spacing w:after="80"/>
      </w:pPr>
      <w:r>
        <w:t xml:space="preserve">Vérifier le contenu avant de fermer : une MR à fermer passe d’abord par la vérification de son contenu. Si elle porte un travail qui mérite d’être gardé, on le récupère avant de fermer. On ne jette pas un correctif oublié.</w:t>
      </w:r>
    </w:p>
    <w:p>
      <w:pPr>
        <w:pStyle w:val="ListParagraph"/>
        <w:numPr>
          <w:ilvl w:val="0"/>
          <w:numId w:val="2"/>
        </w:numPr>
        <w:spacing w:after="80"/>
      </w:pPr>
      <w:r>
        <w:t xml:space="preserve">Donner un propriétaire et une action aux MR relancées : une MR « relancée » sans propriétaire ni prochaine étape redevient zombie. Pour chaque MR gardée, on note qui la débloque et comment. Sinon on recrée le problème.</w:t>
      </w:r>
    </w:p>
    <w:p>
      <w:pPr>
        <w:pStyle w:val="ListParagraph"/>
        <w:numPr>
          <w:ilvl w:val="0"/>
          <w:numId w:val="2"/>
        </w:numPr>
        <w:spacing w:after="80"/>
      </w:pPr>
      <w:r>
        <w:t xml:space="preserve">Distinguer le blocage du désintérêt : une MR coincée parce que le reviewer est absent n’est pas la même chose qu’une MR que plus personne ne veut. La première se relance, la seconde se ferme. Nommer la cause oriente la décision.</w:t>
      </w:r>
    </w:p>
    <w:p>
      <w:pPr>
        <w:pStyle w:val="Heading2"/>
      </w:pPr>
      <w:r>
        <w:t xml:space="preserve">Objectif de l’atelier</w:t>
      </w:r>
    </w:p>
    <w:p>
      <w:pPr>
        <w:spacing w:after="120"/>
      </w:pPr>
      <w:r>
        <w:t xml:space="preserve">À la sortie, toutes les MR ouvertes ont été passées en revue et classées : les finissables mergées, les abandonnées fermées (après récupération du travail utile), les utiles-mais-bloquées relancées avec un propriétaire et une action. Le stock de MR zombies a chuté, idéalement à zéro hors MR actives. La liste des MR est lisible : on voit enfin le travail réellement en cours. La métrique MR zombies repart d’une base saine — que le rituel du #103 maintiendra.</w:t>
      </w:r>
    </w:p>
    <w:p>
      <w:pPr>
        <w:pStyle w:val="Heading2"/>
      </w:pPr>
      <w:r>
        <w:t xml:space="preserve">Board Klaxoon</w:t>
      </w:r>
    </w:p>
    <w:p>
      <w:pPr>
        <w:spacing w:after="120"/>
      </w:pPr>
      <w:r>
        <w:rPr>
          <w:b w:val="false"/>
          <w:bCs w:val="false"/>
        </w:rPr>
        <w:t xml:space="preserve">Template recommandé : Tri des MR (sur la liste réelle).</w:t>
      </w:r>
    </w:p>
    <w:p>
      <w:pPr>
        <w:pStyle w:val="ListParagraph"/>
        <w:numPr>
          <w:ilvl w:val="0"/>
          <w:numId w:val="2"/>
        </w:numPr>
        <w:spacing w:after="80"/>
      </w:pPr>
      <w:r>
        <w:t xml:space="preserve">Zone « À merger » — les MR finissables, débloquées en séance.</w:t>
      </w:r>
    </w:p>
    <w:p>
      <w:pPr>
        <w:pStyle w:val="ListParagraph"/>
        <w:numPr>
          <w:ilvl w:val="0"/>
          <w:numId w:val="2"/>
        </w:numPr>
        <w:spacing w:after="80"/>
      </w:pPr>
      <w:r>
        <w:t xml:space="preserve">Zone « À fermer » — les abandonnées, après vérification du contenu.</w:t>
      </w:r>
    </w:p>
    <w:p>
      <w:pPr>
        <w:pStyle w:val="ListParagraph"/>
        <w:numPr>
          <w:ilvl w:val="0"/>
          <w:numId w:val="2"/>
        </w:numPr>
        <w:spacing w:after="80"/>
      </w:pPr>
      <w:r>
        <w:t xml:space="preserve">Zone « À récupérer d’abord » — les abandonnées contenant un travail à sauver.</w:t>
      </w:r>
    </w:p>
    <w:p>
      <w:pPr>
        <w:pStyle w:val="ListParagraph"/>
        <w:numPr>
          <w:ilvl w:val="0"/>
          <w:numId w:val="2"/>
        </w:numPr>
        <w:spacing w:after="80"/>
      </w:pPr>
      <w:r>
        <w:t xml:space="preserve">Zone « À relancer » — les utiles-mais-bloquées, avec propriétaire et action.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vider le stock de MR abandonnées. Trois sorties par MR : merger, fermer, relancer.</w:t>
      </w:r>
    </w:p>
    <w:p>
      <w:pPr>
        <w:pStyle w:val="ListParagraph"/>
        <w:numPr>
          <w:ilvl w:val="0"/>
          <w:numId w:val="2"/>
        </w:numPr>
        <w:spacing w:after="80"/>
      </w:pPr>
      <w:r>
        <w:rPr>
          <w:b/>
          <w:bCs/>
        </w:rPr>
        <w:t xml:space="preserve">(10 min) Trier les finissables</w:t>
      </w:r>
      <w:r>
        <w:t xml:space="preserve"> — repérer les MR bonnes et proches du but, débloquer et merger.</w:t>
      </w:r>
    </w:p>
    <w:p>
      <w:pPr>
        <w:pStyle w:val="ListParagraph"/>
        <w:numPr>
          <w:ilvl w:val="0"/>
          <w:numId w:val="2"/>
        </w:numPr>
        <w:spacing w:after="80"/>
      </w:pPr>
      <w:r>
        <w:rPr>
          <w:b/>
          <w:bCs/>
        </w:rPr>
        <w:t xml:space="preserve">(15 min) Trancher les abandonnées</w:t>
      </w:r>
      <w:r>
        <w:t xml:space="preserve"> — MR par MR, de la plus ancienne : abandonnée ? Vérifier le contenu, récupérer si utile, fermer.</w:t>
      </w:r>
    </w:p>
    <w:p>
      <w:pPr>
        <w:pStyle w:val="ListParagraph"/>
        <w:numPr>
          <w:ilvl w:val="0"/>
          <w:numId w:val="2"/>
        </w:numPr>
        <w:spacing w:after="80"/>
      </w:pPr>
      <w:r>
        <w:rPr>
          <w:b/>
          <w:bCs/>
        </w:rPr>
        <w:t xml:space="preserve">(8 min) Relancer les bloquées</w:t>
      </w:r>
      <w:r>
        <w:t xml:space="preserve"> — pour chaque MR utile mais coincée : nommer le blocage, donner propriétaire et action.</w:t>
      </w:r>
    </w:p>
    <w:p>
      <w:pPr>
        <w:pStyle w:val="ListParagraph"/>
        <w:numPr>
          <w:ilvl w:val="0"/>
          <w:numId w:val="2"/>
        </w:numPr>
        <w:spacing w:after="80"/>
      </w:pPr>
      <w:r>
        <w:rPr>
          <w:b/>
          <w:bCs/>
        </w:rPr>
        <w:t xml:space="preserve">(4 min) Vérifier le « zéro non classé »</w:t>
      </w:r>
      <w:r>
        <w:t xml:space="preserve"> — s’assurer qu’aucune MR n’est restée sans décision.</w:t>
      </w:r>
    </w:p>
    <w:p>
      <w:pPr>
        <w:pStyle w:val="ListParagraph"/>
        <w:numPr>
          <w:ilvl w:val="0"/>
          <w:numId w:val="2"/>
        </w:numPr>
        <w:spacing w:after="80"/>
      </w:pPr>
      <w:r>
        <w:rPr>
          <w:b/>
          <w:bCs/>
        </w:rPr>
        <w:t xml:space="preserve">(3 min) Débrief</w:t>
      </w:r>
      <w:r>
        <w:t xml:space="preserve"> — on constate la liste propre. On note que le rituel #103 empêchera la ré-accumulation.</w:t>
      </w:r>
    </w:p>
    <w:p>
      <w:pPr>
        <w:pStyle w:val="Heading2"/>
      </w:pPr>
      <w:r>
        <w:t xml:space="preserve">Livrable de l’atelier</w:t>
      </w:r>
    </w:p>
    <w:p>
      <w:pPr>
        <w:pStyle w:val="ListParagraph"/>
        <w:numPr>
          <w:ilvl w:val="0"/>
          <w:numId w:val="2"/>
        </w:numPr>
        <w:spacing w:after="80"/>
      </w:pPr>
      <w:r>
        <w:t xml:space="preserve">Toutes les MR finissables mergées.</w:t>
      </w:r>
    </w:p>
    <w:p>
      <w:pPr>
        <w:pStyle w:val="ListParagraph"/>
        <w:numPr>
          <w:ilvl w:val="0"/>
          <w:numId w:val="2"/>
        </w:numPr>
        <w:spacing w:after="80"/>
      </w:pPr>
      <w:r>
        <w:t xml:space="preserve">Les MR abandonnées fermées, après récupération du travail utile éventuel.</w:t>
      </w:r>
    </w:p>
    <w:p>
      <w:pPr>
        <w:pStyle w:val="ListParagraph"/>
        <w:numPr>
          <w:ilvl w:val="0"/>
          <w:numId w:val="2"/>
        </w:numPr>
        <w:spacing w:after="80"/>
      </w:pPr>
      <w:r>
        <w:t xml:space="preserve">Les MR utiles-mais-bloquées relancées, chacune avec propriétaire et action.</w:t>
      </w:r>
    </w:p>
    <w:p>
      <w:pPr>
        <w:pStyle w:val="ListParagraph"/>
        <w:numPr>
          <w:ilvl w:val="0"/>
          <w:numId w:val="2"/>
        </w:numPr>
        <w:spacing w:after="80"/>
      </w:pPr>
      <w:r>
        <w:t xml:space="preserve">Le nouveau compte de MR ouvertes, et la confirmation qu’aucune n’est non classée.</w:t>
      </w:r>
    </w:p>
    <w:p>
      <w:pPr>
        <w:pStyle w:val="Heading2"/>
      </w:pPr>
      <w:r>
        <w:t xml:space="preserve">Articulation H05 (ce qui suit)</w:t>
      </w:r>
    </w:p>
    <w:p>
      <w:pPr>
        <w:spacing w:after="120"/>
      </w:pPr>
      <w:r>
        <w:t xml:space="preserve">Ce grand tri vide le stock. La suite : #101 (comprendre pourquoi les MR s’accumulent — les causes structurelles d’abandon), #103 (rituel de tri hebdomadaire qui empêche la ré-accumulation). Pour les seuils de review, les rappels automatiques et la mesure du cycle time, H05 renvoie à l’axe Review (#102 et #104 sont des renvois). Le tri d’aujourd’hui est l’équivalent MR du grand nettoyage des branches du #81.</w:t>
      </w:r>
    </w:p>
    <w:p>
      <w:pPr>
        <w:pStyle w:val="Heading2"/>
      </w:pPr>
      <w:r>
        <w:t xml:space="preserve">Critère de réussite</w:t>
      </w:r>
    </w:p>
    <w:p>
      <w:pPr>
        <w:spacing w:after="120"/>
      </w:pPr>
      <w:r>
        <w:t xml:space="preserve">Toutes les MR ouvertes ont été triées et le stock de MR zombies a chuté, idéalement à zéro hors MR actives : finissables mergées, abandonnées fermées après récupération du travail utile, bloquées relancées avec propriétaire et action. Aucun travail important n’a été jeté. La liste des MR est lisible. H05 a franchi son geste fondateur d’hygiène — vider le stock de MR abandonnées — sur des bases que le rituel #103 maintiendra, et sans empiéter sur l’axe Review qui porte la vitesse de traitement.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2026-06-26T10:01:15.375Z</dcterms:created>
  <dcterms:modified xsi:type="dcterms:W3CDTF">2026-06-26T10:01:15.375Z</dcterms:modified>
</cp:coreProperties>
</file>

<file path=docProps/custom.xml><?xml version="1.0" encoding="utf-8"?>
<Properties xmlns="http://schemas.openxmlformats.org/officeDocument/2006/custom-properties" xmlns:vt="http://schemas.openxmlformats.org/officeDocument/2006/docPropsVTypes"/>
</file>