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#134 — Rappels automatiques : ne plus laisser une MR sans review</w:t>
      </w:r>
    </w:p>
    <w:p>
      <w:pPr>
        <w:spacing w:after="160"/>
      </w:pPr>
      <w:r>
        <w:rPr>
          <w:i/>
          <w:iCs/>
        </w:rPr>
        <w:t xml:space="preserve">Axe Qualité (Review) — Question Q01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Qualité — Review</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(Q01)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Les merge requests sont-elles reviewées rapidement (review time court) ?</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 Progrès 🟡 — SLA posé : l’outiller par des rappels</w:t>
            </w:r>
          </w:p>
        </w:tc>
      </w:tr>
      <w:tr>
        <w:tc>
          <w:tcPr>
            <w:tcW w:type="dxa" w:w="2600"/>
            <w:tcBorders>
              <w:top w:val="single" w:color="CCCCCC" w:sz="1"/>
              <w:left w:val="single" w:color="CCCCCC" w:sz="1"/>
              <w:bottom w:val="single" w:color="CCCCCC" w:sz="1"/>
              <w:right w:val="single" w:color="CCCCCC" w:sz="1"/>
            </w:tcBorders>
            <w:shd w:fill="FCE4C4" w:val="clear"/>
            <w:tcMar>
              <w:top w:type="dxa" w:w="80"/>
              <w:left w:type="dxa" w:w="120"/>
              <w:bottom w:type="dxa" w:w="80"/>
              <w:right w:type="dxa" w:w="120"/>
            </w:tcMar>
          </w:tcPr>
          <w:p>
            <w:r>
              <w:rPr>
                <w:b/>
                <w:bCs/>
              </w:rPr>
              <w:t xml:space="preserve">Mesure pilotée (Hub)</w:t>
            </w:r>
          </w:p>
        </w:tc>
        <w:tc>
          <w:tcPr>
            <w:tcW w:type="dxa" w:w="67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r>
              <w:rPr>
                <w:b/>
                <w:bCs/>
              </w:rPr>
              <w:t xml:space="preserve">Review time — automatise le respect du SLA : notification à 24h sans review, escalade à 48h. Cible du renvoi H05-102.</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 squad (Dev + Ops), écran partagé, outils de notification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Format d’animation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Hands-on : configurer les rappels et l’escalade adossés au SLA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SLA de review co-décidé (#133)</w:t>
            </w:r>
          </w:p>
        </w:tc>
      </w:tr>
    </w:tbl>
    <w:p>
      <w:pPr>
        <w:pStyle w:val="Heading2"/>
      </w:pPr>
      <w:r>
        <w:t xml:space="preserve">Problématique</w:t>
      </w:r>
    </w:p>
    <w:p>
      <w:pPr>
        <w:spacing w:after="120"/>
      </w:pPr>
      <w:r>
        <w:t xml:space="preserve">Le SLA est posé (#133) : premier retour sous 24h, merge sous 48h. Mais un SLA qui repose sur la mémoire de chacun s’érode — un jour chargé, une MR passe sous le radar et dépasse le délai sans que personne ne s’en aperçoive. Le sujet de cet atelier est d’outiller le SLA par des rappels automatiques : une notification au reviewer (ou à la squad) quand une MR atteint 24h sans premier retour, et une escalade quand elle atteint 48h sans merge. La machine surveille le respect du SLA et alerte au bon moment, pour que personne n’ait à y penser. C’est ce qui transforme l’engagement du #133 en pratique tenue automatiquement — fidèle à la doctrine de la squad : l’outil détecte et alerte, l’humain agit.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6E0" w:val="clear"/>
            <w:tcMar>
              <w:top w:type="dxa" w:w="80"/>
              <w:left w:type="dxa" w:w="120"/>
              <w:bottom w:type="dxa" w:w="80"/>
              <w:right w:type="dxa" w:w="120"/>
            </w:tcMar>
          </w:tcPr>
          <w:p>
            <w:pPr>
              <w:spacing w:after="80"/>
            </w:pPr>
            <w:r>
              <w:rPr>
                <w:b/>
                <w:bCs/>
              </w:rPr>
              <w:t xml:space="preserve">Cet atelier est la cible du renvoi H05-102</w:t>
            </w:r>
          </w:p>
          <w:p>
            <w:pPr>
              <w:spacing w:after="60"/>
            </w:pPr>
            <w:r>
              <w:t xml:space="preserve">Les rappels automatiques sur les MR sont portés ici, par Q01, avec les seuils du SLA (24h/48h) — pas en H05. L’axe hygiène des MR (H05) y renvoie explicitement (renvoi #102) plutôt que de créer un système de rappels concurrent à 3 jours. Un seul système de rappels, adossé au SLA, pour ne pas envoyer de signaux contradictoires à la squad. Ces rappels servent les deux axes : ils accélèrent la review (Q01) ET, en empêchant les MR de stagner, ils préviennent l’abandon (H05).</w:t>
            </w:r>
          </w:p>
        </w:tc>
      </w:tr>
    </w:tbl>
    <w:p>
      <w:pPr>
        <w:pStyle w:val="Heading2"/>
      </w:pPr>
      <w:r>
        <w:t xml:space="preserve">Pourquoi automatiser les rappels (réponse à porter)</w:t>
      </w:r>
    </w:p>
    <w:p>
      <w:pPr>
        <w:pStyle w:val="ListParagraph"/>
        <w:numPr>
          <w:ilvl w:val="0"/>
          <w:numId w:val="2"/>
        </w:numPr>
        <w:spacing w:after="80"/>
      </w:pPr>
      <w:r>
        <w:t xml:space="preserve">Un SLA sans rappel s’érode : compter sur le fait que chacun surveille les délais de ses MR garantit qu’un jour, une MR passera sous le radar. Le rappel automatique ne se fatigue pas — il surveille chaque MR, en continu, et alerte au seuil. C’est ce qui rend le SLA tenable dans la durée.</w:t>
      </w:r>
    </w:p>
    <w:p>
      <w:pPr>
        <w:pStyle w:val="ListParagraph"/>
        <w:numPr>
          <w:ilvl w:val="0"/>
          <w:numId w:val="2"/>
        </w:numPr>
        <w:spacing w:after="80"/>
      </w:pPr>
      <w:r>
        <w:t xml:space="preserve">Le rappel à 24h protège l’auteur : notifier le reviewer quand une MR atteint 24h sans premier retour évite que l’auteur reste bloqué sans nouvelle. Le rappel arrive au moment précis où le SLA est sur le point d’être dépassé — ni trop tôt (bruit), ni trop tard (délai déjà subi).</w:t>
      </w:r>
    </w:p>
    <w:p>
      <w:pPr>
        <w:pStyle w:val="ListParagraph"/>
        <w:numPr>
          <w:ilvl w:val="0"/>
          <w:numId w:val="2"/>
        </w:numPr>
        <w:spacing w:after="80"/>
      </w:pPr>
      <w:r>
        <w:t xml:space="preserve">L’escalade à 48h débloque les cas coincés : si à 48h la MR n’est toujours pas mergée, escalader (au tech lead, à la squad) attire l’attention sur un blocage réel. L’escalade n’est pas une sanction — c’est un appel à l’aide automatique pour les MR qui ont besoin d’un coup de pouce.</w:t>
      </w:r>
    </w:p>
    <w:p>
      <w:pPr>
        <w:pStyle w:val="ListParagraph"/>
        <w:numPr>
          <w:ilvl w:val="0"/>
          <w:numId w:val="2"/>
        </w:numPr>
        <w:spacing w:after="80"/>
      </w:pPr>
      <w:r>
        <w:t xml:space="preserve">L’outil alerte, l’humain agit : le système ne merge pas tout seul et ne force personne — il rend visible une MR qui dépasse le SLA, et c’est l’humain qui review ou débloque. C’est la doctrine constante : l’automatique détecte et signale, l’humain décide et agit. Le rappel sert l’humain, il ne le remplace pas.</w:t>
      </w:r>
    </w:p>
    <w:p>
      <w:pPr>
        <w:pStyle w:val="Heading2"/>
      </w:pPr>
      <w:r>
        <w:t xml:space="preserve">Configurer les rappels (leviers concrets)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Consolas" w:cs="Consolas" w:eastAsia="Consolas" w:hAnsi="Consolas"/>
                <w:sz w:val="18"/>
                <w:szCs w:val="18"/>
              </w:rPr>
              <w:t xml:space="preserve">RAPPELS ADOSSÉS AU SLA (#133)</w:t>
            </w:r>
          </w:p>
          <w:p>
            <w:r>
              <w:rPr>
                <w:rFonts w:ascii="Consolas" w:cs="Consolas" w:eastAsia="Consolas" w:hAnsi="Consolas"/>
                <w:sz w:val="18"/>
                <w:szCs w:val="18"/>
              </w:rPr>
              <w:t xml:space="preserve"> </w:t>
            </w:r>
          </w:p>
          <w:p>
            <w:r>
              <w:rPr>
                <w:rFonts w:ascii="Consolas" w:cs="Consolas" w:eastAsia="Consolas" w:hAnsi="Consolas"/>
                <w:sz w:val="18"/>
                <w:szCs w:val="18"/>
              </w:rPr>
              <w:t xml:space="preserve">  À 24h sans PREMIER RETOUR :</w:t>
            </w:r>
          </w:p>
          <w:p>
            <w:r>
              <w:rPr>
                <w:rFonts w:ascii="Consolas" w:cs="Consolas" w:eastAsia="Consolas" w:hAnsi="Consolas"/>
                <w:sz w:val="18"/>
                <w:szCs w:val="18"/>
              </w:rPr>
              <w:t xml:space="preserve">    -&gt; notifier le(s) reviewer(s) assigné(s)</w:t>
            </w:r>
          </w:p>
          <w:p>
            <w:r>
              <w:rPr>
                <w:rFonts w:ascii="Consolas" w:cs="Consolas" w:eastAsia="Consolas" w:hAnsi="Consolas"/>
                <w:sz w:val="18"/>
                <w:szCs w:val="18"/>
              </w:rPr>
              <w:t xml:space="preserve">       'MR #X ouverte depuis 24h, pas encore de retour'</w:t>
            </w:r>
          </w:p>
          <w:p>
            <w:r>
              <w:rPr>
                <w:rFonts w:ascii="Consolas" w:cs="Consolas" w:eastAsia="Consolas" w:hAnsi="Consolas"/>
                <w:sz w:val="18"/>
                <w:szCs w:val="18"/>
              </w:rPr>
              <w:t xml:space="preserve"> </w:t>
            </w:r>
          </w:p>
          <w:p>
            <w:r>
              <w:rPr>
                <w:rFonts w:ascii="Consolas" w:cs="Consolas" w:eastAsia="Consolas" w:hAnsi="Consolas"/>
                <w:sz w:val="18"/>
                <w:szCs w:val="18"/>
              </w:rPr>
              <w:t xml:space="preserve">  À 48h sans MERGE :</w:t>
            </w:r>
          </w:p>
          <w:p>
            <w:r>
              <w:rPr>
                <w:rFonts w:ascii="Consolas" w:cs="Consolas" w:eastAsia="Consolas" w:hAnsi="Consolas"/>
                <w:sz w:val="18"/>
                <w:szCs w:val="18"/>
              </w:rPr>
              <w:t xml:space="preserve">    -&gt; ESCALADE : notifier tech lead / canal squad</w:t>
            </w:r>
          </w:p>
          <w:p>
            <w:r>
              <w:rPr>
                <w:rFonts w:ascii="Consolas" w:cs="Consolas" w:eastAsia="Consolas" w:hAnsi="Consolas"/>
                <w:sz w:val="18"/>
                <w:szCs w:val="18"/>
              </w:rPr>
              <w:t xml:space="preserve">       'MR #X dépasse le SLA de merge, blocage ?'</w:t>
            </w:r>
          </w:p>
          <w:p>
            <w:r>
              <w:rPr>
                <w:rFonts w:ascii="Consolas" w:cs="Consolas" w:eastAsia="Consolas" w:hAnsi="Consolas"/>
                <w:sz w:val="18"/>
                <w:szCs w:val="18"/>
              </w:rPr>
              <w:t xml:space="preserve"> </w:t>
            </w:r>
          </w:p>
          <w:p>
            <w:r>
              <w:rPr>
                <w:rFonts w:ascii="Consolas" w:cs="Consolas" w:eastAsia="Consolas" w:hAnsi="Consolas"/>
                <w:sz w:val="18"/>
                <w:szCs w:val="18"/>
              </w:rPr>
              <w:t xml:space="preserve">  Canaux : Slack/Teams de la squad, ou notifications</w:t>
            </w:r>
          </w:p>
          <w:p>
            <w:r>
              <w:rPr>
                <w:rFonts w:ascii="Consolas" w:cs="Consolas" w:eastAsia="Consolas" w:hAnsi="Consolas"/>
                <w:sz w:val="18"/>
                <w:szCs w:val="18"/>
              </w:rPr>
              <w:t xml:space="preserve">  GitLab, ou un job planifié qui scanne les MR ouvertes</w:t>
            </w:r>
          </w:p>
          <w:p>
            <w:r>
              <w:rPr>
                <w:rFonts w:ascii="Consolas" w:cs="Consolas" w:eastAsia="Consolas" w:hAnsi="Consolas"/>
                <w:sz w:val="18"/>
                <w:szCs w:val="18"/>
              </w:rPr>
              <w:t xml:space="preserve">  et poste les alertes.</w:t>
            </w:r>
          </w:p>
          <w:p>
            <w:r>
              <w:rPr>
                <w:rFonts w:ascii="Consolas" w:cs="Consolas" w:eastAsia="Consolas" w:hAnsi="Consolas"/>
                <w:sz w:val="18"/>
                <w:szCs w:val="18"/>
              </w:rPr>
              <w:t xml:space="preserve"> </w:t>
            </w:r>
          </w:p>
          <w:p>
            <w:r>
              <w:rPr>
                <w:rFonts w:ascii="Consolas" w:cs="Consolas" w:eastAsia="Consolas" w:hAnsi="Consolas"/>
                <w:sz w:val="18"/>
                <w:szCs w:val="18"/>
              </w:rPr>
              <w:t xml:space="preserve">  L'outil ALERTE. L'humain review / débloque.</w:t>
            </w:r>
          </w:p>
        </w:tc>
      </w:tr>
    </w:tbl>
    <w:p>
      <w:pPr>
        <w:pStyle w:val="ListParagraph"/>
        <w:numPr>
          <w:ilvl w:val="0"/>
          <w:numId w:val="2"/>
        </w:numPr>
        <w:spacing w:after="80"/>
      </w:pPr>
      <w:r>
        <w:t xml:space="preserve">Adosser les rappels aux seuils du SLA : 24h pour le premier retour, 48h pour le merge — exactement les seuils du #133. Pas de seuil inventé : les rappels appliquent l’engagement déjà pris.</w:t>
      </w:r>
    </w:p>
    <w:p>
      <w:pPr>
        <w:pStyle w:val="ListParagraph"/>
        <w:numPr>
          <w:ilvl w:val="0"/>
          <w:numId w:val="2"/>
        </w:numPr>
        <w:spacing w:after="80"/>
      </w:pPr>
      <w:r>
        <w:t xml:space="preserve">Notifier la bonne personne au bon moment : à 24h, le reviewer assigné (c’est lui qui doit agir) ; à 48h, élargir (tech lead, squad) car le blocage demande plus qu’un simple rappel. Le destinataire change selon le seuil.</w:t>
      </w:r>
    </w:p>
    <w:p>
      <w:pPr>
        <w:pStyle w:val="ListParagraph"/>
        <w:numPr>
          <w:ilvl w:val="0"/>
          <w:numId w:val="2"/>
        </w:numPr>
        <w:spacing w:after="80"/>
      </w:pPr>
      <w:r>
        <w:t xml:space="preserve">Choisir le canal qui sera vu : Slack/Teams de la squad, notifications GitLab, ou un job planifié qui poste les alertes. L’important est que le rappel atteigne la personne là où elle regarde, sinon il est inutile.</w:t>
      </w:r>
    </w:p>
    <w:p>
      <w:pPr>
        <w:pStyle w:val="ListParagraph"/>
        <w:numPr>
          <w:ilvl w:val="0"/>
          <w:numId w:val="2"/>
        </w:numPr>
        <w:spacing w:after="80"/>
      </w:pPr>
      <w:r>
        <w:t xml:space="preserve">Doser pour informer sans harceler : un rappel par seuil, ciblé et actionnable — pas une avalanche. Un rappel utile est suivi d’effet ; un rappel répétitif est filtré. On ajuste selon la réaction de la squad.</w:t>
      </w:r>
    </w:p>
    <w:p>
      <w:pPr>
        <w:pStyle w:val="Heading2"/>
      </w:pPr>
      <w:r>
        <w:t xml:space="preserve">Objectif de l’atelier</w:t>
      </w:r>
    </w:p>
    <w:p>
      <w:pPr>
        <w:spacing w:after="120"/>
      </w:pPr>
      <w:r>
        <w:t xml:space="preserve">À la sortie, le SLA de review (#133) est outillé par des rappels automatiques : une notification au reviewer à 24h sans premier retour, une escalade à 48h sans merge, sur un canal que la squad voit. Le respect du SLA ne dépend plus de la mémoire de chacun — la machine surveille et alerte au bon moment, l’humain review ou débloque. Ces rappels, portés par Q01 (cible du renvoi H05-102), servent à la fois la vitesse (accélérer la review) et l’hygiène (prévenir l’abandon). La mesure Review time du hub progresse, soutenue par un système qui ne laisse plus une MR dormir.</w:t>
      </w:r>
    </w:p>
    <w:p>
      <w:pPr>
        <w:pStyle w:val="Heading2"/>
      </w:pPr>
      <w:r>
        <w:t xml:space="preserve">Board Klaxoon</w:t>
      </w:r>
    </w:p>
    <w:p>
      <w:pPr>
        <w:spacing w:after="120"/>
      </w:pPr>
      <w:r>
        <w:rPr>
          <w:b w:val="false"/>
          <w:bCs w:val="false"/>
        </w:rPr>
        <w:t xml:space="preserve">Template recommandé : Nos rappels de review.</w:t>
      </w:r>
    </w:p>
    <w:p>
      <w:pPr>
        <w:pStyle w:val="ListParagraph"/>
        <w:numPr>
          <w:ilvl w:val="0"/>
          <w:numId w:val="2"/>
        </w:numPr>
        <w:spacing w:after="80"/>
      </w:pPr>
      <w:r>
        <w:t xml:space="preserve">Zone « Rappel 24h » — notification au reviewer, MR sans premier retour.</w:t>
      </w:r>
    </w:p>
    <w:p>
      <w:pPr>
        <w:pStyle w:val="ListParagraph"/>
        <w:numPr>
          <w:ilvl w:val="0"/>
          <w:numId w:val="2"/>
        </w:numPr>
        <w:spacing w:after="80"/>
      </w:pPr>
      <w:r>
        <w:t xml:space="preserve">Zone « Escalade 48h » — alerte élargie, MR qui dépasse le SLA de merge.</w:t>
      </w:r>
    </w:p>
    <w:p>
      <w:pPr>
        <w:pStyle w:val="ListParagraph"/>
        <w:numPr>
          <w:ilvl w:val="0"/>
          <w:numId w:val="2"/>
        </w:numPr>
        <w:spacing w:after="80"/>
      </w:pPr>
      <w:r>
        <w:t xml:space="preserve">Zone « Canal » — où les rappels sont postés pour être vus.</w:t>
      </w:r>
    </w:p>
    <w:p>
      <w:pPr>
        <w:pStyle w:val="ListParagraph"/>
        <w:numPr>
          <w:ilvl w:val="0"/>
          <w:numId w:val="2"/>
        </w:numPr>
        <w:spacing w:after="80"/>
      </w:pPr>
      <w:r>
        <w:t xml:space="preserve">Zone « Doctrine » — l’outil alerte, l’humain review/débloque.</w:t>
      </w:r>
    </w:p>
    <w:p>
      <w:pPr>
        <w:pStyle w:val="Heading2"/>
      </w:pPr>
      <w:r>
        <w:t xml:space="preserve">Déroulé minuté</w:t>
      </w:r>
    </w:p>
    <w:p>
      <w:pPr>
        <w:pStyle w:val="ListParagraph"/>
        <w:numPr>
          <w:ilvl w:val="0"/>
          <w:numId w:val="2"/>
        </w:numPr>
        <w:spacing w:after="80"/>
      </w:pPr>
      <w:r>
        <w:rPr>
          <w:b/>
          <w:bCs/>
        </w:rPr>
        <w:t xml:space="preserve">(5 min) Cadrage</w:t>
      </w:r>
      <w:r>
        <w:t xml:space="preserve"> — l’animateur pose l’objectif : outiller le SLA pour qu’il ne dépende plus de la mémoire.</w:t>
      </w:r>
    </w:p>
    <w:p>
      <w:pPr>
        <w:pStyle w:val="ListParagraph"/>
        <w:numPr>
          <w:ilvl w:val="0"/>
          <w:numId w:val="2"/>
        </w:numPr>
        <w:spacing w:after="80"/>
      </w:pPr>
      <w:r>
        <w:rPr>
          <w:b/>
          <w:bCs/>
        </w:rPr>
        <w:t xml:space="preserve">(12 min) Configurer le rappel 24h</w:t>
      </w:r>
      <w:r>
        <w:t xml:space="preserve"> — notification au reviewer à 24h sans premier retour, sur le canal de la squad.</w:t>
      </w:r>
    </w:p>
    <w:p>
      <w:pPr>
        <w:pStyle w:val="ListParagraph"/>
        <w:numPr>
          <w:ilvl w:val="0"/>
          <w:numId w:val="2"/>
        </w:numPr>
        <w:spacing w:after="80"/>
      </w:pPr>
      <w:r>
        <w:rPr>
          <w:b/>
          <w:bCs/>
        </w:rPr>
        <w:t xml:space="preserve">(10 min) Configurer l’escalade 48h</w:t>
      </w:r>
      <w:r>
        <w:t xml:space="preserve"> — alerte élargie (tech lead/squad) à 48h sans merge.</w:t>
      </w:r>
    </w:p>
    <w:p>
      <w:pPr>
        <w:pStyle w:val="ListParagraph"/>
        <w:numPr>
          <w:ilvl w:val="0"/>
          <w:numId w:val="2"/>
        </w:numPr>
        <w:spacing w:after="80"/>
      </w:pPr>
      <w:r>
        <w:rPr>
          <w:b/>
          <w:bCs/>
        </w:rPr>
        <w:t xml:space="preserve">(8 min) Choisir et tester le canal</w:t>
      </w:r>
      <w:r>
        <w:t xml:space="preserve"> — vérifier que les rappels arrivent là où on regarde, avec un message actionnable.</w:t>
      </w:r>
    </w:p>
    <w:p>
      <w:pPr>
        <w:pStyle w:val="ListParagraph"/>
        <w:numPr>
          <w:ilvl w:val="0"/>
          <w:numId w:val="2"/>
        </w:numPr>
        <w:spacing w:after="80"/>
      </w:pPr>
      <w:r>
        <w:rPr>
          <w:b/>
          <w:bCs/>
        </w:rPr>
        <w:t xml:space="preserve">(5 min) Doser</w:t>
      </w:r>
      <w:r>
        <w:t xml:space="preserve"> — ajuster pour informer sans harceler.</w:t>
      </w:r>
    </w:p>
    <w:p>
      <w:pPr>
        <w:pStyle w:val="ListParagraph"/>
        <w:numPr>
          <w:ilvl w:val="0"/>
          <w:numId w:val="2"/>
        </w:numPr>
        <w:spacing w:after="80"/>
      </w:pPr>
      <w:r>
        <w:rPr>
          <w:b/>
          <w:bCs/>
        </w:rPr>
        <w:t xml:space="preserve">(5 min) Débrief</w:t>
      </w:r>
      <w:r>
        <w:t xml:space="preserve"> — on constate : le SLA est surveillé automatiquement, l’humain garde la main.</w:t>
      </w:r>
    </w:p>
    <w:p>
      <w:pPr>
        <w:pStyle w:val="Heading2"/>
      </w:pPr>
      <w:r>
        <w:t xml:space="preserve">Livrable de l’atelier</w:t>
      </w:r>
    </w:p>
    <w:p>
      <w:pPr>
        <w:pStyle w:val="ListParagraph"/>
        <w:numPr>
          <w:ilvl w:val="0"/>
          <w:numId w:val="2"/>
        </w:numPr>
        <w:spacing w:after="80"/>
      </w:pPr>
      <w:r>
        <w:t xml:space="preserve">Le rappel automatique à 24h sans premier retour, notifiant le reviewer.</w:t>
      </w:r>
    </w:p>
    <w:p>
      <w:pPr>
        <w:pStyle w:val="ListParagraph"/>
        <w:numPr>
          <w:ilvl w:val="0"/>
          <w:numId w:val="2"/>
        </w:numPr>
        <w:spacing w:after="80"/>
      </w:pPr>
      <w:r>
        <w:t xml:space="preserve">L’escalade automatique à 48h sans merge, alertant tech lead/squad.</w:t>
      </w:r>
    </w:p>
    <w:p>
      <w:pPr>
        <w:pStyle w:val="ListParagraph"/>
        <w:numPr>
          <w:ilvl w:val="0"/>
          <w:numId w:val="2"/>
        </w:numPr>
        <w:spacing w:after="80"/>
      </w:pPr>
      <w:r>
        <w:t xml:space="preserve">Le canal de notification choisi et testé.</w:t>
      </w:r>
    </w:p>
    <w:p>
      <w:pPr>
        <w:pStyle w:val="ListParagraph"/>
        <w:numPr>
          <w:ilvl w:val="0"/>
          <w:numId w:val="2"/>
        </w:numPr>
        <w:spacing w:after="80"/>
      </w:pPr>
      <w:r>
        <w:t xml:space="preserve">Le dosage ajusté pour informer sans harceler.</w:t>
      </w:r>
    </w:p>
    <w:p>
      <w:pPr>
        <w:pStyle w:val="Heading2"/>
      </w:pPr>
      <w:r>
        <w:t xml:space="preserve">Articulation Q01 (ce qui suit)</w:t>
      </w:r>
    </w:p>
    <w:p>
      <w:pPr>
        <w:spacing w:after="120"/>
      </w:pPr>
      <w:r>
        <w:t xml:space="preserve">Les rappels font tenir le SLA. La suite traite les cas où il ne suffit pas : #135 (les causes de lenteur — pourquoi des MR traînent malgré le SLA), #136 (l’analyse des exceptions — les MR qui dépassent et pourquoi). Côté hygiène, H05 s’appuie sur ces rappels (renvoi #102) plutôt que de les dédoubler.</w:t>
      </w:r>
    </w:p>
    <w:p>
      <w:pPr>
        <w:pStyle w:val="Heading2"/>
      </w:pPr>
      <w:r>
        <w:t xml:space="preserve">Critère de réussite</w:t>
      </w:r>
    </w:p>
    <w:p>
      <w:pPr>
        <w:spacing w:after="120"/>
      </w:pPr>
      <w:r>
        <w:t xml:space="preserve">Le SLA de review est outillé par des rappels automatiques adossés à ses seuils : notification au reviewer à 24h sans premier retour, escalade à 48h sans merge, sur un canal vu de la squad. Le respect du SLA ne dépend plus de la mémoire — la machine surveille et alerte, l’humain review ou débloque. Ces rappels, portés par Q01, sont la cible du renvoi H05-102 : un seul système, pas de seuil concurrent. La question Q01 systématise le respect de son engagement, au service de la vitesse et de l’anti-abandon.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2026-06-26T12:52:21.080Z</dcterms:created>
  <dcterms:modified xsi:type="dcterms:W3CDTF">2026-06-26T12:52:21.080Z</dcterms:modified>
</cp:coreProperties>
</file>

<file path=docProps/custom.xml><?xml version="1.0" encoding="utf-8"?>
<Properties xmlns="http://schemas.openxmlformats.org/officeDocument/2006/custom-properties" xmlns:vt="http://schemas.openxmlformats.org/officeDocument/2006/docPropsVTypes"/>
</file>