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#49 — Documenter nos contournements</w:t>
      </w:r>
    </w:p>
    <w:p>
      <w:pPr>
        <w:pBdr>
          <w:bottom w:val="single" w:color="6B3FA0" w:sz="6" w:space="1"/>
        </w:pBdr>
        <w:spacing w:after="200"/>
      </w:pPr>
      <w:r>
        <w:rPr>
          <w:i/>
          <w:iCs/>
          <w:color w:val="666666"/>
        </w:rPr>
        <w:t xml:space="preserve">CAPSULE · Axe · Culture &amp; Rituels — Question 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(méthode + modèle de fiche workaround)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Êtes-vous maître de votre calendrier de livraison (hors frozen zone)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Contraintes traitées, sauf les incompressibles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Contraintes cartographiées et triées (atelier #46)</w:t>
            </w:r>
          </w:p>
        </w:tc>
      </w:tr>
    </w:tbl>
    <w:p>
      <w:pPr>
        <w:pStyle w:val="Heading2"/>
      </w:pPr>
      <w:r>
        <w:t xml:space="preserve">Le point de départ</w:t>
      </w:r>
    </w:p>
    <w:p>
      <w:pPr>
        <w:spacing w:after="120"/>
      </w:pPr>
      <w:r>
        <w:t xml:space="preserve">La squad a levé ou négocié beaucoup de ses contraintes (SLA, automatisation). Restent les incompressibles : la frozen zone réglementaire, une fenêtre de déploiement imposée, une dépendance qu'on ne peut pas supprimer. Celles-là, on ne peut pas les faire disparaître — mais on peut éviter qu'elles bloquent à chaque fois par surprise, en formalisant le contournement (workaround) qui permet de vivre avec. Le sujet de cette capsule est de documenter ces contournements : transformer le « débrouille-toi » implicite, qui repose sur la mémoire de quelques anciens, en procédures écrites et partagées que tout le monde peut suivre.</w:t>
      </w:r>
    </w:p>
    <w:p>
      <w:pPr>
        <w:pStyle w:val="Heading2"/>
      </w:pPr>
      <w:r>
        <w:t xml:space="preserve">Pourquoi documenter les contournements</w:t>
      </w:r>
    </w:p>
    <w:p>
      <w:pPr>
        <w:pStyle w:val="ListParagraph"/>
        <w:numPr>
          <w:ilvl w:val="0"/>
          <w:numId w:val="2"/>
        </w:numPr>
      </w:pPr>
      <w:r>
        <w:t xml:space="preserve">Un contournement non écrit repose sur la mémoire de quelques-uns : « pour livrer pendant la frozen zone, il faut demander telle dérogation à telle personne » — si celui qui sait n'est pas là, l'équipe est bloquée. Documenter sort le contournement des têtes pour le rendre accessible à tous, tout le temps.</w:t>
      </w:r>
    </w:p>
    <w:p>
      <w:pPr>
        <w:pStyle w:val="ListParagraph"/>
        <w:numPr>
          <w:ilvl w:val="0"/>
          <w:numId w:val="2"/>
        </w:numPr>
      </w:pPr>
      <w:r>
        <w:t xml:space="preserve">Face à une contrainte incompressible, l'absence de procédure fait perdre du temps à chaque fois : on redécouvre comment faire, on tâtonne, on demande. Une fiche de contournement transforme ce tâtonnement répété en une procédure suivie une fois pour toutes.</w:t>
      </w:r>
    </w:p>
    <w:p>
      <w:pPr>
        <w:pStyle w:val="ListParagraph"/>
        <w:numPr>
          <w:ilvl w:val="0"/>
          <w:numId w:val="2"/>
        </w:numPr>
      </w:pPr>
      <w:r>
        <w:t xml:space="preserve">Documenter le contournement, c'est aussi en garder la trace pour le remettre en question : une contrainte « incompressible » l'est à un instant donné. En documentant le contournement et son coût, on garde une base pour, plus tard, retenter de lever la contrainte elle-même. L'écrit empêche d'oublier qu'on subit quelque chose.</w:t>
      </w:r>
    </w:p>
    <w:p>
      <w:pPr>
        <w:pStyle w:val="ListParagraph"/>
        <w:numPr>
          <w:ilvl w:val="0"/>
          <w:numId w:val="2"/>
        </w:numPr>
      </w:pPr>
      <w:r>
        <w:t xml:space="preserve">Une procédure partagée rend les nouveaux et les remplaçants autonomes : face à une contrainte connue, ils suivent la fiche au lieu de dépendre d'un ancien. Le contournement documenté est de la connaissance qui ne se perd pas au départ d'une personne.</w:t>
      </w:r>
    </w:p>
    <w:p>
      <w:pPr>
        <w:pStyle w:val="Heading2"/>
      </w:pPr>
      <w:r>
        <w:t xml:space="preserve">Le modèle — fiche de contournement</w:t>
      </w:r>
    </w:p>
    <w:p>
      <w:pPr>
        <w:spacing w:after="120"/>
      </w:pPr>
      <w:r>
        <w:t xml:space="preserve">Gabarit à remplir pour chaque contrainte incompressible identifiée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CONTOURNEMENT — [contrainte concernée]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Contrainte : [ce qui bloque, et pourquoi c'est incompressible]</w:t>
            </w:r>
          </w:p>
          <w:p>
            <w:pPr>
              <w:spacing w:after="40"/>
            </w:pPr>
            <w:r>
              <w:rPr>
                <w:rFonts w:ascii="Consolas" w:cs="Consolas" w:eastAsia="Consolas" w:hAnsi="Consolas"/>
                <w:sz w:val="20"/>
                <w:szCs w:val="20"/>
              </w:rPr>
              <w:t xml:space="preserve">Quand ça s'applique : [périmètre, périodes — ex. frozen zone]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Procédure de contournement :</w:t>
            </w:r>
          </w:p>
          <w:p>
            <w:pPr>
              <w:spacing w:after="40"/>
            </w:pPr>
            <w:r>
              <w:rPr>
                <w:rFonts w:ascii="Consolas" w:cs="Consolas" w:eastAsia="Consolas" w:hAnsi="Consolas"/>
                <w:sz w:val="20"/>
                <w:szCs w:val="20"/>
              </w:rPr>
              <w:t xml:space="preserve">  1. [étape concrète]</w:t>
            </w:r>
          </w:p>
          <w:p>
            <w:pPr>
              <w:spacing w:after="40"/>
            </w:pPr>
            <w:r>
              <w:rPr>
                <w:rFonts w:ascii="Consolas" w:cs="Consolas" w:eastAsia="Consolas" w:hAnsi="Consolas"/>
                <w:sz w:val="20"/>
                <w:szCs w:val="20"/>
              </w:rPr>
              <w:t xml:space="preserve">  2. [étape concrète]</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Qui contacter : [rôle / personne, pas un nom unique si possible]</w:t>
            </w:r>
          </w:p>
          <w:p>
            <w:pPr>
              <w:spacing w:after="40"/>
            </w:pPr>
            <w:r>
              <w:rPr>
                <w:rFonts w:ascii="Consolas" w:cs="Consolas" w:eastAsia="Consolas" w:hAnsi="Consolas"/>
                <w:sz w:val="20"/>
                <w:szCs w:val="20"/>
              </w:rPr>
              <w:t xml:space="preserve">Délai à prévoir : [combien de temps anticiper]</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Coût du contournement : [ce que ça nous coûte / nous impose]</w:t>
            </w:r>
          </w:p>
          <w:p>
            <w:pPr>
              <w:spacing w:after="40"/>
            </w:pPr>
            <w:r>
              <w:rPr>
                <w:rFonts w:ascii="Consolas" w:cs="Consolas" w:eastAsia="Consolas" w:hAnsi="Consolas"/>
                <w:sz w:val="20"/>
                <w:szCs w:val="20"/>
              </w:rPr>
              <w:t xml:space="preserve">Piste pour lever la contrainte un jour : [si applicable]</w:t>
            </w:r>
          </w:p>
          <w:p>
            <w:pPr>
              <w:spacing w:after="40"/>
            </w:pPr>
            <w:r>
              <w:rPr>
                <w:rFonts w:ascii="Consolas" w:cs="Consolas" w:eastAsia="Consolas" w:hAnsi="Consolas"/>
                <w:sz w:val="20"/>
                <w:szCs w:val="20"/>
              </w:rPr>
              <w:t xml:space="preserve">Dernière vérification : [date — la procédure est-elle à jour ?]</w:t>
            </w:r>
          </w:p>
        </w:tc>
      </w:tr>
    </w:tbl>
    <w:p>
      <w:pPr>
        <w:pStyle w:val="Heading2"/>
      </w:pPr>
      <w:r>
        <w:t xml:space="preserve">Les bons réflexes</w:t>
      </w:r>
    </w:p>
    <w:p>
      <w:pPr>
        <w:pStyle w:val="ListParagraph"/>
        <w:numPr>
          <w:ilvl w:val="0"/>
          <w:numId w:val="2"/>
        </w:numPr>
      </w:pPr>
      <w:r>
        <w:t xml:space="preserve">Écrire la procédure pas à pas, exécutable par quelqu'un qui ne la connaît pas : le test d'une bonne fiche est qu'un nouvel arrivant puisse la suivre seul. Si elle suppose un savoir implicite, elle ne sert pas.</w:t>
      </w:r>
    </w:p>
    <w:p>
      <w:pPr>
        <w:pStyle w:val="ListParagraph"/>
        <w:numPr>
          <w:ilvl w:val="0"/>
          <w:numId w:val="2"/>
        </w:numPr>
      </w:pPr>
      <w:r>
        <w:t xml:space="preserve">Donner un rôle à contacter, pas un nom unique : « l'équipe conformité » ou « le référent déploiement » plutôt qu'une personne précise qui peut partir ou être absente. Le contournement ne doit pas recréer une dépendance à un individu.</w:t>
      </w:r>
    </w:p>
    <w:p>
      <w:pPr>
        <w:pStyle w:val="ListParagraph"/>
        <w:numPr>
          <w:ilvl w:val="0"/>
          <w:numId w:val="2"/>
        </w:numPr>
      </w:pPr>
      <w:r>
        <w:t xml:space="preserve">Toujours noter le coût et garder la piste de levée : documenter qu'on subit une contrainte ne veut pas dire l'accepter pour toujours. Le coût écrit et la piste de levée gardent le sujet vivant pour les goulots résiduels (action suivante).</w:t>
      </w:r>
    </w:p>
    <w:p>
      <w:pPr>
        <w:pStyle w:val="ListParagraph"/>
        <w:numPr>
          <w:ilvl w:val="0"/>
          <w:numId w:val="2"/>
        </w:numPr>
      </w:pPr>
      <w:r>
        <w:t xml:space="preserve">Dater et ranger avec les autres procédures : la fiche vit là où on la cherche (espace Confluence de la squad), avec une date de dernière vérification, car une procédure de contournement périmée induit en erreur.</w:t>
      </w:r>
    </w:p>
    <w:p>
      <w:pPr>
        <w:pStyle w:val="Heading2"/>
      </w:pPr>
      <w:r>
        <w:t xml:space="preserve">Mise en application (les gestes concrets)</w:t>
      </w:r>
    </w:p>
    <w:p>
      <w:pPr>
        <w:pStyle w:val="ListParagraph"/>
        <w:numPr>
          <w:ilvl w:val="0"/>
          <w:numId w:val="3"/>
        </w:numPr>
      </w:pPr>
      <w:r>
        <w:t xml:space="preserve">Reprendre les contraintes classées « incompressibles » dans la cartographie #46.</w:t>
      </w:r>
    </w:p>
    <w:p>
      <w:pPr>
        <w:pStyle w:val="ListParagraph"/>
        <w:numPr>
          <w:ilvl w:val="0"/>
          <w:numId w:val="3"/>
        </w:numPr>
      </w:pPr>
      <w:r>
        <w:t xml:space="preserve">Pour chacune, rédiger une fiche de contournement selon le modèle (procédure pas à pas, rôle à contacter, délai, coût).</w:t>
      </w:r>
    </w:p>
    <w:p>
      <w:pPr>
        <w:pStyle w:val="ListParagraph"/>
        <w:numPr>
          <w:ilvl w:val="0"/>
          <w:numId w:val="3"/>
        </w:numPr>
      </w:pPr>
      <w:r>
        <w:t xml:space="preserve">Centraliser les fiches dans l'espace Confluence de la squad, avec les autres procédures.</w:t>
      </w:r>
    </w:p>
    <w:p>
      <w:pPr>
        <w:pStyle w:val="ListParagraph"/>
        <w:numPr>
          <w:ilvl w:val="0"/>
          <w:numId w:val="3"/>
        </w:numPr>
      </w:pPr>
      <w:r>
        <w:t xml:space="preserve">Indiquer un rôle à contacter plutôt qu'un nom, et une date de dernière vérification.</w:t>
      </w:r>
    </w:p>
    <w:p>
      <w:pPr>
        <w:pStyle w:val="ListParagraph"/>
        <w:numPr>
          <w:ilvl w:val="0"/>
          <w:numId w:val="3"/>
        </w:numPr>
      </w:pPr>
      <w:r>
        <w:t xml:space="preserve">Conserver pour chaque fiche la piste de levée éventuelle, à reprendre lors du traitement des goulots résiduels.</w:t>
      </w:r>
    </w:p>
    <w:p>
      <w:pPr>
        <w:pStyle w:val="Heading2"/>
      </w:pPr>
      <w:r>
        <w:t xml:space="preserve">Critère de réussite</w:t>
      </w:r>
    </w:p>
    <w:p>
      <w:pPr>
        <w:spacing w:after="120"/>
      </w:pPr>
      <w:r>
        <w:t xml:space="preserve">Chaque contrainte incompressible a une fiche de contournement écrite, suivie par tous et indépendante d'une personne précise. Face à une frozen zone ou une fenêtre imposée, l'équipe applique une procédure connue au lieu de tâtonner ou de dépendre d'un ancien. Les contournements sont devenus de la connaissance partagée et durable — et leur coût documenté garde ouverte la possibilité de lever un jour la contrainte elle-même.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2026-06-09T09:02:37.697Z</dcterms:created>
  <dcterms:modified xsi:type="dcterms:W3CDTF">2026-06-09T09:02:37.698Z</dcterms:modified>
</cp:coreProperties>
</file>

<file path=docProps/custom.xml><?xml version="1.0" encoding="utf-8"?>
<Properties xmlns="http://schemas.openxmlformats.org/officeDocument/2006/custom-properties" xmlns:vt="http://schemas.openxmlformats.org/officeDocument/2006/docPropsVTypes"/>
</file>