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Diagnostic #79 — L’état de notre repo : le miroir avant l’action</w:t>
      </w:r>
    </w:p>
    <w:p>
      <w:pPr>
        <w:spacing w:after="160"/>
      </w:pPr>
      <w:r>
        <w:rPr>
          <w:i/>
          <w:iCs/>
        </w:rPr>
        <w:t xml:space="preserve">Axe Hygiène &amp; Gouvernance — Question H01 (diagnostic préalable de l’axe)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préalable (porte d’entrée de l’axe 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branches mergées ou abandonnées sont-elles supprimées régulièrement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Portée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Élargie : branches, fichiers standards, settings de protection, lock files (H01-H04)</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(préalable, on ne se situe pas encore : on observe)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et settings GitLab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Exploration partagée : on regarde, on note, on fait émerger les douleurs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Aucun — c’est le point de départ de l’axe</w:t>
            </w:r>
          </w:p>
        </w:tc>
      </w:tr>
    </w:tbl>
    <w:p>
      <w:pPr>
        <w:pStyle w:val="Heading2"/>
      </w:pPr>
      <w:r>
        <w:t xml:space="preserve">Pourquoi un diagnostic et pas un atelier</w:t>
      </w:r>
    </w:p>
    <w:p>
      <w:pPr>
        <w:spacing w:after="120"/>
      </w:pPr>
      <w:r>
        <w:t xml:space="preserve">Cette session n’optimise rien et ne configure rien : elle observe. C’est volontaire. L’axe Hygiène &amp; Gouvernance touche à des sujets variés — branches qui traînent, fichiers manquants, protections absentes, dépendances non verrouillées — et il serait absurde d’attaquer un atelier d’action sans savoir où la squad en est vraiment ni ce qui la gêne au quotidien. Le diagnostic est le miroir qu’on tend à l’équipe avant d’agir : il établit l’état réel du repo, fait remonter les douleurs vécues, et permet ensuite de choisir les ateliers d’action (H01 à H04) dans le bon ordre, sur les vrais problèmes. On ne corrige rien aujourd’hui — on regarde ensemble et on priorise. Agir viendra après, sur des bases connues.</w:t>
      </w:r>
    </w:p>
    <w:p>
      <w:pPr>
        <w:pStyle w:val="Heading2"/>
      </w:pPr>
      <w:r>
        <w:t xml:space="preserve">Ce qu’on regarde ensemble (les quatre territoires de l’hygiène)</w:t>
      </w:r>
    </w:p>
    <w:p>
      <w:pPr>
        <w:spacing w:after="120"/>
      </w:pPr>
      <w:r>
        <w:t xml:space="preserve">Le diagnostic balaie les quatre territoires que les ateliers d’action de l’axe traiteront ensuite. Pour chacun, on constate l’état réel — sans juger, sans corriger — et on note ce qui surprend ou inquiète.</w:t>
      </w:r>
    </w:p>
    <w:p>
      <w:pPr>
        <w:pStyle w:val="ListParagraph"/>
        <w:numPr>
          <w:ilvl w:val="0"/>
          <w:numId w:val="2"/>
        </w:numPr>
        <w:spacing w:after="80"/>
      </w:pPr>
      <w:r>
        <w:rPr>
          <w:b/>
          <w:bCs/>
        </w:rPr>
        <w:t xml:space="preserve">Les branches (→ H01) : </w:t>
      </w:r>
      <w:r>
        <w:t xml:space="preserve">combien de branches le repo porte-t-il ? Combien sont mergées mais jamais supprimées, ou sans commit depuis des semaines ? La suppression auto après merge est-elle activée ? On prend la mesure du désordre, sans encore nettoyer.</w:t>
      </w:r>
    </w:p>
    <w:p>
      <w:pPr>
        <w:pStyle w:val="ListParagraph"/>
        <w:numPr>
          <w:ilvl w:val="0"/>
          <w:numId w:val="2"/>
        </w:numPr>
        <w:spacing w:after="80"/>
      </w:pPr>
      <w:r>
        <w:rPr>
          <w:b/>
          <w:bCs/>
        </w:rPr>
        <w:t xml:space="preserve">Les fichiers standards (→ H04) : </w:t>
      </w:r>
      <w:r>
        <w:t xml:space="preserve">le repo a-t-il un README utile, un .gitignore adapté, un CHANGELOG ? Un nouveau arrivant comprendrait-il le projet en ouvrant le dépôt ? On repère les absences qui coûtent au quotidien.</w:t>
      </w:r>
    </w:p>
    <w:p>
      <w:pPr>
        <w:pStyle w:val="ListParagraph"/>
        <w:numPr>
          <w:ilvl w:val="0"/>
          <w:numId w:val="2"/>
        </w:numPr>
        <w:spacing w:after="80"/>
      </w:pPr>
      <w:r>
        <w:rPr>
          <w:b/>
          <w:bCs/>
        </w:rPr>
        <w:t xml:space="preserve">Les protections (→ H03) : </w:t>
      </w:r>
      <w:r>
        <w:t xml:space="preserve">la branche principale est-elle protégée ? Le force push est-il possible ? Qui peut pousser, qui peut merger ? On regarde les settings de protection tels qu’ils sont réellement configurés, pas tels qu’on les imagine.</w:t>
      </w:r>
    </w:p>
    <w:p>
      <w:pPr>
        <w:pStyle w:val="ListParagraph"/>
        <w:numPr>
          <w:ilvl w:val="0"/>
          <w:numId w:val="2"/>
        </w:numPr>
        <w:spacing w:after="80"/>
      </w:pPr>
      <w:r>
        <w:rPr>
          <w:b/>
          <w:bCs/>
        </w:rPr>
        <w:t xml:space="preserve">Les dépendances verrouillées (→ H02) : </w:t>
      </w:r>
      <w:r>
        <w:t xml:space="preserve">les fichiers de lock sont-ils présents et versionnés pour chaque écosystème ? Les builds sont-ils reproductibles, ou la même branche peut-elle produire des résultats différents selon le jour ? On vérifie la reproductibilité.</w:t>
      </w:r>
    </w:p>
    <w:p>
      <w:pPr>
        <w:pStyle w:val="Heading2"/>
      </w:pPr>
      <w:r>
        <w:t xml:space="preserve">Grille de diagnostic (à remplir en séance)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ÉTAT DU REPO — constat partagé (ne rien corriger, juste noter)</w:t>
            </w:r>
          </w:p>
          <w:p>
            <w:r>
              <w:rPr>
                <w:rFonts w:ascii="Consolas" w:cs="Consolas" w:eastAsia="Consolas" w:hAnsi="Consolas"/>
                <w:sz w:val="18"/>
                <w:szCs w:val="18"/>
              </w:rPr>
              <w:t xml:space="preserve"> </w:t>
            </w:r>
          </w:p>
          <w:p>
            <w:r>
              <w:rPr>
                <w:rFonts w:ascii="Consolas" w:cs="Consolas" w:eastAsia="Consolas" w:hAnsi="Consolas"/>
                <w:sz w:val="18"/>
                <w:szCs w:val="18"/>
              </w:rPr>
              <w:t xml:space="preserve">  BRANCHES (H01)</w:t>
            </w:r>
          </w:p>
          <w:p>
            <w:r>
              <w:rPr>
                <w:rFonts w:ascii="Consolas" w:cs="Consolas" w:eastAsia="Consolas" w:hAnsi="Consolas"/>
                <w:sz w:val="18"/>
                <w:szCs w:val="18"/>
              </w:rPr>
              <w:t xml:space="preserve">    Nombre total de branches ............ : ......</w:t>
            </w:r>
          </w:p>
          <w:p>
            <w:r>
              <w:rPr>
                <w:rFonts w:ascii="Consolas" w:cs="Consolas" w:eastAsia="Consolas" w:hAnsi="Consolas"/>
                <w:sz w:val="18"/>
                <w:szCs w:val="18"/>
              </w:rPr>
              <w:t xml:space="preserve">    Branches mergées non supprimées ..... : ......</w:t>
            </w:r>
          </w:p>
          <w:p>
            <w:r>
              <w:rPr>
                <w:rFonts w:ascii="Consolas" w:cs="Consolas" w:eastAsia="Consolas" w:hAnsi="Consolas"/>
                <w:sz w:val="18"/>
                <w:szCs w:val="18"/>
              </w:rPr>
              <w:t xml:space="preserve">    Branches sans commit depuis 30j+ .... : ......</w:t>
            </w:r>
          </w:p>
          <w:p>
            <w:r>
              <w:rPr>
                <w:rFonts w:ascii="Consolas" w:cs="Consolas" w:eastAsia="Consolas" w:hAnsi="Consolas"/>
                <w:sz w:val="18"/>
                <w:szCs w:val="18"/>
              </w:rPr>
              <w:t xml:space="preserve">    Suppression auto après merge ........ : [ oui / non ]</w:t>
            </w:r>
          </w:p>
          <w:p>
            <w:r>
              <w:rPr>
                <w:rFonts w:ascii="Consolas" w:cs="Consolas" w:eastAsia="Consolas" w:hAnsi="Consolas"/>
                <w:sz w:val="18"/>
                <w:szCs w:val="18"/>
              </w:rPr>
              <w:t xml:space="preserve"> </w:t>
            </w:r>
          </w:p>
          <w:p>
            <w:r>
              <w:rPr>
                <w:rFonts w:ascii="Consolas" w:cs="Consolas" w:eastAsia="Consolas" w:hAnsi="Consolas"/>
                <w:sz w:val="18"/>
                <w:szCs w:val="18"/>
              </w:rPr>
              <w:t xml:space="preserve">  FICHIERS STANDARDS (H04)</w:t>
            </w:r>
          </w:p>
          <w:p>
            <w:r>
              <w:rPr>
                <w:rFonts w:ascii="Consolas" w:cs="Consolas" w:eastAsia="Consolas" w:hAnsi="Consolas"/>
                <w:sz w:val="18"/>
                <w:szCs w:val="18"/>
              </w:rPr>
              <w:t xml:space="preserve">    README utile ........................ : [ oui / partiel / non ]</w:t>
            </w:r>
          </w:p>
          <w:p>
            <w:r>
              <w:rPr>
                <w:rFonts w:ascii="Consolas" w:cs="Consolas" w:eastAsia="Consolas" w:hAnsi="Consolas"/>
                <w:sz w:val="18"/>
                <w:szCs w:val="18"/>
              </w:rPr>
              <w:t xml:space="preserve">    .gitignore adapté à la stack ........ : [ oui / non ]</w:t>
            </w:r>
          </w:p>
          <w:p>
            <w:r>
              <w:rPr>
                <w:rFonts w:ascii="Consolas" w:cs="Consolas" w:eastAsia="Consolas" w:hAnsi="Consolas"/>
                <w:sz w:val="18"/>
                <w:szCs w:val="18"/>
              </w:rPr>
              <w:t xml:space="preserve">    CHANGELOG ........................... : [ oui / non ]</w:t>
            </w:r>
          </w:p>
          <w:p>
            <w:r>
              <w:rPr>
                <w:rFonts w:ascii="Consolas" w:cs="Consolas" w:eastAsia="Consolas" w:hAnsi="Consolas"/>
                <w:sz w:val="18"/>
                <w:szCs w:val="18"/>
              </w:rPr>
              <w:t xml:space="preserve"> </w:t>
            </w:r>
          </w:p>
          <w:p>
            <w:r>
              <w:rPr>
                <w:rFonts w:ascii="Consolas" w:cs="Consolas" w:eastAsia="Consolas" w:hAnsi="Consolas"/>
                <w:sz w:val="18"/>
                <w:szCs w:val="18"/>
              </w:rPr>
              <w:t xml:space="preserve">  PROTECTIONS (H03)</w:t>
            </w:r>
          </w:p>
          <w:p>
            <w:r>
              <w:rPr>
                <w:rFonts w:ascii="Consolas" w:cs="Consolas" w:eastAsia="Consolas" w:hAnsi="Consolas"/>
                <w:sz w:val="18"/>
                <w:szCs w:val="18"/>
              </w:rPr>
              <w:t xml:space="preserve">    Branche principale protégée ......... : [ oui / non ]</w:t>
            </w:r>
          </w:p>
          <w:p>
            <w:r>
              <w:rPr>
                <w:rFonts w:ascii="Consolas" w:cs="Consolas" w:eastAsia="Consolas" w:hAnsi="Consolas"/>
                <w:sz w:val="18"/>
                <w:szCs w:val="18"/>
              </w:rPr>
              <w:t xml:space="preserve">    Force push possible sur main ........ : [ oui / non ]</w:t>
            </w:r>
          </w:p>
          <w:p>
            <w:r>
              <w:rPr>
                <w:rFonts w:ascii="Consolas" w:cs="Consolas" w:eastAsia="Consolas" w:hAnsi="Consolas"/>
                <w:sz w:val="18"/>
                <w:szCs w:val="18"/>
              </w:rPr>
              <w:t xml:space="preserve">    Règles push / merge claires ......... : [ oui / flou ]</w:t>
            </w:r>
          </w:p>
          <w:p>
            <w:r>
              <w:rPr>
                <w:rFonts w:ascii="Consolas" w:cs="Consolas" w:eastAsia="Consolas" w:hAnsi="Consolas"/>
                <w:sz w:val="18"/>
                <w:szCs w:val="18"/>
              </w:rPr>
              <w:t xml:space="preserve"> </w:t>
            </w:r>
          </w:p>
          <w:p>
            <w:r>
              <w:rPr>
                <w:rFonts w:ascii="Consolas" w:cs="Consolas" w:eastAsia="Consolas" w:hAnsi="Consolas"/>
                <w:sz w:val="18"/>
                <w:szCs w:val="18"/>
              </w:rPr>
              <w:t xml:space="preserve">  DÉPENDANCES VERROUILLÉES (H02)</w:t>
            </w:r>
          </w:p>
          <w:p>
            <w:r>
              <w:rPr>
                <w:rFonts w:ascii="Consolas" w:cs="Consolas" w:eastAsia="Consolas" w:hAnsi="Consolas"/>
                <w:sz w:val="18"/>
                <w:szCs w:val="18"/>
              </w:rPr>
              <w:t xml:space="preserve">    Lock files présents (par éco) ....... : ......</w:t>
            </w:r>
          </w:p>
          <w:p>
            <w:r>
              <w:rPr>
                <w:rFonts w:ascii="Consolas" w:cs="Consolas" w:eastAsia="Consolas" w:hAnsi="Consolas"/>
                <w:sz w:val="18"/>
                <w:szCs w:val="18"/>
              </w:rPr>
              <w:t xml:space="preserve">    Builds reproductibles ............... : [ oui / incertain ]</w:t>
            </w:r>
          </w:p>
          <w:p>
            <w:r>
              <w:rPr>
                <w:rFonts w:ascii="Consolas" w:cs="Consolas" w:eastAsia="Consolas" w:hAnsi="Consolas"/>
                <w:sz w:val="18"/>
                <w:szCs w:val="18"/>
              </w:rPr>
              <w:t xml:space="preserve"> </w:t>
            </w:r>
          </w:p>
          <w:p>
            <w:r>
              <w:rPr>
                <w:rFonts w:ascii="Consolas" w:cs="Consolas" w:eastAsia="Consolas" w:hAnsi="Consolas"/>
                <w:sz w:val="18"/>
                <w:szCs w:val="18"/>
              </w:rPr>
              <w:t xml:space="preserve">  CE QUI FREINE / INQUIÈTE L'ÉQUIPE (ressenti, libre)</w:t>
            </w:r>
          </w:p>
          <w:p>
            <w:r>
              <w:rPr>
                <w:rFonts w:ascii="Consolas" w:cs="Consolas" w:eastAsia="Consolas" w:hAnsi="Consolas"/>
                <w:sz w:val="18"/>
                <w:szCs w:val="18"/>
              </w:rPr>
              <w:t xml:space="preserve">    - ........................................</w:t>
            </w:r>
          </w:p>
          <w:p>
            <w:r>
              <w:rPr>
                <w:rFonts w:ascii="Consolas" w:cs="Consolas" w:eastAsia="Consolas" w:hAnsi="Consolas"/>
                <w:sz w:val="18"/>
                <w:szCs w:val="18"/>
              </w:rPr>
              <w:t xml:space="preserve">    - ........................................</w:t>
            </w:r>
          </w:p>
        </w:tc>
      </w:tr>
    </w:tbl>
    <w:p>
      <w:pPr>
        <w:pStyle w:val="Heading2"/>
      </w:pPr>
      <w:r>
        <w:t xml:space="preserve">Faire émerger les douleurs (le cœur du diagnostic)</w:t>
      </w:r>
    </w:p>
    <w:p>
      <w:pPr>
        <w:spacing w:after="120"/>
      </w:pPr>
      <w:r>
        <w:t xml:space="preserve">Le constat technique ne suffit pas : un repo peut avoir 80 branches sans que ce soit le problème prioritaire de la squad. Ce qui oriente l’action, c’est ce que l’équipe VIT. On laisse donc remonter, sans filtre, ce qui gêne réellement au quotidien — et c’est souvent là que se révèle la vraie priorité.</w:t>
      </w:r>
    </w:p>
    <w:p>
      <w:pPr>
        <w:pStyle w:val="ListParagraph"/>
        <w:numPr>
          <w:ilvl w:val="0"/>
          <w:numId w:val="2"/>
        </w:numPr>
        <w:spacing w:after="80"/>
      </w:pPr>
      <w:r>
        <w:t xml:space="preserve">Demander des exemples vécus, pas des principes : « raconte une fois où l’état du repo t’a fait perdre du temps ou t’a fait peur ». Un merge sur la mauvaise branche, un force push qui a écrasé du travail, un build qui a cassé sans raison apparente, un nouveau perdu dans le dépôt. Le vécu désigne la priorité mieux que le chiffre.</w:t>
      </w:r>
    </w:p>
    <w:p>
      <w:pPr>
        <w:pStyle w:val="ListParagraph"/>
        <w:numPr>
          <w:ilvl w:val="0"/>
          <w:numId w:val="2"/>
        </w:numPr>
        <w:spacing w:after="80"/>
      </w:pPr>
      <w:r>
        <w:t xml:space="preserve">Noter l’écart entre le ressenti et le constat : parfois l’équipe s’inquiète d’un sujet mineur et ignore un risque réel (force push ouvert sur main, par exemple). Le diagnostic met les deux côte à côte sans trancher — il les rend visibles pour que la priorisation soit lucide.</w:t>
      </w:r>
    </w:p>
    <w:p>
      <w:pPr>
        <w:pStyle w:val="ListParagraph"/>
        <w:numPr>
          <w:ilvl w:val="0"/>
          <w:numId w:val="2"/>
        </w:numPr>
        <w:spacing w:after="80"/>
      </w:pPr>
      <w:r>
        <w:t xml:space="preserve">Ne pas se précipiter sur les solutions : dès qu’une douleur émerge, la tentation est de la régler tout de suite. On résiste — aujourd’hui on cartographie, on agira aux ateliers suivants. Noter le problème, pas le résoudre.</w:t>
      </w:r>
    </w:p>
    <w:p>
      <w:pPr>
        <w:pStyle w:val="Heading2"/>
      </w:pPr>
      <w:r>
        <w:t xml:space="preserve">Objectif du diagnostic</w:t>
      </w:r>
    </w:p>
    <w:p>
      <w:pPr>
        <w:spacing w:after="120"/>
      </w:pPr>
      <w:r>
        <w:t xml:space="preserve">À la sortie, la squad a un état des lieux partagé et honnête de l’hygiène de son repo : combien de branches traînent, quels fichiers standards manquent, quelles protections sont absentes, si les builds sont reproductibles — et surtout ce qui, dans tout ça, lui fait réellement mal au quotidien. On n’a rien corrigé : on a établi le miroir. Ce constat oriente directement le choix et l’ordre des ateliers d’action de l’axe (H01 branches, H02 lock files, H03 protections, H04 fichiers), pour qu’ils attaquent les vrais problèmes de cette squad, pas une checklist générique.</w:t>
      </w:r>
    </w:p>
    <w:p>
      <w:pPr>
        <w:pStyle w:val="Heading2"/>
      </w:pPr>
      <w:r>
        <w:t xml:space="preserve">Board Klaxoon</w:t>
      </w:r>
    </w:p>
    <w:p>
      <w:pPr>
        <w:spacing w:after="120"/>
      </w:pPr>
      <w:r>
        <w:rPr>
          <w:b w:val="false"/>
          <w:bCs w:val="false"/>
        </w:rPr>
        <w:t xml:space="preserve">Template recommandé : Miroir de l’état du repo (exploration, aucun hands-on de correction).</w:t>
      </w:r>
    </w:p>
    <w:p>
      <w:pPr>
        <w:pStyle w:val="ListParagraph"/>
        <w:numPr>
          <w:ilvl w:val="0"/>
          <w:numId w:val="2"/>
        </w:numPr>
        <w:spacing w:after="80"/>
      </w:pPr>
      <w:r>
        <w:t xml:space="preserve">Zone « Branches » — l’état chiffré des branches et de la suppression auto.</w:t>
      </w:r>
    </w:p>
    <w:p>
      <w:pPr>
        <w:pStyle w:val="ListParagraph"/>
        <w:numPr>
          <w:ilvl w:val="0"/>
          <w:numId w:val="2"/>
        </w:numPr>
        <w:spacing w:after="80"/>
      </w:pPr>
      <w:r>
        <w:t xml:space="preserve">Zone « Fichiers &amp; protections » — présence des fichiers standards, état des protections de main.</w:t>
      </w:r>
    </w:p>
    <w:p>
      <w:pPr>
        <w:pStyle w:val="ListParagraph"/>
        <w:numPr>
          <w:ilvl w:val="0"/>
          <w:numId w:val="2"/>
        </w:numPr>
        <w:spacing w:after="80"/>
      </w:pPr>
      <w:r>
        <w:t xml:space="preserve">Zone « Reproductibilité » — état des lock files et confiance dans les builds.</w:t>
      </w:r>
    </w:p>
    <w:p>
      <w:pPr>
        <w:pStyle w:val="ListParagraph"/>
        <w:numPr>
          <w:ilvl w:val="0"/>
          <w:numId w:val="2"/>
        </w:numPr>
        <w:spacing w:after="80"/>
      </w:pPr>
      <w:r>
        <w:t xml:space="preserve">Zone « Ce qui nous fait mal » — les douleurs vécues remontées par l’équipe, avec exemples concrets.</w:t>
      </w:r>
    </w:p>
    <w:p>
      <w:pPr>
        <w:pStyle w:val="ListParagraph"/>
        <w:numPr>
          <w:ilvl w:val="0"/>
          <w:numId w:val="2"/>
        </w:numPr>
        <w:spacing w:after="80"/>
      </w:pPr>
      <w:r>
        <w:t xml:space="preserve">Zone « Priorités pressenties » — l’ordre vers lequel penche la squad pour les ateliers d’action.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règle du jour : on observe, on ne corrige pas. Le but est un miroir partagé, pas une action.</w:t>
      </w:r>
    </w:p>
    <w:p>
      <w:pPr>
        <w:pStyle w:val="ListParagraph"/>
        <w:numPr>
          <w:ilvl w:val="0"/>
          <w:numId w:val="2"/>
        </w:numPr>
        <w:spacing w:after="80"/>
      </w:pPr>
      <w:r>
        <w:rPr>
          <w:b/>
          <w:bCs/>
        </w:rPr>
        <w:t xml:space="preserve">(15 min) Balayer les quatre territoires</w:t>
      </w:r>
      <w:r>
        <w:t xml:space="preserve"> — remplir la grille ensemble sur le dépôt réel : branches, fichiers, protections, lock files. Constat factuel, sans jugement.</w:t>
      </w:r>
    </w:p>
    <w:p>
      <w:pPr>
        <w:pStyle w:val="ListParagraph"/>
        <w:numPr>
          <w:ilvl w:val="0"/>
          <w:numId w:val="2"/>
        </w:numPr>
        <w:spacing w:after="80"/>
      </w:pPr>
      <w:r>
        <w:rPr>
          <w:b/>
          <w:bCs/>
        </w:rPr>
        <w:t xml:space="preserve">(12 min) Faire émerger les douleurs</w:t>
      </w:r>
      <w:r>
        <w:t xml:space="preserve"> — chacun raconte un moment où l’état du repo a coûté du temps ou fait peur. On note les exemples vécus.</w:t>
      </w:r>
    </w:p>
    <w:p>
      <w:pPr>
        <w:pStyle w:val="ListParagraph"/>
        <w:numPr>
          <w:ilvl w:val="0"/>
          <w:numId w:val="2"/>
        </w:numPr>
        <w:spacing w:after="80"/>
      </w:pPr>
      <w:r>
        <w:rPr>
          <w:b/>
          <w:bCs/>
        </w:rPr>
        <w:t xml:space="preserve">(8 min) Confronter constat et ressenti</w:t>
      </w:r>
      <w:r>
        <w:t xml:space="preserve"> — mettre côte à côte ce que les chiffres montrent et ce que l’équipe vit ; repérer les écarts (risque ignoré, inquiétude disproportionnée).</w:t>
      </w:r>
    </w:p>
    <w:p>
      <w:pPr>
        <w:pStyle w:val="ListParagraph"/>
        <w:numPr>
          <w:ilvl w:val="0"/>
          <w:numId w:val="2"/>
        </w:numPr>
        <w:spacing w:after="80"/>
      </w:pPr>
      <w:r>
        <w:rPr>
          <w:b/>
          <w:bCs/>
        </w:rPr>
        <w:t xml:space="preserve">(5 min) Pressentir les priorités</w:t>
      </w:r>
      <w:r>
        <w:t xml:space="preserve"> — sans décider fermement, noter vers quels sujets la squad penche en premier, pour orienter les ateliers H01-H04.</w:t>
      </w:r>
    </w:p>
    <w:p>
      <w:pPr>
        <w:pStyle w:val="Heading2"/>
      </w:pPr>
      <w:r>
        <w:t xml:space="preserve">Livrable du diagnostic</w:t>
      </w:r>
    </w:p>
    <w:p>
      <w:pPr>
        <w:pStyle w:val="ListParagraph"/>
        <w:numPr>
          <w:ilvl w:val="0"/>
          <w:numId w:val="2"/>
        </w:numPr>
        <w:spacing w:after="80"/>
      </w:pPr>
      <w:r>
        <w:t xml:space="preserve">La grille d’état du repo remplie : branches, fichiers standards, protections, lock files.</w:t>
      </w:r>
    </w:p>
    <w:p>
      <w:pPr>
        <w:pStyle w:val="ListParagraph"/>
        <w:numPr>
          <w:ilvl w:val="0"/>
          <w:numId w:val="2"/>
        </w:numPr>
        <w:spacing w:after="80"/>
      </w:pPr>
      <w:r>
        <w:t xml:space="preserve">Les douleurs vécues de l’équipe, avec exemples concrets, et les écarts constat / ressenti.</w:t>
      </w:r>
    </w:p>
    <w:p>
      <w:pPr>
        <w:pStyle w:val="ListParagraph"/>
        <w:numPr>
          <w:ilvl w:val="0"/>
          <w:numId w:val="2"/>
        </w:numPr>
        <w:spacing w:after="80"/>
      </w:pPr>
      <w:r>
        <w:t xml:space="preserve">Les priorités pressenties, pour ordonner les ateliers d’action de l’axe (H01-H04).</w:t>
      </w:r>
    </w:p>
    <w:p>
      <w:pPr>
        <w:pStyle w:val="ListParagraph"/>
        <w:numPr>
          <w:ilvl w:val="0"/>
          <w:numId w:val="2"/>
        </w:numPr>
        <w:spacing w:after="80"/>
      </w:pPr>
      <w:r>
        <w:t xml:space="preserve">Aucune correction — c’est volontaire ; l’action commence aux ateliers suivants.</w:t>
      </w:r>
    </w:p>
    <w:p>
      <w:pPr>
        <w:pStyle w:val="Heading2"/>
      </w:pPr>
      <w:r>
        <w:t xml:space="preserve">Articulation de l’axe H (ce qui suit)</w:t>
      </w:r>
    </w:p>
    <w:p>
      <w:pPr>
        <w:spacing w:after="120"/>
      </w:pPr>
      <w:r>
        <w:t xml:space="preserve">Ce diagnostic est la porte d’entrée de l’axe Hygiène &amp; Gouvernance. Il alimente directement les ateliers d’action : H01 (hygiène des branches : suppression auto, nettoyage, conventions de nommage, alertes sur branches stale), H02 (lock files et reproductibilité des builds), H03 (protection de la branche principale, force push, niveaux d’accès), H04 (fichiers essentiels du repo : README, .gitignore, CHANGELOG). L’ordre dans lequel on les abordera dépend des priorités pressenties ici — sur les vraies douleurs de la squad, pas sur une séquence imposée.</w:t>
      </w:r>
    </w:p>
    <w:p>
      <w:pPr>
        <w:pStyle w:val="Heading2"/>
      </w:pPr>
      <w:r>
        <w:t xml:space="preserve">Critère de réussite</w:t>
      </w:r>
    </w:p>
    <w:p>
      <w:pPr>
        <w:spacing w:after="120"/>
      </w:pPr>
      <w:r>
        <w:t xml:space="preserve">La squad dispose d’un miroir honnête et partagé de l’hygiène de son repo : l’état réel des branches, des fichiers standards, des protections et des lock files, et surtout la conscience de ce qui lui coûte réellement au quotidien. Rien n’a été corrigé — c’était le but : on a remplacé les impressions floues et les inquiétudes diffuses par un constat clair et des douleurs nommées. L’axe Hygiène &amp; Gouvernance peut maintenant s’attaquer aux vrais problèmes de cette squad, dans l’ordre qui a du sens pour elle, plutôt qu’à une checklist générique. Le diagnostic préalable a joué son rôle : éclairer l’action avant de la lancer.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2026-06-26T09:15:18.786Z</dcterms:created>
  <dcterms:modified xsi:type="dcterms:W3CDTF">2026-06-26T09:15:18.786Z</dcterms:modified>
</cp:coreProperties>
</file>

<file path=docProps/custom.xml><?xml version="1.0" encoding="utf-8"?>
<Properties xmlns="http://schemas.openxmlformats.org/officeDocument/2006/custom-properties" xmlns:vt="http://schemas.openxmlformats.org/officeDocument/2006/docPropsVTypes"/>
</file>