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Arial" w:cs="Arial" w:hAnsi="Arial"/>
          <w:b/>
          <w:sz w:val="22"/>
          <w:szCs w:val="22"/>
          <w:lang w:val="es-CL"/>
        </w:rPr>
      </w:pPr>
      <w:bookmarkStart w:id="0" w:name="_GoBack"/>
      <w:bookmarkEnd w:id="0"/>
      <w:r>
        <w:rPr>
          <w:rFonts w:ascii="Arial" w:cs="Arial" w:hAnsi="Arial"/>
          <w:b/>
          <w:sz w:val="22"/>
          <w:szCs w:val="22"/>
          <w:lang w:val="es-CL"/>
        </w:rPr>
        <w:t>PAUTA DE EVALUACION</w:t>
      </w:r>
    </w:p>
    <w:p>
      <w:pPr>
        <w:pStyle w:val="style0"/>
        <w:jc w:val="center"/>
        <w:rPr>
          <w:rFonts w:ascii="Arial" w:cs="Arial" w:hAnsi="Arial"/>
          <w:b/>
          <w:sz w:val="22"/>
          <w:szCs w:val="22"/>
          <w:lang w:val="es-CL"/>
        </w:rPr>
      </w:pPr>
      <w:r>
        <w:rPr>
          <w:rFonts w:ascii="Arial" w:cs="Arial" w:hAnsi="Arial"/>
          <w:b/>
          <w:sz w:val="22"/>
          <w:szCs w:val="22"/>
          <w:lang w:val="es-CL"/>
        </w:rPr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2577"/>
      </w:tblGrid>
      <w:tr>
        <w:trPr>
          <w:cantSplit w:val="false"/>
        </w:trPr>
        <w:tc>
          <w:tcPr>
            <w:tcW w:type="dxa" w:w="125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s-CL"/>
              </w:rPr>
              <w:t>Nombre del curso:</w:t>
            </w:r>
            <w:r>
              <w:rPr>
                <w:rFonts w:ascii="Arial" w:cs="Arial" w:hAnsi="Arial"/>
                <w:sz w:val="22"/>
                <w:szCs w:val="22"/>
              </w:rPr>
              <w:t xml:space="preserve"> TALLER DISEÑO DE ACTIVIDADES E-LEARNING PARA AYUDANTES DE PREGRADO DEL DEPARTAMENTO </w:t>
            </w:r>
          </w:p>
          <w:p>
            <w:pPr>
              <w:pStyle w:val="style0"/>
              <w:jc w:val="both"/>
              <w:rPr>
                <w:rFonts w:ascii="Arial" w:cs="Arial" w:hAnsi="Arial"/>
                <w:sz w:val="22"/>
                <w:szCs w:val="22"/>
              </w:rPr>
            </w:pPr>
            <w:r>
              <w:rPr>
                <w:rFonts w:ascii="Arial" w:cs="Arial" w:hAnsi="Arial"/>
                <w:sz w:val="22"/>
                <w:szCs w:val="22"/>
              </w:rPr>
              <w:t xml:space="preserve">                                     </w:t>
            </w:r>
            <w:r>
              <w:rPr>
                <w:rFonts w:ascii="Arial" w:cs="Arial" w:hAnsi="Arial"/>
                <w:sz w:val="22"/>
                <w:szCs w:val="22"/>
              </w:rPr>
              <w:t>DE        INFORMÁTICA</w:t>
            </w:r>
          </w:p>
        </w:tc>
      </w:tr>
      <w:tr>
        <w:trPr>
          <w:cantSplit w:val="false"/>
        </w:trPr>
        <w:tc>
          <w:tcPr>
            <w:tcW w:type="dxa" w:w="125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both"/>
              <w:rPr>
                <w:rFonts w:ascii="Arial" w:cs="Arial" w:hAnsi="Arial"/>
                <w:b/>
                <w:sz w:val="22"/>
                <w:szCs w:val="22"/>
                <w:lang w:val="es-CL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s-CL"/>
              </w:rPr>
              <w:t xml:space="preserve">Nombre alumno: </w:t>
            </w:r>
            <w:r>
              <w:rPr>
                <w:rFonts w:ascii="Arial" w:cs="Arial" w:hAnsi="Arial"/>
                <w:b/>
                <w:sz w:val="22"/>
                <w:szCs w:val="22"/>
                <w:lang w:val="es-CL"/>
              </w:rPr>
              <w:t>Ignacio Villacura</w:t>
            </w:r>
          </w:p>
        </w:tc>
      </w:tr>
      <w:tr>
        <w:trPr>
          <w:cantSplit w:val="false"/>
        </w:trPr>
        <w:tc>
          <w:tcPr>
            <w:tcW w:type="dxa" w:w="125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both"/>
              <w:rPr>
                <w:rFonts w:ascii="Arial" w:cs="Arial" w:hAnsi="Arial"/>
                <w:b/>
                <w:sz w:val="22"/>
                <w:szCs w:val="22"/>
                <w:lang w:val="es-CL"/>
              </w:rPr>
            </w:pPr>
            <w:r>
              <w:rPr>
                <w:rFonts w:ascii="Arial" w:cs="Arial" w:hAnsi="Arial"/>
                <w:b/>
                <w:sz w:val="22"/>
                <w:szCs w:val="22"/>
                <w:lang w:val="es-CL"/>
              </w:rPr>
              <w:t>Fecha:</w:t>
            </w:r>
            <w:r>
              <w:rPr>
                <w:rFonts w:ascii="Arial" w:cs="Arial" w:hAnsi="Arial"/>
                <w:b/>
                <w:sz w:val="22"/>
                <w:szCs w:val="22"/>
                <w:lang w:val="es-CL"/>
              </w:rPr>
              <w:t>5-5-2014</w:t>
            </w:r>
          </w:p>
        </w:tc>
      </w:tr>
    </w:tbl>
    <w:p>
      <w:pPr>
        <w:pStyle w:val="style0"/>
        <w:jc w:val="center"/>
        <w:rPr>
          <w:rFonts w:ascii="Arial" w:cs="Arial" w:hAnsi="Arial"/>
          <w:b/>
          <w:sz w:val="22"/>
          <w:szCs w:val="22"/>
          <w:lang w:val="es-CL"/>
        </w:rPr>
      </w:pPr>
      <w:r>
        <w:rPr>
          <w:rFonts w:ascii="Arial" w:cs="Arial" w:hAnsi="Arial"/>
          <w:b/>
          <w:sz w:val="22"/>
          <w:szCs w:val="22"/>
          <w:lang w:val="es-CL"/>
        </w:rPr>
      </w:r>
    </w:p>
    <w:p>
      <w:pPr>
        <w:pStyle w:val="style0"/>
        <w:rPr>
          <w:rFonts w:ascii="Arial" w:cs="Arial" w:hAnsi="Arial"/>
          <w:b/>
          <w:sz w:val="22"/>
          <w:szCs w:val="22"/>
          <w:lang w:val="es-CL"/>
        </w:rPr>
      </w:pPr>
      <w:r>
        <w:rPr>
          <w:rFonts w:ascii="Arial" w:cs="Arial" w:hAnsi="Arial"/>
          <w:b/>
          <w:sz w:val="22"/>
          <w:szCs w:val="22"/>
          <w:lang w:val="es-CL"/>
        </w:rPr>
        <w:t>Estimado(a) Alumno(a):</w:t>
      </w:r>
    </w:p>
    <w:p>
      <w:pPr>
        <w:pStyle w:val="style0"/>
        <w:rPr>
          <w:rFonts w:ascii="Arial" w:cs="Arial" w:hAnsi="Arial"/>
          <w:sz w:val="22"/>
          <w:szCs w:val="22"/>
          <w:lang w:val="es-CL"/>
        </w:rPr>
      </w:pPr>
      <w:r>
        <w:rPr>
          <w:rFonts w:ascii="Arial" w:cs="Arial" w:hAnsi="Arial"/>
          <w:sz w:val="22"/>
          <w:szCs w:val="22"/>
          <w:lang w:val="es-CL"/>
        </w:rPr>
        <w:t>Ruego a usted evaluar los ítems que se le presentan, de acuerdo con la siguiente escala:</w:t>
      </w:r>
    </w:p>
    <w:tbl>
      <w:tblPr>
        <w:jc w:val="left"/>
        <w:tblInd w:type="dxa" w:w="0"/>
        <w:tblBorders>
          <w:top w:val="nil"/>
          <w:left w:val="nil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13"/>
          <w:bottom w:type="dxa" w:w="0"/>
          <w:right w:type="dxa" w:w="108"/>
        </w:tblCellMar>
      </w:tblPr>
      <w:tblGrid>
        <w:gridCol w:w="5352"/>
        <w:gridCol w:w="1984"/>
        <w:gridCol w:w="1984"/>
        <w:gridCol w:w="1559"/>
        <w:gridCol w:w="1701"/>
      </w:tblGrid>
      <w:tr>
        <w:trPr>
          <w:cantSplit w:val="false"/>
        </w:trPr>
        <w:tc>
          <w:tcPr>
            <w:tcW w:type="dxa" w:w="5352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1984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MALO</w:t>
            </w:r>
          </w:p>
        </w:tc>
        <w:tc>
          <w:tcPr>
            <w:tcW w:type="dxa" w:w="1984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REGULAR</w:t>
            </w:r>
          </w:p>
        </w:tc>
        <w:tc>
          <w:tcPr>
            <w:tcW w:type="dxa" w:w="155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BUENO</w:t>
            </w:r>
          </w:p>
        </w:tc>
        <w:tc>
          <w:tcPr>
            <w:tcW w:type="dxa" w:w="1701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center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EXCELENTE</w:t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jc w:val="both"/>
              <w:rPr>
                <w:b/>
                <w:sz w:val="22"/>
                <w:szCs w:val="22"/>
                <w:lang w:val="es-CL"/>
              </w:rPr>
            </w:pPr>
            <w:r>
              <w:rPr>
                <w:b/>
                <w:sz w:val="22"/>
                <w:szCs w:val="22"/>
                <w:lang w:val="es-CL"/>
              </w:rPr>
              <w:t>CONTENIDOS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10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20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30</w:t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40</w:t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50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60</w:t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70</w:t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80</w:t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90</w:t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 xml:space="preserve">100         </w:t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Los contenidos desarrollados ¿Se cumplieron respecto del establecido?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¿El curso refuerza y/o aumenta sus competencias para ser aplicadas en su desempeño laboral?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¿Se utilizó el material adecuado para el curso?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¿Los tiempos asignados a cada contenido fueron apropiados?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b/>
                <w:sz w:val="22"/>
                <w:szCs w:val="22"/>
                <w:lang w:val="es-CL"/>
              </w:rPr>
            </w:pPr>
            <w:r>
              <w:rPr>
                <w:b/>
                <w:sz w:val="22"/>
                <w:szCs w:val="22"/>
                <w:lang w:val="es-CL"/>
              </w:rPr>
              <w:t>TUTORIA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Según su percepción, ¿Logra un ambiente cordial en el desarrollo del curso?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¿Cumple con tiempos aceptables para responder consultas?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calidad de las respuestas es: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b/>
                <w:sz w:val="22"/>
                <w:szCs w:val="22"/>
                <w:lang w:val="es-CL"/>
              </w:rPr>
            </w:pPr>
            <w:r>
              <w:rPr>
                <w:b/>
                <w:sz w:val="22"/>
                <w:szCs w:val="22"/>
                <w:lang w:val="es-CL"/>
              </w:rPr>
              <w:t>CAMPUS VIRTUAL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El tiempo de respuesta de la plataforma es: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material utilizado fue publicado oportunamente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</w:tr>
      <w:tr>
        <w:trPr>
          <w:cantSplit w:val="false"/>
        </w:trPr>
        <w:tc>
          <w:tcPr>
            <w:tcW w:type="dxa" w:w="53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Como califica la estructura del curso en cuanto a Entorno Virtual de Trabajo y Enseñanza Colaborativa (EVTC)?</w:t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5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70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4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</w:r>
          </w:p>
        </w:tc>
        <w:tc>
          <w:tcPr>
            <w:tcW w:type="dxa" w:w="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sz w:val="22"/>
                <w:szCs w:val="22"/>
                <w:lang w:val="es-CL"/>
              </w:rPr>
            </w:pPr>
            <w:r>
              <w:rPr>
                <w:sz w:val="22"/>
                <w:szCs w:val="22"/>
                <w:lang w:val="es-CL"/>
              </w:rPr>
              <w:t>x</w:t>
            </w:r>
          </w:p>
        </w:tc>
      </w:tr>
    </w:tbl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 xml:space="preserve">COMENTARIOS Y SUGERENCIAS: </w:t>
      </w:r>
      <w:r>
        <w:rPr>
          <w:sz w:val="22"/>
          <w:szCs w:val="22"/>
          <w:lang w:val="es-CL"/>
        </w:rPr>
        <w:t>Estimado, el curso fue bastante novedoso y me sirvió para que darme cuenta de la importancia del e-learning en estos tiempo. Lo que le mejoraría al curso seria la interacción al final del curso. Al principio se utilizo el foro y en este había interacción entre todos pero en la unidad 3 no existió. También buscaría una mejor forma de hacer que los alumnos interaccionen entre ellos, trabajos en equipos, foro o juegos en donde la mayoría comparta.</w:t>
      </w:r>
    </w:p>
    <w:sectPr>
      <w:headerReference r:id="rId2" w:type="default"/>
      <w:footerReference r:id="rId3" w:type="default"/>
      <w:type w:val="nextPage"/>
      <w:pgSz w:h="12240" w:orient="landscape" w:w="15840"/>
      <w:pgMar w:bottom="1701" w:footer="709" w:gutter="0" w:header="709" w:left="1985" w:right="1418" w:top="212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jc w:val="center"/>
      <w:rPr>
        <w:color w:val="1F497D"/>
        <w:lang w:val="pt-BR"/>
      </w:rPr>
    </w:pPr>
    <w:r>
      <w:rPr>
        <w:color w:val="1F497D"/>
        <w:lang w:val="pt-BR"/>
      </w:rPr>
      <w:t xml:space="preserve">                           </w:t>
    </w:r>
    <w:hyperlink r:id="rId1">
      <w:r>
        <w:rPr>
          <w:rStyle w:val="style19"/>
          <w:color w:val="1F497D"/>
          <w:lang w:val="pt-BR"/>
        </w:rPr>
        <w:t>http://extension.inf.utfsm.cl</w:t>
      </w:r>
    </w:hyperlink>
    <w:r>
      <w:rPr>
        <w:color w:val="1F497D"/>
        <w:lang w:val="pt-BR"/>
      </w:rPr>
      <w:t xml:space="preserve">                                Pág.  </w:t>
    </w:r>
    <w:r>
      <w:rPr>
        <w:color w:val="1F497D"/>
        <w:lang w:val="pt-B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pict>
        <v:rect fillcolor="#FFFFFF" style="position:absolute;width:5.05pt;height:11.55pt;margin-top:0.05pt;margin-left:616.85pt">
          <v:textbox inset="0pt,0pt,0pt,0pt">
            <w:txbxContent>
              <w:p>
                <w:r>
                  <w:rPr>
                    <w:rStyle w:val="style16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pStyle w:val="style26"/>
                <w:top w:val="nil"/>
                <w:left w:val="nil"/>
                <w:bottom w:val="nil"/>
                <w:insideH w:val="nil"/>
                <w:right w:val="nil"/>
                <w:insideV w:val="nil"/>
                <w:pPr>
                  <w:rPr>
                    <w:rStyle w:val="style16"/>
                  </w:rPr>
                </w:pPr>
              </w:p>
            </w:txbxContent>
          </v:textbox>
          <w10:wrap side="largest" type="square"/>
        </v:rect>
      </w:pict>
    </w:r>
  </w:p>
  <w:p>
    <w:pPr>
      <w:pStyle w:val="style26"/>
      <w:ind w:hanging="0" w:left="0" w:right="360"/>
      <w:rPr>
        <w:color w:val="1F497D"/>
        <w:lang w:val="es-ES"/>
      </w:rPr>
    </w:pPr>
    <w:r>
      <w:rPr>
        <w:color w:val="1F497D"/>
        <w:lang w:val="es-ES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tabs>
        <w:tab w:leader="none" w:pos="4111" w:val="center"/>
        <w:tab w:leader="none" w:pos="8504" w:val="right"/>
      </w:tabs>
      <w:jc w:val="center"/>
      <w:rPr/>
    </w:pPr>
    <w:r>
      <w:rPr/>
      <w:drawing>
        <wp:anchor allowOverlap="1" behindDoc="1" distB="0" distL="0" distR="0" distT="0" layoutInCell="1" locked="0" relativeHeight="1" simplePos="0">
          <wp:simplePos x="0" y="0"/>
          <wp:positionH relativeFrom="column">
            <wp:posOffset>120015</wp:posOffset>
          </wp:positionH>
          <wp:positionV relativeFrom="paragraph">
            <wp:posOffset>-2540</wp:posOffset>
          </wp:positionV>
          <wp:extent cx="685800" cy="542925"/>
          <wp:effectExtent b="0" l="0" r="0" t="0"/>
          <wp:wrapNone/>
          <wp:docPr descr="" id="0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  <w:drawing>
        <wp:anchor allowOverlap="1" behindDoc="1" distB="0" distL="0" distR="0" distT="0" layoutInCell="1" locked="0" relativeHeight="3" simplePos="0">
          <wp:simplePos x="0" y="0"/>
          <wp:positionH relativeFrom="column">
            <wp:posOffset>6835775</wp:posOffset>
          </wp:positionH>
          <wp:positionV relativeFrom="paragraph">
            <wp:posOffset>-31115</wp:posOffset>
          </wp:positionV>
          <wp:extent cx="1072515" cy="508000"/>
          <wp:effectExtent b="0" l="0" r="0" t="0"/>
          <wp:wrapNone/>
          <wp:docPr descr="http://www.utfsm.cl/admision2013/img/logo.jpg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http://www.utfsm.cl/admision2013/img/logo.jpg" id="1" name="Picture"/>
                  <pic:cNvPicPr>
                    <a:picLocks noChangeArrowheads="1"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0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0"/>
      <w:szCs w:val="20"/>
      <w:lang w:bidi="ar-SA" w:eastAsia="es-ES" w:val="es-ES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Pie de página Car"/>
    <w:next w:val="style17"/>
    <w:rPr/>
  </w:style>
  <w:style w:styleId="style18" w:type="character">
    <w:name w:val="Texto de globo Car"/>
    <w:basedOn w:val="style15"/>
    <w:next w:val="style18"/>
    <w:rPr>
      <w:rFonts w:ascii="Tahoma" w:cs="Tahoma" w:hAnsi="Tahoma"/>
      <w:sz w:val="16"/>
      <w:szCs w:val="16"/>
      <w:lang w:eastAsia="es-ES" w:val="es-ES"/>
    </w:rPr>
  </w:style>
  <w:style w:styleId="style19" w:type="character">
    <w:name w:val="Enlace de Internet"/>
    <w:basedOn w:val="style15"/>
    <w:next w:val="style19"/>
    <w:rPr>
      <w:color w:val="0000FF"/>
      <w:u w:val="single"/>
      <w:lang w:bidi="zxx-" w:eastAsia="zxx-" w:val="zxx-"/>
    </w:rPr>
  </w:style>
  <w:style w:styleId="style20" w:type="character">
    <w:name w:val="ListLabel 1"/>
    <w:next w:val="style20"/>
    <w:rPr>
      <w:b/>
    </w:rPr>
  </w:style>
  <w:style w:styleId="style21" w:type="paragraph">
    <w:name w:val="Encabezado"/>
    <w:basedOn w:val="style0"/>
    <w:next w:val="style22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2" w:type="paragraph">
    <w:name w:val="Cuerpo de texto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a"/>
    <w:basedOn w:val="style22"/>
    <w:next w:val="style23"/>
    <w:pPr/>
    <w:rPr>
      <w:rFonts w:cs="Lohit Devanagari"/>
    </w:rPr>
  </w:style>
  <w:style w:styleId="style24" w:type="paragraph">
    <w:name w:val="Pie"/>
    <w:basedOn w:val="style0"/>
    <w:next w:val="style24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5" w:type="paragraph">
    <w:name w:val="Índice"/>
    <w:basedOn w:val="style0"/>
    <w:next w:val="style25"/>
    <w:pPr>
      <w:suppressLineNumbers/>
    </w:pPr>
    <w:rPr>
      <w:rFonts w:cs="Lohit Devanagari"/>
    </w:rPr>
  </w:style>
  <w:style w:styleId="style26" w:type="paragraph">
    <w:name w:val="Pie de página"/>
    <w:basedOn w:val="style0"/>
    <w:next w:val="style26"/>
    <w:pPr>
      <w:tabs>
        <w:tab w:leader="none" w:pos="4252" w:val="center"/>
        <w:tab w:leader="none" w:pos="8504" w:val="right"/>
      </w:tabs>
    </w:pPr>
    <w:rPr/>
  </w:style>
  <w:style w:styleId="style27" w:type="paragraph">
    <w:name w:val="Encabezamiento"/>
    <w:basedOn w:val="style0"/>
    <w:next w:val="style27"/>
    <w:pPr>
      <w:tabs>
        <w:tab w:leader="none" w:pos="4252" w:val="center"/>
        <w:tab w:leader="none" w:pos="8504" w:val="right"/>
      </w:tabs>
    </w:pPr>
    <w:rPr/>
  </w:style>
  <w:style w:styleId="style28" w:type="paragraph">
    <w:name w:val="Balloon Text"/>
    <w:basedOn w:val="style0"/>
    <w:next w:val="style28"/>
    <w:pPr/>
    <w:rPr>
      <w:rFonts w:ascii="Tahoma" w:cs="Tahoma" w:hAnsi="Tahoma"/>
      <w:sz w:val="16"/>
      <w:szCs w:val="16"/>
    </w:rPr>
  </w:style>
  <w:style w:styleId="style29" w:type="paragraph">
    <w:name w:val="Contenido del marco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xtension.inf.utfsm.cl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2014-05-05T20:42:00Z</dcterms:created>
  <dc:creator>Sandra Marín</dc:creator>
  <cp:lastModifiedBy>USM</cp:lastModifiedBy>
  <cp:lastPrinted>2013-01-07T15:35:00Z</cp:lastPrinted>
  <dcterms:modified xsi:type="dcterms:W3CDTF">2014-05-05T20:45:00Z</dcterms:modified>
  <cp:revision>4</cp:revision>
  <dc:title>PAUTA DE AUTOEVALUACION</dc:title>
</cp:coreProperties>
</file>