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Восстановление после ошибки платежа — Гайд по внедрению</w:t>
      </w:r>
    </w:p>
    <w:p>
      <w:r/>
      <w:r>
        <w:rPr>
          <w:b/>
        </w:rPr>
        <w:t>Цепочка:</w:t>
      </w:r>
      <w:r>
        <w:t xml:space="preserve"> Восстановление после ошибки платежа  </w:t>
      </w:r>
    </w:p>
    <w:p>
      <w:r/>
      <w:r>
        <w:rPr>
          <w:b/>
        </w:rPr>
        <w:t>Приоритет:</w:t>
      </w:r>
      <w:r>
        <w:t xml:space="preserve"> Высокий (самая дешёвая инициатива, наивысший ROI)  </w:t>
      </w:r>
    </w:p>
    <w:p>
      <w:r/>
      <w:r>
        <w:rPr>
          <w:b/>
        </w:rPr>
        <w:t>Ожидаемые коммуникации:</w:t>
      </w:r>
      <w:r>
        <w:t xml:space="preserve"> 4 маршрута ошибок + 1 празднование = 5 касаний  </w:t>
      </w:r>
    </w:p>
    <w:p>
      <w:r/>
      <w:r>
        <w:rPr>
          <w:b/>
        </w:rPr>
        <w:t>Требование к скорости:</w:t>
      </w:r>
      <w:r>
        <w:t xml:space="preserve"> Все попапы восстановления должны срабатывать в течение 5 СЕКУНД после события ошибки  </w:t>
      </w:r>
    </w:p>
    <w:p>
      <w:r/>
      <w:r>
        <w:rPr>
          <w:b/>
        </w:rPr>
        <w:t>Предварительные требования из Master Doc:</w:t>
      </w:r>
      <w:r>
        <w:t xml:space="preserve"> Событие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с полем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(</w:t>
      </w:r>
      <w:r>
        <w:rPr>
          <w:rFonts w:ascii="Consolas" w:hAnsi="Consolas"/>
          <w:color w:val="606060"/>
          <w:sz w:val="18"/>
        </w:rPr>
        <w:t>INSUFF</w:t>
      </w:r>
      <w:r>
        <w:t>/</w:t>
      </w:r>
      <w:r>
        <w:rPr>
          <w:rFonts w:ascii="Consolas" w:hAnsi="Consolas"/>
          <w:color w:val="606060"/>
          <w:sz w:val="18"/>
        </w:rPr>
        <w:t>METHOD</w:t>
      </w:r>
      <w:r>
        <w:t>/</w:t>
      </w:r>
      <w:r>
        <w:rPr>
          <w:rFonts w:ascii="Consolas" w:hAnsi="Consolas"/>
          <w:color w:val="606060"/>
          <w:sz w:val="18"/>
        </w:rPr>
        <w:t>DECLINE</w:t>
      </w:r>
      <w:r>
        <w:t>/</w:t>
      </w:r>
      <w:r>
        <w:rPr>
          <w:rFonts w:ascii="Consolas" w:hAnsi="Consolas"/>
          <w:color w:val="606060"/>
          <w:sz w:val="18"/>
        </w:rPr>
        <w:t>TIMEOUT</w:t>
      </w:r>
      <w:r>
        <w:t xml:space="preserve">); API платёжных методов; Deep links </w:t>
      </w:r>
      <w:r>
        <w:rPr>
          <w:rFonts w:ascii="Consolas" w:hAnsi="Consolas"/>
          <w:color w:val="606060"/>
          <w:sz w:val="18"/>
        </w:rPr>
        <w:t>{base_url}/cashier?method={method}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ПРЕДВАРИТЕЛЬНЫЙ ЧЕК-ЛИСТ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срабатывает в течение 5 секунд с точными кодами </w:t>
      </w:r>
      <w:r>
        <w:rPr>
          <w:rFonts w:ascii="Consolas" w:hAnsi="Consolas"/>
          <w:color w:val="606060"/>
          <w:sz w:val="18"/>
        </w:rPr>
        <w:t>failure_reason</w:t>
      </w:r>
      <w:r/>
    </w:p>
    <w:p>
      <w:pPr>
        <w:pStyle w:val="ListBullet"/>
      </w:pPr>
      <w:r>
        <w:t xml:space="preserve">[ ] Коды причин ошибок различаются: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/>
    </w:p>
    <w:p>
      <w:pPr>
        <w:pStyle w:val="ListBullet"/>
      </w:pPr>
      <w:r>
        <w:t>[ ] Система InApp-попапов может срабатывать в течение 5 секунд после события (требуется субсекундная задержка)</w:t>
      </w:r>
    </w:p>
    <w:p>
      <w:pPr>
        <w:pStyle w:val="ListBullet"/>
      </w:pPr>
      <w:r>
        <w:t>[ ] API платёжных методов доступен (для отображения альтернативных методов)</w:t>
      </w:r>
    </w:p>
    <w:p>
      <w:pPr>
        <w:pStyle w:val="ListBullet"/>
      </w:pPr>
      <w:r>
        <w:t xml:space="preserve">[ ] Deep links поддерживают предвыбранный метод оплаты: </w:t>
      </w:r>
      <w:r>
        <w:rPr>
          <w:rFonts w:ascii="Consolas" w:hAnsi="Consolas"/>
          <w:color w:val="606060"/>
          <w:sz w:val="18"/>
        </w:rPr>
        <w:t>{base_url}/cashier?method={method_id}</w:t>
      </w:r>
      <w:r/>
    </w:p>
    <w:p>
      <w:pPr>
        <w:pStyle w:val="ListBullet"/>
      </w:pPr>
      <w:r>
        <w:t xml:space="preserve">[ ] Deep links поддерживают предзаполненную сумму: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pPr>
        <w:pStyle w:val="ListBullet"/>
      </w:pPr>
      <w:r>
        <w:t>[ ] Доступен механизм автоматического повтора для ошибок по таймауту</w:t>
      </w:r>
    </w:p>
    <w:p>
      <w:pPr>
        <w:pStyle w:val="ListBullet"/>
      </w:pPr>
      <w:r>
        <w:t>[ ] Шаблон бонуса 100 CC (Cuatro Coins) готов для празднования восстановления</w:t>
      </w:r>
    </w:p>
    <w:p>
      <w:pPr>
        <w:pStyle w:val="ListBullet"/>
      </w:pPr>
      <w:r>
        <w:t>[ ] Передача в цепочку Failed Deposits (06) настроена на T+30 мин</w:t>
      </w:r>
    </w:p>
    <w:p>
      <w:r/>
      <w:r>
        <w:rPr>
          <w:b/>
        </w:rPr>
        <w:t>⚠️ КРИТИЧЕСКИ ВАЖНО:</w:t>
      </w:r>
      <w:r>
        <w:t xml:space="preserve"> Если GR8 Tech не может различать причины ошибок (например, все ошибки возвращают общий код), логика маршрутизации рушится. Работайте с командой платформы, чтобы обеспечить точные коды причин ДО построения этой цепочки.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JOURNEY</w:t>
      </w:r>
    </w:p>
    <w:p>
      <w:r/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606060"/>
          <w:sz w:val="18"/>
        </w:rPr>
        <w:t>04-PFR-JOURNEY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основе событий)  </w:t>
      </w:r>
    </w:p>
    <w:p>
      <w:r/>
      <w:r>
        <w:rPr>
          <w:b/>
        </w:rPr>
        <w:t>Триггер входа: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Да (игрок может ошибиться несколько раз)  </w:t>
      </w:r>
    </w:p>
    <w:p>
      <w:r/>
      <w:r>
        <w:rPr>
          <w:b/>
        </w:rPr>
        <w:t>Кулдаун повторного входа:</w:t>
      </w:r>
      <w:r>
        <w:t xml:space="preserve"> 5 минут (избежать спама при быстрых повторных попытках)  </w:t>
      </w:r>
    </w:p>
    <w:p>
      <w:r/>
      <w:r>
        <w:rPr>
          <w:b/>
        </w:rPr>
        <w:t>Окно journey:</w:t>
      </w:r>
      <w:r>
        <w:t xml:space="preserve"> 30 минут (после чего → передача в цепочку 06)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ДОБАВЛЕНИЕ ВЕТВЛЕНИЯ ПО ПРИЧИНЕ ОШИБКИ</w:t>
      </w:r>
    </w:p>
    <w:p>
      <w:r/>
      <w:r>
        <w:rPr>
          <w:b/>
        </w:rPr>
        <w:t>Позиция:</w:t>
      </w:r>
      <w:r>
        <w:t xml:space="preserve"> Сразу после триггера входа  </w:t>
      </w:r>
    </w:p>
    <w:p>
      <w:r/>
      <w:r>
        <w:rPr>
          <w:b/>
        </w:rPr>
        <w:t>Тип ветвления:</w:t>
      </w:r>
      <w:r>
        <w:t xml:space="preserve"> Многовариантное условное разделение  </w:t>
      </w:r>
    </w:p>
    <w:p>
      <w:r/>
      <w:r>
        <w:rPr>
          <w:b/>
        </w:rPr>
        <w:t>Ветвление по:</w:t>
      </w:r>
      <w:r>
        <w:t xml:space="preserve"> Полю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из payload события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Ветвь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"INSUFF"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1A — Меньшая сумма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"METHOD"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1B — Сменить метод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"DECLINE"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1C — Сменить метод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"TIMEOUT"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1D — Автоповтор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ПОСТРОЕНИЕ КАЖДОГО МАРШРУТА ОШИБКИ</w:t>
      </w:r>
    </w:p>
    <w:p>
      <w:pPr>
        <w:pStyle w:val="Heading3"/>
      </w:pPr>
      <w:r>
        <w:t>3.1 Касание 1A — Восстановление при недостатке средств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InApp-попап в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 течение 5 секунд после ошибки</w:t>
            </w:r>
          </w:p>
        </w:tc>
      </w:tr>
    </w:tbl>
    <w:p/>
    <w:p>
      <w:r/>
      <w:r>
        <w:rPr>
          <w:b/>
        </w:rPr>
        <w:t>Содержимое попапа: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un Monto Menor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Компактный попап восстановления — иконка кошелька со стрелкой вниз, дружелюбная визуализация «попробуй меньше», три предустановленные суммы выделены, спокойные сине-зелёные тона</w:t>
      </w:r>
    </w:p>
    <w:p>
      <w:pPr>
        <w:pStyle w:val="ListBullet"/>
      </w:pPr>
      <w:r/>
      <w:r>
        <w:rPr>
          <w:b/>
        </w:rPr>
        <w:t>Тело:</w:t>
      </w:r>
      <w:r>
        <w:t xml:space="preserve"> Три кнопки с предустановленными суммами отображены крупно</w:t>
      </w:r>
    </w:p>
    <w:p>
      <w:pPr>
        <w:pStyle w:val="ListBullet"/>
      </w:pPr>
      <w:r/>
      <w:r>
        <w:rPr>
          <w:b/>
        </w:rPr>
        <w:t>Кнопки: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Текст кнопки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клик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{base_url}/cashier?amount=500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1,000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клик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{base_url}/cashier?amount=1000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Депозит в один клик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{base_url}/cashier?amount=1500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Закрытие:</w:t>
      </w:r>
      <w:r>
        <w:t xml:space="preserve"> Текстовая ссылка "Cancelar" под кнопками</w:t>
      </w:r>
    </w:p>
    <w:p>
      <w:r/>
      <w:r>
        <w:rPr>
          <w:b/>
        </w:rPr>
        <w:t>Логика:</w:t>
      </w:r>
      <w:r/>
    </w:p>
    <w:p>
      <w:pPr>
        <w:pStyle w:val="ListBullet"/>
      </w:pPr>
      <w:r>
        <w:t>Сумма, которую пытался внести игрок, вероятно, превышала его баланс</w:t>
      </w:r>
    </w:p>
    <w:p>
      <w:pPr>
        <w:pStyle w:val="ListBullet"/>
      </w:pPr>
      <w:r>
        <w:t>Предустановленные суммы — типичные начальные значения для аргентинского рынка</w:t>
      </w:r>
    </w:p>
    <w:p>
      <w:pPr>
        <w:pStyle w:val="ListBullet"/>
      </w:pPr>
      <w:r>
        <w:t>Действие в один клик снижает трение — игроку не нужно повторно вводить платёжные данные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На ветви A добавить узел попапа</w:t>
      </w:r>
    </w:p>
    <w:p>
      <w:pPr>
        <w:pStyle w:val="ListNumber"/>
      </w:pPr>
      <w:r>
        <w:t>Настроить попап с 3 CTA-кнопками (каждая — отдельный deep link на депозит с предзаполненной суммой)</w:t>
      </w:r>
    </w:p>
    <w:p>
      <w:pPr>
        <w:pStyle w:val="ListNumber"/>
      </w:pPr>
      <w:r>
        <w:t>Установить задержку срабатывания попапа ≤5 секунд</w:t>
      </w:r>
    </w:p>
    <w:p>
      <w:pPr>
        <w:pStyle w:val="ListNumber"/>
      </w:pPr>
      <w:r>
        <w:t xml:space="preserve">Отслеживать событие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после показа попапа</w:t>
      </w:r>
    </w:p>
    <w:p>
      <w:pPr>
        <w:pStyle w:val="ListNumber"/>
      </w:pPr>
      <w:r>
        <w:t>Если успех → Касание 2 (празднование)</w:t>
      </w:r>
    </w:p>
    <w:p>
      <w:pPr>
        <w:pStyle w:val="ListNumber"/>
      </w:pPr>
      <w:r>
        <w:t>Если повторная ошибка или бездействие в течение 30 мин → передача в цепочку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Касание 1B — Восстановление при недоступности метода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04-PFR-01B-POPUP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InApp-попап в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 течение 5 секунд после ошибки</w:t>
            </w:r>
          </w:p>
        </w:tc>
      </w:tr>
    </w:tbl>
    <w:p/>
    <w:p>
      <w:r/>
      <w:r>
        <w:rPr>
          <w:b/>
        </w:rPr>
        <w:t>Содержимое попапа: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Otro Método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Попап смены метода — иконка банковской карты со стрелками обновления/замены, логотипы альтернативных платёжных систем (Mercado Pago, банковский перевод), поддерживающие зелёные акценты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método de pago no está disponible en este momento. Elegí otro:</w:t>
      </w:r>
      <w:r/>
    </w:p>
    <w:p>
      <w:pPr>
        <w:pStyle w:val="ListBullet"/>
      </w:pPr>
      <w:r/>
      <w:r>
        <w:rPr>
          <w:b/>
        </w:rPr>
        <w:t>Кнопки:</w:t>
      </w:r>
      <w:r>
        <w:t xml:space="preserve"> Динамические — показать 2–3 других активных метода оплаты, доступных игроку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{alt_method_1_name}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{base_url}/cashier?method={alt_method_1_id}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{alt_method_2_name}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{base_url}/cashier?method={alt_method_2_id}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{alt_method_3_name}</w:t>
            </w:r>
            <w:r>
              <w:rPr>
                <w:sz w:val="18"/>
              </w:rPr>
              <w:t xml:space="preserve"> (если есть)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{base_url}/cashier?method={alt_method_3_id}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Закрытие:</w:t>
      </w:r>
      <w:r>
        <w:t xml:space="preserve"> Текстовая ссылка "Cancelar"</w:t>
      </w:r>
    </w:p>
    <w:p>
      <w:r/>
      <w:r>
        <w:rPr>
          <w:b/>
        </w:rPr>
        <w:t>Необходимые данные:</w:t>
      </w:r>
      <w:r/>
    </w:p>
    <w:p>
      <w:pPr>
        <w:pStyle w:val="ListBullet"/>
      </w:pPr>
      <w:r>
        <w:t>Вызов API платёжных методов для получения альтернатив (исключая неудавшийся метод)</w:t>
      </w:r>
    </w:p>
    <w:p>
      <w:pPr>
        <w:pStyle w:val="ListBullet"/>
      </w:pPr>
      <w:r>
        <w:t>Связь ID методов с отображаемыми именами (например, "Mercado Pago", "Tarjeta de crédito", "Transferencia")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На ветви B вызвать API платёжных методов для получения альтернатив</w:t>
      </w:r>
    </w:p>
    <w:p>
      <w:pPr>
        <w:pStyle w:val="ListNumber"/>
      </w:pPr>
      <w:r>
        <w:t>Показать попап с динамическими кнопками для каждого доступного метода</w:t>
      </w:r>
    </w:p>
    <w:p>
      <w:pPr>
        <w:pStyle w:val="ListNumber"/>
      </w:pPr>
      <w:r>
        <w:t>Каждая кнопка открывает кассу с предвыбранным методом</w:t>
      </w:r>
    </w:p>
    <w:p>
      <w:pPr>
        <w:pStyle w:val="ListNumber"/>
      </w:pPr>
      <w:r>
        <w:t>Сумма из оригинальной попытки сохраняется</w:t>
      </w:r>
    </w:p>
    <w:p>
      <w:pPr>
        <w:pStyle w:val="ListNumber"/>
      </w:pPr>
      <w:r>
        <w:t xml:space="preserve">Отслеживать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Касание 2</w:t>
      </w:r>
    </w:p>
    <w:p>
      <w:pPr>
        <w:pStyle w:val="ListNumber"/>
      </w:pPr>
      <w:r>
        <w:t>Ошибка или таймаут → цепочка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Касание 1C — Восстановление при отклонении банком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04-PFR-01C-POPUP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InApp-попап в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 течение 5 секунд после ошибки</w:t>
            </w:r>
          </w:p>
        </w:tc>
      </w:tr>
    </w:tbl>
    <w:p/>
    <w:p>
      <w:r/>
      <w:r>
        <w:rPr>
          <w:b/>
        </w:rPr>
        <w:t>Содержимое попапа: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Rechazó el Pago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Попап отклонения банком — иконка здания банка с крестиком, символ щита, альтернативные методы показаны ниже, спокойные успокаивающие янтарные тона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No te preocupes, probá con otro método de pago:</w:t>
      </w:r>
      <w:r/>
    </w:p>
    <w:p>
      <w:pPr>
        <w:pStyle w:val="ListBullet"/>
      </w:pPr>
      <w:r/>
      <w:r>
        <w:rPr>
          <w:b/>
        </w:rPr>
        <w:t>Кнопки:</w:t>
      </w:r>
      <w:r>
        <w:t xml:space="preserve"> Аналогично Касанию 1B — динамические альтернативные методы</w:t>
      </w:r>
    </w:p>
    <w:p>
      <w:pPr>
        <w:pStyle w:val="ListBullet"/>
      </w:pPr>
      <w:r/>
      <w:r>
        <w:rPr>
          <w:b/>
        </w:rPr>
        <w:t>Закрытие:</w:t>
      </w:r>
      <w:r>
        <w:t xml:space="preserve"> Текстовая ссылка "Cancelar"</w:t>
      </w:r>
    </w:p>
    <w:p>
      <w:r/>
      <w:r>
        <w:rPr>
          <w:b/>
        </w:rPr>
        <w:t>Примечания:</w:t>
      </w:r>
      <w:r/>
    </w:p>
    <w:p>
      <w:pPr>
        <w:pStyle w:val="ListBullet"/>
      </w:pPr>
      <w:r>
        <w:t>Проблема на стороне банка, а не платформы</w:t>
      </w:r>
    </w:p>
    <w:p>
      <w:pPr>
        <w:pStyle w:val="ListBullet"/>
      </w:pPr>
      <w:r>
        <w:t>Помочь может только смена метода</w:t>
      </w:r>
    </w:p>
    <w:p>
      <w:pPr>
        <w:pStyle w:val="ListBullet"/>
      </w:pPr>
      <w:r>
        <w:t>Реализация аналогична 1B, отличается текст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На ветви C — аналогично 1B, но с другим заголовком/текстом</w:t>
      </w:r>
    </w:p>
    <w:p>
      <w:pPr>
        <w:pStyle w:val="ListNumber"/>
      </w:pPr>
      <w:r>
        <w:t>Показать альтернативные методы оплаты</w:t>
      </w:r>
    </w:p>
    <w:p>
      <w:pPr>
        <w:pStyle w:val="ListNumber"/>
      </w:pPr>
      <w:r>
        <w:t xml:space="preserve">Отслеживать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Касание 2</w:t>
      </w:r>
    </w:p>
    <w:p>
      <w:pPr>
        <w:pStyle w:val="ListNumber"/>
      </w:pPr>
      <w:r>
        <w:t>Ошибка или таймаут → цепочка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Касание 1D — Восстановление при таймауте / технической ошибке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04-PFR-01D-POPUP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InApp-попап в сессии (автоповтор)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 течение 5 секунд после ошибки</w:t>
            </w:r>
          </w:p>
        </w:tc>
      </w:tr>
    </w:tbl>
    <w:p/>
    <w:p>
      <w:r/>
      <w:r>
        <w:rPr>
          <w:b/>
        </w:rPr>
        <w:t>Содержимое попапа — Фаза 1 (Автоповтор):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Reintentando...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Визуализация загрузки/повтора — круговая анимация спиннера, иконка шестерёнки, спокойная синяя тема обработки, индикатор прогресса</w:t>
      </w:r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Reintentando…</w:t>
      </w:r>
      <w:r/>
    </w:p>
    <w:p>
      <w:pPr>
        <w:pStyle w:val="ListBullet"/>
      </w:pPr>
      <w:r/>
      <w:r>
        <w:rPr>
          <w:b/>
        </w:rPr>
        <w:t>Поведение:</w:t>
      </w:r>
      <w:r>
        <w:t xml:space="preserve"> Автоматический повтор того же депозита с той же суммой и методом через 10 секунд</w:t>
      </w:r>
    </w:p>
    <w:p>
      <w:pPr>
        <w:pStyle w:val="ListBullet"/>
      </w:pPr>
      <w:r/>
      <w:r>
        <w:rPr>
          <w:b/>
        </w:rPr>
        <w:t>Действие игрока не требуется</w:t>
      </w:r>
      <w:r/>
    </w:p>
    <w:p>
      <w:r/>
      <w:r>
        <w:rPr>
          <w:b/>
        </w:rPr>
        <w:t>Содержимое попапа — Фаза 2 (Если автоповтор не удался):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Попап технической проблемы — иконка гаечного ключа/шестерёнки с треугольником предупреждения, две чёткие кнопки действий ниже, поддерживающие янтарно-синие тона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Podés reintentar o probar con otro método:</w:t>
      </w:r>
      <w:r/>
    </w:p>
    <w:p>
      <w:pPr>
        <w:pStyle w:val="ListBullet"/>
      </w:pPr>
      <w:r/>
      <w:r>
        <w:rPr>
          <w:b/>
        </w:rPr>
        <w:t>Button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>
        <w:t xml:space="preserve"> → повтор того же депозита</w:t>
      </w:r>
    </w:p>
    <w:p>
      <w:pPr>
        <w:pStyle w:val="ListBullet"/>
      </w:pPr>
      <w:r/>
      <w:r>
        <w:rPr>
          <w:b/>
        </w:rPr>
        <w:t>Button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показать альтернативы (аналогично 1B)</w:t>
      </w:r>
    </w:p>
    <w:p>
      <w:pPr>
        <w:pStyle w:val="ListBullet"/>
      </w:pPr>
      <w:r/>
      <w:r>
        <w:rPr>
          <w:b/>
        </w:rPr>
        <w:t>Закрытие:</w:t>
      </w:r>
      <w:r>
        <w:t xml:space="preserve"> Текстовая ссылка "Cancelar"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На ветви D запустить автоповтор через 10 секунд</w:t>
      </w:r>
    </w:p>
    <w:p>
      <w:pPr>
        <w:pStyle w:val="ListNumber"/>
      </w:pPr>
      <w:r>
        <w:t>Показать попап со спиннером и текстом "Reintentando…"</w:t>
      </w:r>
    </w:p>
    <w:p>
      <w:pPr>
        <w:pStyle w:val="ListNumber"/>
      </w:pPr>
      <w:r>
        <w:t>Если автоповтор успешен → Касание 2 (празднование)</w:t>
      </w:r>
    </w:p>
    <w:p>
      <w:pPr>
        <w:pStyle w:val="ListNumber"/>
      </w:pPr>
      <w:r>
        <w:t>Если автоповтор неудачен → заменить спиннер на попап с ручным повтором + альтернативами</w:t>
      </w:r>
    </w:p>
    <w:p>
      <w:pPr>
        <w:pStyle w:val="ListNumber"/>
      </w:pPr>
      <w:r>
        <w:t xml:space="preserve">Отслеживать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Касание 2</w:t>
      </w:r>
    </w:p>
    <w:p>
      <w:pPr>
        <w:pStyle w:val="ListNumber"/>
      </w:pPr>
      <w:r>
        <w:t>Нет успеха в течение 30 мин → цепочка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ПРАЗДНОВАНИЕ ВОССТАНОВЛЕНИЯ (Все маршруты)</w:t>
      </w:r>
    </w:p>
    <w:p>
      <w:pPr>
        <w:pStyle w:val="Heading3"/>
      </w:pPr>
      <w:r>
        <w:t>4.1 Касание 2 — Празднование восстановления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InApp-попап в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Немедленно при успешном депозите после восстановления</w:t>
            </w:r>
          </w:p>
        </w:tc>
      </w:tr>
    </w:tbl>
    <w:p/>
    <w:p>
      <w:r/>
      <w:r>
        <w:rPr>
          <w:b/>
        </w:rPr>
        <w:t>Содержимое попапа: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Праздничная тема — взрыв конфетти, падающие золотые монеты, большая зелёная галочка, иконка Cuatro Coins (100 CC), искры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exitoso. Te regalamos 100 CC por tu perseverancia.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Seguir jugando</w:t>
      </w:r>
      <w:r>
        <w:t xml:space="preserve"> → закрыть</w:t>
      </w:r>
    </w:p>
    <w:p>
      <w:pPr>
        <w:pStyle w:val="ListBullet"/>
      </w:pPr>
      <w:r/>
      <w:r>
        <w:rPr>
          <w:b/>
        </w:rPr>
        <w:t>Автозакрытие:</w:t>
      </w:r>
      <w:r>
        <w:t xml:space="preserve"> 8 секунд</w:t>
      </w:r>
    </w:p>
    <w:p>
      <w:r/>
      <w:r>
        <w:rPr>
          <w:b/>
        </w:rPr>
        <w:t>Системное действие:</w:t>
      </w:r>
      <w:r/>
    </w:p>
    <w:p>
      <w:pPr>
        <w:pStyle w:val="ListBullet"/>
      </w:pPr>
      <w:r>
        <w:t>Начислить 100 CC (Cuatro Coins) на баланс игрока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Добавить узел праздничного попапа после любого успешного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в рамках потока восстановления</w:t>
      </w:r>
    </w:p>
    <w:p>
      <w:pPr>
        <w:pStyle w:val="ListNumber"/>
      </w:pPr>
      <w:r>
        <w:t>Начислить 100 CC</w:t>
      </w:r>
    </w:p>
    <w:p>
      <w:pPr>
        <w:pStyle w:val="ListNumber"/>
      </w:pPr>
      <w:r>
        <w:t>ВЫХОД из journey</w:t>
      </w:r>
    </w:p>
    <w:p>
      <w:pPr>
        <w:pStyle w:val="ListNumber"/>
      </w:pPr>
      <w:r>
        <w:t>Игрок переходит к Day 1 Retention Layer (если это был FTD) или текущему жизненному циклу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ПЕРЕДАЧА В ЦЕПОЧКУ 06 (Failed Deposits)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минут после первоначальной ошибки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успешного депозита в окне восстановления</w:t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 xml:space="preserve">Через 30 минут без события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завершить эту journey</w:t>
      </w:r>
    </w:p>
    <w:p>
      <w:pPr>
        <w:pStyle w:val="ListNumber"/>
      </w:pPr>
      <w:r>
        <w:t xml:space="preserve">Пометить игрока тегом </w:t>
      </w:r>
      <w:r>
        <w:rPr>
          <w:rFonts w:ascii="Consolas" w:hAnsi="Consolas"/>
          <w:color w:val="606060"/>
          <w:sz w:val="18"/>
        </w:rPr>
        <w:t>payment_failed_unrecovered = true</w:t>
      </w:r>
      <w:r>
        <w:t xml:space="preserve"> и </w:t>
      </w:r>
      <w:r>
        <w:rPr>
          <w:rFonts w:ascii="Consolas" w:hAnsi="Consolas"/>
          <w:color w:val="606060"/>
          <w:sz w:val="18"/>
        </w:rPr>
        <w:t>last_failure_reason = {reason}</w:t>
      </w:r>
      <w:r/>
    </w:p>
    <w:p>
      <w:pPr>
        <w:pStyle w:val="ListNumber"/>
      </w:pPr>
      <w:r>
        <w:t>Цепочка 06 (Failed Deposits) подхватывает с T+5 мин со своей лестницей коммуникаций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6: ЧЕК-ЛИСТ ТЕСТИРОВАНИЯ</w:t>
      </w:r>
    </w:p>
    <w:p>
      <w:pPr>
        <w:pStyle w:val="ListBullet"/>
      </w:pPr>
      <w:r>
        <w:t xml:space="preserve">[ ] Попап срабатывает в течение 5 секунд после события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(измерить задержку)</w:t>
      </w:r>
    </w:p>
    <w:p>
      <w:pPr>
        <w:pStyle w:val="ListBullet"/>
      </w:pPr>
      <w:r>
        <w:t>[ ] Ветвление корректно маршрутизирует по кодам причин ошибок</w:t>
      </w:r>
    </w:p>
    <w:p>
      <w:pPr>
        <w:pStyle w:val="ListBullet"/>
      </w:pPr>
      <w:r>
        <w:t>[ ] Касание 1A: Кнопки предустановленных сумм (500, 1000, 1500) работают как депозиты в один клик</w:t>
      </w:r>
    </w:p>
    <w:p>
      <w:pPr>
        <w:pStyle w:val="ListBullet"/>
      </w:pPr>
      <w:r>
        <w:t>[ ] Касание 1B: Альтернативные методы оплаты загружаются динамически и корректны</w:t>
      </w:r>
    </w:p>
    <w:p>
      <w:pPr>
        <w:pStyle w:val="ListBullet"/>
      </w:pPr>
      <w:r>
        <w:t>[ ] Касание 1C: Те же альтернативы методов, что и в 1B, отображается другой текст</w:t>
      </w:r>
    </w:p>
    <w:p>
      <w:pPr>
        <w:pStyle w:val="ListBullet"/>
      </w:pPr>
      <w:r>
        <w:t>[ ] Касание 1D: Автоповтор срабатывает через 10 секунд</w:t>
      </w:r>
    </w:p>
    <w:p>
      <w:pPr>
        <w:pStyle w:val="ListBullet"/>
      </w:pPr>
      <w:r>
        <w:t>[ ] Касание 1D: Если автоповтор неудачен, показываются ручной повтор + альтернативы</w:t>
      </w:r>
    </w:p>
    <w:p>
      <w:pPr>
        <w:pStyle w:val="ListBullet"/>
      </w:pPr>
      <w:r>
        <w:t>[ ] Касание 2: Праздничный попап появляется при успешном восстановлении</w:t>
      </w:r>
    </w:p>
    <w:p>
      <w:pPr>
        <w:pStyle w:val="ListBullet"/>
      </w:pPr>
      <w:r>
        <w:t>[ ] Касание 2: 100 CC начислены на баланс игрока</w:t>
      </w:r>
    </w:p>
    <w:p>
      <w:pPr>
        <w:pStyle w:val="ListBullet"/>
      </w:pPr>
      <w:r>
        <w:t>[ ] Кулдаун повторного входа (5 мин) предотвращает спам попапами при быстрых ошибках</w:t>
      </w:r>
    </w:p>
    <w:p>
      <w:pPr>
        <w:pStyle w:val="ListBullet"/>
      </w:pPr>
      <w:r>
        <w:t>[ ] Передача в цепочку 06 на T+30 мин для невосстановленных ошибок</w:t>
      </w:r>
    </w:p>
    <w:p>
      <w:pPr>
        <w:pStyle w:val="ListBullet"/>
      </w:pPr>
      <w:r>
        <w:t>[ ] Попапы не появляются, если игрок НЕ в сессии (edge case: игрок закрыл приложение во время повтора)</w:t>
      </w:r>
    </w:p>
    <w:p>
      <w:pPr>
        <w:pStyle w:val="ListBullet"/>
      </w:pPr>
      <w:r>
        <w:t>[ ] Частотный лимит: попапы восстановления ИСКЛЮЧЕНЫ из дневных лимитов сообщений (транзакционные)</w:t>
      </w:r>
    </w:p>
    <w:p>
      <w:r/>
      <w:r>
        <w:rPr>
          <w:b/>
        </w:rPr>
        <w:t>Нагрузочный тест:</w:t>
      </w:r>
      <w:r/>
    </w:p>
    <w:p>
      <w:pPr>
        <w:pStyle w:val="ListBullet"/>
      </w:pPr>
      <w:r>
        <w:t>[ ] Сымитировать 100 одновременных ошибок — все попапы срабатывают в течение 5 секунд</w:t>
      </w:r>
    </w:p>
    <w:p>
      <w:pPr>
        <w:pStyle w:val="ListBullet"/>
      </w:pPr>
      <w:r>
        <w:t>[ ] Нет дублирующихся попапов на одно событие ошибки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ДИАГРАММА ПОТОКА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deposit_failed</w:t>
      </w:r>
    </w:p>
    <w:p>
      <w:r>
        <w:t xml:space="preserve">     │</w:t>
      </w:r>
    </w:p>
    <w:p>
      <w:r>
        <w:t xml:space="preserve">     ├── INSUFF ──→ [Кнопки меньших сумм: 500/1000/1500] ──→ deposit_success? ──→ 🎉 Празднование + 100 CC</w:t>
      </w:r>
    </w:p>
    <w:p>
      <w:r>
        <w:t xml:space="preserve">     │                                                      └──→ таймаут 30 мин ──→ Цепочка 06</w:t>
      </w:r>
    </w:p>
    <w:p>
      <w:r>
        <w:t xml:space="preserve">     │</w:t>
      </w:r>
    </w:p>
    <w:p>
      <w:r>
        <w:t xml:space="preserve">     ├── METHOD ──→ [Кнопки альт. методов оплаты] ──→ deposit_success? ──→ 🎉 Празднование + 100 CC</w:t>
      </w:r>
    </w:p>
    <w:p>
      <w:r>
        <w:t xml:space="preserve">     │                                               └──→ таймаут 30 мин ──→ Цепочка 06</w:t>
      </w:r>
    </w:p>
    <w:p>
      <w:r>
        <w:t xml:space="preserve">     │</w:t>
      </w:r>
    </w:p>
    <w:p>
      <w:r>
        <w:t xml:space="preserve">     ├── DECLINE ──→ [Кнопки альт. методов оплаты] ──→ deposit_success? ──→ 🎉 Празднование + 100 CC</w:t>
      </w:r>
    </w:p>
    <w:p>
      <w:r>
        <w:t xml:space="preserve">     │                                                └──→ таймаут 30 мин ──→ Цепочка 06</w:t>
      </w:r>
    </w:p>
    <w:p>
      <w:r>
        <w:t xml:space="preserve">     │</w:t>
      </w:r>
    </w:p>
    <w:p>
      <w:r>
        <w:t xml:space="preserve">     └── TIMEOUT ──→ [Автоповтор 10с] ──→ успех? ──→ 🎉 Празднование + 100 CC</w:t>
      </w:r>
    </w:p>
    <w:p>
      <w:r>
        <w:t xml:space="preserve">                                        └──→ [Ручной повтор + альт. методы] ──→ deposit_success?</w:t>
      </w:r>
    </w:p>
    <w:p>
      <w:r>
        <w:t xml:space="preserve">                                                                               └──→ таймаут 30 мин ──→ Цепочка 06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МОДЕЛЬ ЗАТРАТ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Стоимость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Празднование восстановления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за восстановление (~50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Общая стоимость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Самая дешёвая инициатива во всём плейбуке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Рычаг ROI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Наивысший на каждый потраченный песо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Базовое значение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Целевое 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Процент успешных платежей (включая восстановленные)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65–70%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Прирост конверсии FTD (нисходящий)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+2–4 процентных пункта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Процент восстановлений в течение 30 секунд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 от неудачных попыток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