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— Smart Segmentation Setup</w:t>
      </w:r>
    </w:p>
    <w:p>
      <w:r/>
      <w:r>
        <w:rPr>
          <w:b/>
        </w:rPr>
        <w:t>Purpose:</w:t>
      </w:r>
      <w:r>
        <w:t xml:space="preserve"> Activate GR8 Tech Smart Segmentation &amp; Predictive Churn modules  </w:t>
      </w:r>
    </w:p>
    <w:p>
      <w:r/>
      <w:r>
        <w:rPr>
          <w:b/>
        </w:rPr>
        <w:t>Status:</w:t>
      </w:r>
      <w:r>
        <w:t xml:space="preserve"> Available but not activated — prerequisites for most lifecycles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Five-Axis Segmentation Model</w:t>
      </w:r>
    </w:p>
    <w:p>
      <w:pPr>
        <w:pStyle w:val="Heading3"/>
      </w:pPr>
      <w:r>
        <w:t>Axis 1: Lifecycle Stage (drives which journey)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 action, no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&lt;24h 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1–3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 Day 1 Retention Layer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Pre-STD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Wagered FTD, no second deposit yet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2+ deposits, active in last 14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Lifetime deposits 150K–300K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VIP I–IV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 VIP program thresholds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At-risk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but predictive churn score above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Dormant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3–7 / 8–14 / 15–30 / 31–60 / 60+ days</w:t>
            </w:r>
          </w:p>
        </w:tc>
      </w:tr>
    </w:tbl>
    <w:p/>
    <w:p>
      <w:pPr>
        <w:pStyle w:val="Heading3"/>
      </w:pPr>
      <w:r>
        <w:t>Axis 2: Value Tier (drives offer selection)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Lifetime Deposits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&lt;5,000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5,000–25,000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25,000–75,000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75,000–150,000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&gt;150,000 ARS</w:t>
            </w:r>
          </w:p>
        </w:tc>
      </w:tr>
    </w:tbl>
    <w:p/>
    <w:p>
      <w:pPr>
        <w:pStyle w:val="Heading3"/>
      </w:pPr>
      <w:r>
        <w:t>Axis 3: Game Preference (drives content)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Preference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Slots-only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Majority of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 / crash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Crash game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Live Casino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Live table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Mixed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 + one other</w:t>
            </w:r>
          </w:p>
        </w:tc>
      </w:tr>
    </w:tbl>
    <w:p/>
    <w:p>
      <w:pPr>
        <w:pStyle w:val="Heading3"/>
      </w:pPr>
      <w:r>
        <w:t>Axis 4: Churn Risk (accelerator)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30–60%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At-risk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60–85%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&gt;85%</w:t>
            </w:r>
          </w:p>
        </w:tc>
      </w:tr>
    </w:tbl>
    <w:p/>
    <w:p>
      <w:pPr>
        <w:pStyle w:val="Heading3"/>
      </w:pPr>
      <w:r>
        <w:t>Axis 5: KYC Status (gate)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Partially 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phone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Fully 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Documents complete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Axes Combine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Axis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 — Lifecycle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Triggers journey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Post-FTD → STD lifecycle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 — Value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Selects offer 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 → base offer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3 — Game Pref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Selects content/FS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Slots → Joker's Jewels 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4 — Churn Risk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Accelerates timing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Watch → sent earlier than 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 — KYC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Partially verified → SMS available</w:t>
            </w:r>
          </w:p>
        </w:tc>
      </w:tr>
    </w:tbl>
    <w:p/>
    <w:p>
      <w:r/>
      <w:r>
        <w:rPr>
          <w:b/>
        </w:rPr>
        <w:t>Example:</w:t>
      </w:r>
      <w:r>
        <w:t xml:space="preserve"> Low-value, Slots-preferring, Watch-tier player, 2 days post-FTD → enters Post-FTD lifecycle (Axis 1), receives Low-tier reload (Axis 2), with FS on Joker's Jewels (Axis 3), sent earlier (Axis 4), via SMS (Axis 5).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Activation Checklist</w:t>
      </w:r>
    </w:p>
    <w:p>
      <w:pPr>
        <w:pStyle w:val="ListBullet"/>
      </w:pPr>
      <w:r>
        <w:t>[ ] Contact GR8 Tech to enable Smart Segmentation module</w:t>
      </w:r>
    </w:p>
    <w:p>
      <w:pPr>
        <w:pStyle w:val="ListBullet"/>
      </w:pPr>
      <w:r>
        <w:t>[ ] Contact GR8 Tech to enable Predictive Churn model</w:t>
      </w:r>
    </w:p>
    <w:p>
      <w:pPr>
        <w:pStyle w:val="ListBullet"/>
      </w:pPr>
      <w:r>
        <w:t>[ ] Request raw player-level data export access</w:t>
      </w:r>
    </w:p>
    <w:p>
      <w:pPr>
        <w:pStyle w:val="ListBullet"/>
      </w:pPr>
      <w:r>
        <w:t>[ ] Build 5-axis classification rules in GR8 Tech segmentation UI</w:t>
      </w:r>
    </w:p>
    <w:p>
      <w:pPr>
        <w:pStyle w:val="ListBullet"/>
      </w:pPr>
      <w:r>
        <w:t>[ ] Validate against 1 week of historical data</w:t>
      </w:r>
    </w:p>
    <w:p>
      <w:pPr>
        <w:pStyle w:val="ListBullet"/>
      </w:pPr>
      <w:r>
        <w:t>[ ] Connect segments to journey triggers</w:t>
      </w:r>
    </w:p>
    <w:p>
      <w:pPr>
        <w:pStyle w:val="ListBullet"/>
      </w:pPr>
      <w:r>
        <w:t>[ ] Test churn score accuracy (does &gt;60 predict actual churn?)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