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12 — Матрица реактивации — Руководство по внедрению</w:t>
      </w:r>
    </w:p>
    <w:p>
      <w:r>
        <w:rPr>
          <w:b/>
        </w:rPr>
        <w:t>Цепочка:</w:t>
      </w:r>
      <w:r>
        <w:t xml:space="preserve"> Реактивация (2 истории вовлечённости × 3 временных сегмента × 4 коммуникации + наложение уровня ценности + специальный случай VNR)</w:t>
      </w:r>
    </w:p>
    <w:p>
      <w:r>
        <w:rPr>
          <w:b/>
        </w:rPr>
        <w:t>Приоритет:</w:t>
      </w:r>
      <w:r>
        <w:t xml:space="preserve"> Фаза 2 (Неделя 5–6)</w:t>
      </w:r>
    </w:p>
    <w:p>
      <w:r>
        <w:rPr>
          <w:b/>
        </w:rPr>
        <w:t>Всего базовых коммуникаций:</w:t>
      </w:r>
      <w:r>
        <w:t xml:space="preserve"> 24 + 4 (VNR) = 28 коммуникаций</w:t>
      </w:r>
    </w:p>
    <w:p>
      <w:r>
        <w:rPr>
          <w:b/>
        </w:rPr>
        <w:t>Зависимости:</w:t>
      </w:r>
      <w:r>
        <w:t xml:space="preserve"> Модель прогнозирования оттока, сегментация по уровням ценности, все каналы активны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ШАГ 0: ПРЕДПОЛЁТНЫЙ ЧЕК-ЛИСТ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Модель прогнозирования оттока активна (ранний вход на 3–4 день для высокого риска)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Уровни ценности игроков сегментированы: Micro / Low / Mid / High / Pre-VIP+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Фильтр поведенческой вовлечённости доступен: High / Low / Zero engagement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Все каналы активны: SMS, Email, In-app popup, Push, Feed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Шаблоны бонусов реактивации настроены (см. Раздел F)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Deep link на страницу депозита работает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API для ручного зачисления / подарков доступен для эскалационных предложений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СТРУКТУРА МАТРИЦЫ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История вовлечённости</w:t>
            </w:r>
          </w:p>
        </w:tc>
        <w:tc>
          <w:tcPr>
            <w:tcW w:type="dxa" w:w="235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7-Day Dormant</w:t>
            </w:r>
          </w:p>
        </w:tc>
        <w:tc>
          <w:tcPr>
            <w:tcW w:type="dxa" w:w="235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14-Day Dormant</w:t>
            </w:r>
          </w:p>
        </w:tc>
        <w:tc>
          <w:tcPr>
            <w:tcW w:type="dxa" w:w="235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21+ Day Dormant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Active History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 комм.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 комм.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 комм.</w:t>
            </w:r>
          </w:p>
        </w:tc>
      </w:tr>
      <w:tr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Passive History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 комм.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 комм.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 комм.</w:t>
            </w:r>
          </w:p>
        </w:tc>
      </w:tr>
    </w:tbl>
    <w:p/>
    <w:p>
      <w:r>
        <w:rPr>
          <w:b/>
        </w:rPr>
        <w:t>Дополнительные наложения:</w:t>
      </w:r>
    </w:p>
    <w:p>
      <w:pPr>
        <w:spacing w:before="20" w:after="20"/>
        <w:ind w:left="567" w:hanging="283"/>
      </w:pPr>
      <w:r>
        <w:t xml:space="preserve">• </w:t>
      </w:r>
      <w:r>
        <w:t>Специальный случай VNR (Verified-but-No-Reacted) — 4 комм.</w:t>
      </w:r>
    </w:p>
    <w:p>
      <w:pPr>
        <w:spacing w:before="20" w:after="20"/>
        <w:ind w:left="567" w:hanging="283"/>
      </w:pPr>
      <w:r>
        <w:t xml:space="preserve">• </w:t>
      </w:r>
      <w:r>
        <w:t>Наложение уровня ценности (множитель предложения)</w:t>
      </w:r>
    </w:p>
    <w:p>
      <w:pPr>
        <w:spacing w:before="20" w:after="20"/>
        <w:ind w:left="567" w:hanging="283"/>
      </w:pPr>
      <w:r>
        <w:t xml:space="preserve">• </w:t>
      </w:r>
      <w:r>
        <w:t>Наложение поведенческого фильтра (игровые предпочтения)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ОПРЕДЕЛЕНИЯ СЕГМЕНТОВ</w:t>
      </w:r>
    </w:p>
    <w:p>
      <w:pPr>
        <w:pStyle w:val="Heading3"/>
      </w:pPr>
      <w:r>
        <w:t>История вовлечённости</w:t>
      </w:r>
    </w:p>
    <w:p>
      <w:r>
        <w:rPr>
          <w:b/>
        </w:rPr>
        <w:t>Active History (AH):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>deposit_count ≥ 3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>AND total_wagered_ars ≥ 69,000 ARS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>AND sessions_30d_before_dormancy ≥ 5</w:t>
      </w:r>
    </w:p>
    <w:p>
      <w:r>
        <w:rPr>
          <w:b/>
        </w:rPr>
        <w:t>Passive History (PH):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>deposit_count &lt; 3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>OR total_wagered_ars &lt; 315000ARS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>OR sessions_30d_before_dormancy &lt; 5</w:t>
      </w:r>
    </w:p>
    <w:p>
      <w:pPr>
        <w:pStyle w:val="Heading3"/>
      </w:pPr>
      <w:r>
        <w:t>Временные сегменты (с момента последнего входа)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Сегмент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Вход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7-Day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last_login</w:t>
            </w:r>
            <w:r>
              <w:rPr>
                <w:rFonts w:ascii="Calibri" w:hAnsi="Calibri"/>
                <w:sz w:val="20"/>
              </w:rPr>
              <w:t xml:space="preserve"> 7–13 дней назад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Ранний период неактивности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14-Day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last_login</w:t>
            </w:r>
            <w:r>
              <w:rPr>
                <w:rFonts w:ascii="Calibri" w:hAnsi="Calibri"/>
                <w:sz w:val="20"/>
              </w:rPr>
              <w:t xml:space="preserve"> 14–20 дней назад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Средний период неактивности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21+ Day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last_login</w:t>
            </w:r>
            <w:r>
              <w:rPr>
                <w:rFonts w:ascii="Calibri" w:hAnsi="Calibri"/>
                <w:sz w:val="20"/>
              </w:rPr>
              <w:t xml:space="preserve"> ≥ 21 день назад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Глубокий период неактивности</w:t>
            </w:r>
          </w:p>
        </w:tc>
      </w:tr>
    </w:tbl>
    <w:p/>
    <w:p>
      <w:pPr>
        <w:pStyle w:val="Heading3"/>
      </w:pPr>
      <w:r>
        <w:t>Наложение уровня ценности (корректирует суммы предложений)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Уровень ценности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Диапазон депозитов (за всё время)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Множитель предложения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Micro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&lt; 23,000 ARS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0.5×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23,000–114,000 ARS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1× (базовый)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Mid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114,001–343,000 ARS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1.5×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343,000–915,000 ARS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2×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Pre-VIP+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&gt; 915,000 ARS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3× (+ персональное обращение)</w:t>
            </w:r>
          </w:p>
        </w:tc>
      </w:tr>
    </w:tbl>
    <w:p/>
    <w:p>
      <w:pPr>
        <w:pStyle w:val="Heading3"/>
      </w:pPr>
      <w:r>
        <w:t>Наложение поведенческого фильтра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Фильтр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Определение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Корректировка канала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High engagement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Открыл ≥3 коммуникации за последние 30 активных дней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Использовать Email + Push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Low engagement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Открыл 1–2 коммуникации за последние 30 активных дней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Начинать с SMS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Zero engagement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Открыл 0 коммуникаций за последние 30 активных дней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Только SMS, затем звонок для High+ ценности</w:t>
            </w:r>
          </w:p>
        </w:tc>
      </w:tr>
    </w:tbl>
    <w:p/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A. ACTIVE HISTORY — 7-DAY DORMANT</w:t>
      </w:r>
    </w:p>
    <w:p>
      <w:r>
        <w:rPr>
          <w:b/>
        </w:rPr>
        <w:t>Название Journey:</w:t>
      </w:r>
      <w:r>
        <w:t xml:space="preserve"> </w:t>
      </w:r>
      <w:r>
        <w:rPr>
          <w:rFonts w:ascii="Consolas" w:hAnsi="Consolas"/>
          <w:color w:val="C0392B"/>
          <w:sz w:val="19"/>
        </w:rPr>
        <w:t>12-AH-7D-JOURNEY</w:t>
      </w:r>
    </w:p>
    <w:p>
      <w:r>
        <w:rPr>
          <w:b/>
        </w:rPr>
        <w:t>Вход:</w:t>
      </w:r>
      <w:r>
        <w:t xml:space="preserve"> </w:t>
      </w:r>
      <w:r>
        <w:rPr>
          <w:rFonts w:ascii="Consolas" w:hAnsi="Consolas"/>
          <w:color w:val="C0392B"/>
          <w:sz w:val="19"/>
        </w:rPr>
        <w:t>last_session_date &gt; 7 days</w:t>
      </w:r>
      <w:r>
        <w:t xml:space="preserve"> AND Active History = true AND флаг Predictive Churn опционально (может войти на 3–4 день)</w:t>
      </w:r>
    </w:p>
    <w:p>
      <w:pPr>
        <w:pStyle w:val="Heading3"/>
      </w:pPr>
      <w:r>
        <w:t>AH-7D-C1: Мягкая проверка (День 7 или триггер прогноза оттока)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12-AH-7D-C1-EMAIL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Email (High/Low engagement) или SMS (Zero engagement)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Тема (ES)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🔔 {first_name}, algo nuevo te espera</w:t>
            </w:r>
          </w:p>
        </w:tc>
      </w:tr>
    </w:tbl>
    <w:p/>
    <w:p>
      <w:r>
        <w:rPr>
          <w:b/>
        </w:rPr>
        <w:t>Содержимое Email: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C0392B"/>
          <w:sz w:val="19"/>
        </w:rPr>
        <w:t>🔔 {first_name}, algo nuevo te espera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C0392B"/>
          <w:sz w:val="19"/>
        </w:rPr>
        <w:t>Descubrí qué cambió desde tu última visita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Текст баннера (ES):</w:t>
      </w:r>
      <w:r>
        <w:t xml:space="preserve"> </w:t>
      </w:r>
      <w:r>
        <w:rPr>
          <w:rFonts w:ascii="Consolas" w:hAnsi="Consolas"/>
          <w:color w:val="C0392B"/>
          <w:sz w:val="19"/>
        </w:rPr>
        <w:t>Algo Nuevo Te Espera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баннера:</w:t>
      </w:r>
      <w:r>
        <w:t xml:space="preserve"> Мягкая проверка — персональная рекомендация игры, бейдж кэшбэка, дружелюбный тон «мы заметили, что вас не было», тёплые приветливые цвета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тела:</w:t>
      </w:r>
      <w:r>
        <w:t xml:space="preserve"> Мягкое вовлечение (пока без бонуса). Показать персональную рекомендацию игры с новыми функциями. Напомнить об активном кэшбэке. Дружелюбное сообщение «ваш аккаунт ждёт».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C0392B"/>
          <w:sz w:val="19"/>
        </w:rPr>
        <w:t>Ver novedades</w:t>
      </w:r>
      <w:r>
        <w:t xml:space="preserve"> → Homepage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3"/>
      </w:pPr>
      <w:r>
        <w:t>AH-7D-C2: Лёгкий стимул (День 9)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12-AH-7D-C2-PUSH-SMS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Push (High engagement) / SMS (Low/Zero)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Условие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Нет входа с момента C1</w:t>
            </w:r>
          </w:p>
        </w:tc>
      </w:tr>
    </w:tbl>
    <w:p/>
    <w:p>
      <w:r>
        <w:rPr>
          <w:b/>
        </w:rPr>
        <w:t>SMS (ES):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>CuatroBet: {first_name}, tenés {free_spins_count} giros gratis esperándote. Válidos 48h: {link}</w:t>
      </w:r>
    </w:p>
    <w:p>
      <w:r>
        <w:rPr>
          <w:b/>
        </w:rPr>
        <w:t>Базовое предложение:</w:t>
      </w:r>
      <w:r>
        <w:t xml:space="preserve"> 10 FS (× множитель уровня ценности)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3"/>
      </w:pPr>
      <w:r>
        <w:t>AH-7D-C3: Эскалированное предложение (День 11)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12-AH-7D-C3-EMAIL-SMS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Email + SMS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Условие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Нет входа с момента C2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Тема (ES)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💰 {bonus_pct}% extra en tu próximo depósito</w:t>
            </w:r>
          </w:p>
        </w:tc>
      </w:tr>
    </w:tbl>
    <w:p/>
    <w:p>
      <w:r>
        <w:rPr>
          <w:b/>
        </w:rPr>
        <w:t>Содержимое Email: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C0392B"/>
          <w:sz w:val="19"/>
        </w:rPr>
        <w:t>💰 {bonus_pct}% extra en tu próximo depósito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C0392B"/>
          <w:sz w:val="19"/>
        </w:rPr>
        <w:t>Oferta exclusiva por tiempo limitado, {first_name}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Текст баннера (ES):</w:t>
      </w:r>
      <w:r>
        <w:t xml:space="preserve"> </w:t>
      </w:r>
      <w:r>
        <w:rPr>
          <w:rFonts w:ascii="Consolas" w:hAnsi="Consolas"/>
          <w:color w:val="C0392B"/>
          <w:sz w:val="19"/>
        </w:rPr>
        <w:t>{bonus_pct}% Extra Para Vos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баннера:</w:t>
      </w:r>
      <w:r>
        <w:t xml:space="preserve"> Эскалированное предложение — крупный текст «{bonus_pct}%», визуал reload match, монеты депозита, срочный янтарно-золотой тон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тела:</w:t>
      </w:r>
      <w:r>
        <w:t xml:space="preserve"> Эскалированное предложение reload match: {bonus_pct}% до 13,500 ARS (× множитель уровня ценности). Показать как сделать депозит. Срочность: ограниченное время.</w:t>
      </w:r>
    </w:p>
    <w:p>
      <w:r>
        <w:rPr>
          <w:b/>
        </w:rPr>
        <w:t>Базовое предложение:</w:t>
      </w:r>
      <w:r>
        <w:t xml:space="preserve"> 30% reload match до 13,500 ARS (× множитель уровня ценности)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3"/>
      </w:pPr>
      <w:r>
        <w:t>AH-7D-C4: Финальный толчок (День 13)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12-AH-7D-C4-SMS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SMS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Условие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Нет входа с момента C3</w:t>
            </w:r>
          </w:p>
        </w:tc>
      </w:tr>
    </w:tbl>
    <w:p/>
    <w:p>
      <w:r>
        <w:rPr>
          <w:b/>
        </w:rPr>
        <w:t>SMS (ES):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>CuatroBet: {first_name}, última oportunidad: {bonus_pct}% + {fs_count} giros. Vence mañana. {link}</w:t>
      </w:r>
    </w:p>
    <w:p>
      <w:r>
        <w:rPr>
          <w:b/>
        </w:rPr>
        <w:t>Базовое предложение:</w:t>
      </w:r>
      <w:r>
        <w:t xml:space="preserve"> 50% reload + 20 FS (× множитель уровня ценности)</w:t>
      </w:r>
    </w:p>
    <w:p>
      <w:r>
        <w:rPr>
          <w:b/>
        </w:rPr>
        <w:t>Дополнение для Pre-VIP+:</w:t>
      </w:r>
      <w:r>
        <w:t xml:space="preserve"> Персональный звонок от CRM-менеджера.</w:t>
      </w:r>
    </w:p>
    <w:p>
      <w:r>
        <w:rPr>
          <w:b/>
        </w:rPr>
        <w:t>Выход:</w:t>
      </w:r>
      <w:r>
        <w:t xml:space="preserve"> Если нет входа → Переход в сегмент 14-Day.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B. ACTIVE HISTORY — 14-DAY DORMANT</w:t>
      </w:r>
    </w:p>
    <w:p>
      <w:r>
        <w:rPr>
          <w:b/>
        </w:rPr>
        <w:t>Название Journey:</w:t>
      </w:r>
      <w:r>
        <w:t xml:space="preserve"> </w:t>
      </w:r>
      <w:r>
        <w:rPr>
          <w:rFonts w:ascii="Consolas" w:hAnsi="Consolas"/>
          <w:color w:val="C0392B"/>
          <w:sz w:val="19"/>
        </w:rPr>
        <w:t>12-AH-14D-JOURNEY</w:t>
      </w:r>
    </w:p>
    <w:p>
      <w:r>
        <w:rPr>
          <w:b/>
        </w:rPr>
        <w:t>Вход:</w:t>
      </w:r>
      <w:r>
        <w:t xml:space="preserve"> Переход из 7-Day без входа в систему</w:t>
      </w:r>
    </w:p>
    <w:p>
      <w:pPr>
        <w:pStyle w:val="Heading3"/>
      </w:pPr>
      <w:r>
        <w:t>AH-14D-C1: «Мы скучаем» (День 14)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12-AH-14D-C1-EMAIL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Email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Тема (ES)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💳 {cc_balance} CC y cashback sin reclamar</w:t>
            </w:r>
          </w:p>
        </w:tc>
      </w:tr>
    </w:tbl>
    <w:p/>
    <w:p>
      <w:r>
        <w:rPr>
          <w:b/>
        </w:rPr>
        <w:t>Содержимое Email: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C0392B"/>
          <w:sz w:val="19"/>
        </w:rPr>
        <w:t>💳 {cc_balance} CC y cashback sin reclamar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C0392B"/>
          <w:sz w:val="19"/>
        </w:rPr>
        <w:t>{first_name}, tus premios están esperando en tu cuenta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Текст баннера (ES):</w:t>
      </w:r>
      <w:r>
        <w:t xml:space="preserve"> </w:t>
      </w:r>
      <w:r>
        <w:rPr>
          <w:rFonts w:ascii="Consolas" w:hAnsi="Consolas"/>
          <w:color w:val="C0392B"/>
          <w:sz w:val="19"/>
        </w:rPr>
        <w:t>{cc_balance} CC + {cashback} ARS Sin Reclamar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баннера:</w:t>
      </w:r>
      <w:r>
        <w:t xml:space="preserve"> Уведомление о неиспользованной ценности — куча монет CC + сумма кэшбэка на видном месте, визуал затухания/срочности, ленточка «заберите пока не пропало»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тела:</w:t>
      </w:r>
      <w:r>
        <w:t xml:space="preserve"> Показать накопленный неиспользованный баланс CC и кэшбэк. Срочное обрамление — ценность, ожидающая получения. Разбивка того, что можно использовать.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3"/>
      </w:pPr>
      <w:r>
        <w:t>AH-14D-C2: Значительный бонус (День 16)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12-AH-14D-C2-SMS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SMS</w:t>
            </w:r>
          </w:p>
        </w:tc>
      </w:tr>
    </w:tbl>
    <w:p/>
    <w:p>
      <w:r>
        <w:rPr>
          <w:b/>
        </w:rPr>
        <w:t>SMS (ES):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>CuatroBet: {first_name}, bono especial de bienvenida: {bonus_ars} ARS gratis. Sin depósito. 48h: {link}</w:t>
      </w:r>
    </w:p>
    <w:p>
      <w:r>
        <w:rPr>
          <w:b/>
        </w:rPr>
        <w:t>Базовое предложение:</w:t>
      </w:r>
      <w:r>
        <w:t xml:space="preserve"> 2,300 ARS no-deposit бонус (× множитель уровня ценности)</w:t>
      </w:r>
    </w:p>
    <w:p>
      <w:r>
        <w:rPr>
          <w:b/>
        </w:rPr>
        <w:t>Вейджер:</w:t>
      </w:r>
      <w:r>
        <w:t xml:space="preserve"> 15× перед выводом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3"/>
      </w:pPr>
      <w:r>
        <w:t>AH-14D-C3: Эксклюзивный доступ (День 18)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12-AH-14D-C3-EMAIL-PUSH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Email + Push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Тема (ES)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🏆 Acceso exclusivo: torneo privado para vos</w:t>
            </w:r>
          </w:p>
        </w:tc>
      </w:tr>
    </w:tbl>
    <w:p/>
    <w:p>
      <w:r>
        <w:rPr>
          <w:b/>
        </w:rPr>
        <w:t>Содержимое Email: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C0392B"/>
          <w:sz w:val="19"/>
        </w:rPr>
        <w:t>🏆 Acceso exclusivo: torneo privado para vos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C0392B"/>
          <w:sz w:val="19"/>
        </w:rPr>
        <w:t>Solo jugadores seleccionados fueron invitados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Текст баннера (ES):</w:t>
      </w:r>
      <w:r>
        <w:t xml:space="preserve"> </w:t>
      </w:r>
      <w:r>
        <w:rPr>
          <w:rFonts w:ascii="Consolas" w:hAnsi="Consolas"/>
          <w:color w:val="C0392B"/>
          <w:sz w:val="19"/>
        </w:rPr>
        <w:t>Torneo Privado Exclusivo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баннера:</w:t>
      </w:r>
      <w:r>
        <w:t xml:space="preserve"> Приглашение на VIP-турнир — визуал эксклюзивного золотого билета, трофей турнира, отображение призового фонда, премиальный тёмно-золотой дизайн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тела:</w:t>
      </w:r>
      <w:r>
        <w:t xml:space="preserve"> Эксклюзивный вход на турнир. Для стандартных игроков: призовой фонд 4,600 ARS. Для Pre-VIP+: персональное приглашение от VIP-менеджера + турнир 23,000 ARS.</w:t>
      </w:r>
    </w:p>
    <w:p>
      <w:r>
        <w:rPr>
          <w:b/>
        </w:rPr>
        <w:t>Предложение:</w:t>
      </w:r>
      <w:r>
        <w:t xml:space="preserve"> Вход на эксклюзивный турнир + призовой фонд 4,600 ARS</w:t>
      </w:r>
    </w:p>
    <w:p>
      <w:r>
        <w:rPr>
          <w:b/>
        </w:rPr>
        <w:t>Для Pre-VIP+:</w:t>
      </w:r>
      <w:r>
        <w:t xml:space="preserve"> Персональное приглашение от VIP-менеджера + турнир 23,000 ARS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3"/>
      </w:pPr>
      <w:r>
        <w:t>AH-14D-C4: «Дверь закрывается» (День 20)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12-AH-14D-C4-SMS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SMS</w:t>
            </w:r>
          </w:p>
        </w:tc>
      </w:tr>
    </w:tbl>
    <w:p/>
    <w:p>
      <w:r>
        <w:rPr>
          <w:b/>
        </w:rPr>
        <w:t>SMS (ES):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>CuatroBet: {first_name}, tu oferta de {bonus_ars} ARS + {fs_count} giros vence hoy. No la pierdas: {link}</w:t>
      </w:r>
    </w:p>
    <w:p>
      <w:r>
        <w:rPr>
          <w:b/>
        </w:rPr>
        <w:t>Базовое предложение:</w:t>
      </w:r>
      <w:r>
        <w:t xml:space="preserve"> 3,400 ARS no-deposit + 30 FS (× множитель уровня ценности)</w:t>
      </w:r>
    </w:p>
    <w:p>
      <w:r>
        <w:rPr>
          <w:b/>
        </w:rPr>
        <w:t>Выход:</w:t>
      </w:r>
      <w:r>
        <w:t xml:space="preserve"> Если нет входа → Переход в сегмент 21+ Day.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C. ACTIVE HISTORY — 21+ DAY DORMANT (ГЛУБОКИЙ)</w:t>
      </w:r>
    </w:p>
    <w:p>
      <w:r>
        <w:rPr>
          <w:b/>
        </w:rPr>
        <w:t>Название Journey:</w:t>
      </w:r>
      <w:r>
        <w:t xml:space="preserve"> </w:t>
      </w:r>
      <w:r>
        <w:rPr>
          <w:rFonts w:ascii="Consolas" w:hAnsi="Consolas"/>
          <w:color w:val="C0392B"/>
          <w:sz w:val="19"/>
        </w:rPr>
        <w:t>12-AH-21D-JOURNEY</w:t>
      </w:r>
    </w:p>
    <w:p>
      <w:r>
        <w:rPr>
          <w:b/>
        </w:rPr>
        <w:t>Вход:</w:t>
      </w:r>
      <w:r>
        <w:t xml:space="preserve"> Переход из 14-Day без входа в систему</w:t>
      </w:r>
    </w:p>
    <w:p>
      <w:pPr>
        <w:pStyle w:val="Heading3"/>
      </w:pPr>
      <w:r>
        <w:t>AH-21D-C1: Пакет возврата (День 21)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12-AH-21D-C1-EMAIL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Email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Тема (ES)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🎁 Paquete de reactivación personalizado para vos</w:t>
            </w:r>
          </w:p>
        </w:tc>
      </w:tr>
    </w:tbl>
    <w:p/>
    <w:p>
      <w:r>
        <w:rPr>
          <w:b/>
        </w:rPr>
        <w:t>Содержимое Email: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C0392B"/>
          <w:sz w:val="19"/>
        </w:rPr>
        <w:t>🎁 Paquete de reactivación personalizado para vos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C0392B"/>
          <w:sz w:val="19"/>
        </w:rPr>
        <w:t>Bonus + giros + CC armados según tu perfil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Текст баннера (ES):</w:t>
      </w:r>
      <w:r>
        <w:t xml:space="preserve"> </w:t>
      </w:r>
      <w:r>
        <w:rPr>
          <w:rFonts w:ascii="Consolas" w:hAnsi="Consolas"/>
          <w:color w:val="C0392B"/>
          <w:sz w:val="19"/>
        </w:rPr>
        <w:t>Tu Paquete de Reactivación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баннера:</w:t>
      </w:r>
      <w:r>
        <w:t xml:space="preserve"> Визуал пакета возврата — премиальная подарочная коробка, видны 3 награды (деньги + FS + match), персонализированная графика топ-игры, впечатляющий тёмно-золотой дизайн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тела:</w:t>
      </w:r>
      <w:r>
        <w:t xml:space="preserve"> Детали персонализированного пакета возврата: 4,600 ARS no-deposit + 50 FS на историческом топ-слоте игрока + 100% match до 23,000 ARS. Действует 72ч. Чёткий CTA.</w:t>
      </w:r>
    </w:p>
    <w:p>
      <w:r>
        <w:rPr>
          <w:b/>
        </w:rPr>
        <w:t>Пакет (базовый):</w:t>
      </w:r>
    </w:p>
    <w:p>
      <w:pPr>
        <w:spacing w:before="20" w:after="20"/>
        <w:ind w:left="567" w:hanging="283"/>
      </w:pPr>
      <w:r>
        <w:t xml:space="preserve">• </w:t>
      </w:r>
      <w:r>
        <w:t>4,600 ARS no-deposit бонус</w:t>
      </w:r>
    </w:p>
    <w:p>
      <w:pPr>
        <w:spacing w:before="20" w:after="20"/>
        <w:ind w:left="567" w:hanging="283"/>
      </w:pPr>
      <w:r>
        <w:t xml:space="preserve">• </w:t>
      </w:r>
      <w:r>
        <w:t>50 FS на историческом топ-слоте игрока</w:t>
      </w:r>
    </w:p>
    <w:p>
      <w:pPr>
        <w:spacing w:before="20" w:after="20"/>
        <w:ind w:left="567" w:hanging="283"/>
      </w:pPr>
      <w:r>
        <w:t xml:space="preserve">• </w:t>
      </w:r>
      <w:r>
        <w:t>100% match до 23,000 ARS на следующий депозит</w:t>
      </w:r>
    </w:p>
    <w:p>
      <w:pPr>
        <w:spacing w:before="20" w:after="20"/>
        <w:ind w:left="567" w:hanging="283"/>
      </w:pPr>
      <w:r>
        <w:t xml:space="preserve">• </w:t>
      </w:r>
      <w:r>
        <w:t>Срок действия 72ч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3"/>
      </w:pPr>
      <w:r>
        <w:t>AH-21D-C2: Напоминание по SMS (День 24)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12-AH-21D-C2-SMS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SMS</w:t>
            </w:r>
          </w:p>
        </w:tc>
      </w:tr>
    </w:tbl>
    <w:p/>
    <w:p>
      <w:r>
        <w:rPr>
          <w:b/>
        </w:rPr>
        <w:t>SMS (ES):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>CuatroBet: {first_name}, tu paquete de reactivación sigue activo. {bonus_ars} ARS + {fs} giros + {match}% match. 48h más: {link}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3"/>
      </w:pPr>
      <w:r>
        <w:t>AH-21D-C3: VIP-эскалация / Последнее автоматическое (День 28)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12-AH-21D-C3-SMS-EMAIL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SMS + Email</w:t>
            </w:r>
          </w:p>
        </w:tc>
      </w:tr>
    </w:tbl>
    <w:p/>
    <w:p>
      <w:r>
        <w:rPr>
          <w:b/>
        </w:rPr>
        <w:t>Содержимое Email: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Тема (ES):</w:t>
      </w:r>
      <w:r>
        <w:t xml:space="preserve"> Для Micro/Low/Mid: </w:t>
      </w:r>
      <w:r>
        <w:rPr>
          <w:rFonts w:ascii="Consolas" w:hAnsi="Consolas"/>
          <w:color w:val="C0392B"/>
          <w:sz w:val="19"/>
        </w:rPr>
        <w:t>⚠️ {first_name}, última oferta antes de despedirnos</w:t>
      </w:r>
      <w:r>
        <w:t xml:space="preserve"> Для High/Pre-VIP+: Обрабатывается VIP-командой.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C0392B"/>
          <w:sz w:val="19"/>
        </w:rPr>
        <w:t>No queremos perderte — mirá lo que preparamos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Текст баннера (ES):</w:t>
      </w:r>
      <w:r>
        <w:t xml:space="preserve"> </w:t>
      </w:r>
      <w:r>
        <w:rPr>
          <w:rFonts w:ascii="Consolas" w:hAnsi="Consolas"/>
          <w:color w:val="C0392B"/>
          <w:sz w:val="19"/>
        </w:rPr>
        <w:t>Última Oferta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баннера:</w:t>
      </w:r>
      <w:r>
        <w:t xml:space="preserve"> Финальное автоматическое предложение — ленточка «последний шанс», визуал премиальной награды (7,000 ARS + 75 FS), визуал закрывающейся двери, срочный красно-янтарный дизайн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тела:</w:t>
      </w:r>
      <w:r>
        <w:t xml:space="preserve"> Для Micro/Low/Mid: Финальное автоматическое предложение — 7,000 ARS no-dep + 75 FS. Для High/Pre-VIP+: Передача VIP-команде для персональной кампании возврата. Пометить для ручного обращения.</w:t>
      </w:r>
    </w:p>
    <w:p>
      <w:r>
        <w:rPr>
          <w:b/>
        </w:rPr>
        <w:t>Для Micro/Low/Mid:</w:t>
      </w:r>
      <w:r>
        <w:t xml:space="preserve"> Финальное автоматическое предложение — 7,000 ARS no-deposit + 75 FS.</w:t>
      </w:r>
    </w:p>
    <w:p>
      <w:r>
        <w:rPr>
          <w:b/>
        </w:rPr>
        <w:t>Для High/Pre-VIP+:</w:t>
      </w:r>
      <w:r>
        <w:t xml:space="preserve"> Передача VIP-команде для персональной кампании возврата. Пометить игрока для ручного обращения.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3"/>
      </w:pPr>
      <w:r>
        <w:t>AH-21D-C4: Опрос на выходе (День 35)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12-AH-21D-C4-EMAIL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Email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Тема (ES)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📝 Nos gustaría saber por qué te fuiste</w:t>
            </w:r>
          </w:p>
        </w:tc>
      </w:tr>
    </w:tbl>
    <w:p/>
    <w:p>
      <w:r>
        <w:rPr>
          <w:b/>
        </w:rPr>
        <w:t>Содержимое Email: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C0392B"/>
          <w:sz w:val="19"/>
        </w:rPr>
        <w:t>📝 Nos gustaría saber por qué te fuiste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C0392B"/>
          <w:sz w:val="19"/>
        </w:rPr>
        <w:t>Tu opinión nos ayuda a mejorar, {first_name}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Текст баннера (ES):</w:t>
      </w:r>
      <w:r>
        <w:t xml:space="preserve"> </w:t>
      </w:r>
      <w:r>
        <w:rPr>
          <w:rFonts w:ascii="Consolas" w:hAnsi="Consolas"/>
          <w:color w:val="C0392B"/>
          <w:sz w:val="19"/>
        </w:rPr>
        <w:t>Contános Tu Opinión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баннера:</w:t>
      </w:r>
      <w:r>
        <w:t xml:space="preserve"> Опрос на выходе — дружелюбный запрос обратной связи, иконки облачков диалога, визуал 3 вопросов, награда 500 CC за прохождение, мягкий сине-бирюзовый профессиональный тон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тела:</w:t>
      </w:r>
      <w:r>
        <w:t xml:space="preserve"> Опрос из 3 вопросов: почему ушли, что могло бы вернуть, оценка опыта (1-5). Стимул 500 CC за прохождение. Пометить игрока ответами.</w:t>
      </w:r>
    </w:p>
    <w:p>
      <w:r>
        <w:rPr>
          <w:b/>
        </w:rPr>
        <w:t>Стимул:</w:t>
      </w:r>
      <w:r>
        <w:t xml:space="preserve"> 500 CC за прохождение опроса.</w:t>
      </w:r>
    </w:p>
    <w:p>
      <w:r>
        <w:rPr>
          <w:b/>
        </w:rPr>
        <w:t>Действие:</w:t>
      </w:r>
      <w:r>
        <w:t xml:space="preserve"> Пометить игрока ответами из опроса для будущих кампаний.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D. PASSIVE HISTORY — 7/14/21+ DAY (Та же структура, более низкие предложения)</w:t>
      </w:r>
    </w:p>
    <w:p>
      <w:r>
        <w:rPr>
          <w:b/>
        </w:rPr>
        <w:t>Названия Journey:</w:t>
      </w:r>
      <w:r>
        <w:t xml:space="preserve"> </w:t>
      </w:r>
      <w:r>
        <w:rPr>
          <w:rFonts w:ascii="Consolas" w:hAnsi="Consolas"/>
          <w:color w:val="C0392B"/>
          <w:sz w:val="19"/>
        </w:rPr>
        <w:t>12-PH-7D</w:t>
      </w:r>
      <w:r>
        <w:t xml:space="preserve">, </w:t>
      </w:r>
      <w:r>
        <w:rPr>
          <w:rFonts w:ascii="Consolas" w:hAnsi="Consolas"/>
          <w:color w:val="C0392B"/>
          <w:sz w:val="19"/>
        </w:rPr>
        <w:t>12-PH-14D</w:t>
      </w:r>
      <w:r>
        <w:t xml:space="preserve">, </w:t>
      </w:r>
      <w:r>
        <w:rPr>
          <w:rFonts w:ascii="Consolas" w:hAnsi="Consolas"/>
          <w:color w:val="C0392B"/>
          <w:sz w:val="19"/>
        </w:rPr>
        <w:t>12-PH-21D</w:t>
      </w:r>
    </w:p>
    <w:p>
      <w:r>
        <w:t>Применяется та же структура из 4 коммуникаций, что и для Active History, с корректировками: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Отличие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Active History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Passive History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Суммы предложений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Base × множитель ценности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Base × 0.7 × множитель ценности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Приоритет канала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Email → Push → SMS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SMS первым (выше отклик для низко вовлечённых)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Персонализация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Рекомендации игр, турниры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Простой кэшбэк, только FS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Эскалация в VIP-команду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High + Pre-VIP+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Только Pre-VIP+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Опрос на выходе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На День 35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На День 28 (более короткий цикл)</w:t>
            </w:r>
          </w:p>
        </w:tc>
      </w:tr>
    </w:tbl>
    <w:p/>
    <w:p>
      <w:pPr>
        <w:pStyle w:val="Heading3"/>
      </w:pPr>
      <w:r>
        <w:t>Сводка коммуникаций Passive History: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Сегмент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C1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C2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C3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C4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7-Day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12-PH-7D-C1</w:t>
            </w:r>
            <w:r>
              <w:rPr>
                <w:rFonts w:ascii="Calibri" w:hAnsi="Calibri"/>
                <w:sz w:val="20"/>
              </w:rPr>
              <w:t xml:space="preserve"> Мягкая проверка (SMS)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12-PH-7D-C2</w:t>
            </w:r>
            <w:r>
              <w:rPr>
                <w:rFonts w:ascii="Calibri" w:hAnsi="Calibri"/>
                <w:sz w:val="20"/>
              </w:rPr>
              <w:t xml:space="preserve"> 7 FS (SMS)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12-PH-7D-C3</w:t>
            </w:r>
            <w:r>
              <w:rPr>
                <w:rFonts w:ascii="Calibri" w:hAnsi="Calibri"/>
                <w:sz w:val="20"/>
              </w:rPr>
              <w:t xml:space="preserve"> 20% reload (Email+SMS)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12-PH-7D-C4</w:t>
            </w:r>
            <w:r>
              <w:rPr>
                <w:rFonts w:ascii="Calibri" w:hAnsi="Calibri"/>
                <w:sz w:val="20"/>
              </w:rPr>
              <w:t xml:space="preserve"> 35% reload + 15 FS (SMS)</w:t>
            </w:r>
          </w:p>
        </w:tc>
      </w:tr>
      <w:tr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14-Day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12-PH-14D-C1</w:t>
            </w:r>
            <w:r>
              <w:rPr>
                <w:rFonts w:ascii="Calibri" w:hAnsi="Calibri"/>
                <w:sz w:val="20"/>
              </w:rPr>
              <w:t xml:space="preserve"> Мы скучаем (Email)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12-PH-14D-C2</w:t>
            </w:r>
            <w:r>
              <w:rPr>
                <w:rFonts w:ascii="Calibri" w:hAnsi="Calibri"/>
                <w:sz w:val="20"/>
              </w:rPr>
              <w:t xml:space="preserve"> 1,600 ARS no-dep (SMS)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12-PH-14D-C3</w:t>
            </w:r>
            <w:r>
              <w:rPr>
                <w:rFonts w:ascii="Calibri" w:hAnsi="Calibri"/>
                <w:sz w:val="20"/>
              </w:rPr>
              <w:t xml:space="preserve"> Простой вход на турнир (Email)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12-PH-14D-C4</w:t>
            </w:r>
            <w:r>
              <w:rPr>
                <w:rFonts w:ascii="Calibri" w:hAnsi="Calibri"/>
                <w:sz w:val="20"/>
              </w:rPr>
              <w:t xml:space="preserve"> 2,300 ARS + 20 FS (SMS)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21+ Day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12-PH-21D-C1</w:t>
            </w:r>
            <w:r>
              <w:rPr>
                <w:rFonts w:ascii="Calibri" w:hAnsi="Calibri"/>
                <w:sz w:val="20"/>
              </w:rPr>
              <w:t xml:space="preserve"> Win-back lite (Email)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12-PH-21D-C2</w:t>
            </w:r>
            <w:r>
              <w:rPr>
                <w:rFonts w:ascii="Calibri" w:hAnsi="Calibri"/>
                <w:sz w:val="20"/>
              </w:rPr>
              <w:t xml:space="preserve"> Напоминание (SMS)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12-PH-21D-C3</w:t>
            </w:r>
            <w:r>
              <w:rPr>
                <w:rFonts w:ascii="Calibri" w:hAnsi="Calibri"/>
                <w:sz w:val="20"/>
              </w:rPr>
              <w:t xml:space="preserve"> Финальное предложение (SMS)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12-PH-21D-C4</w:t>
            </w:r>
            <w:r>
              <w:rPr>
                <w:rFonts w:ascii="Calibri" w:hAnsi="Calibri"/>
                <w:sz w:val="20"/>
              </w:rPr>
              <w:t xml:space="preserve"> Опрос на выходе (Email)</w:t>
            </w:r>
          </w:p>
        </w:tc>
      </w:tr>
    </w:tbl>
    <w:p/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E. VNR — VERIFIED BUT NO REACTED (Специальный случай)</w:t>
      </w:r>
    </w:p>
    <w:p>
      <w:r>
        <w:rPr>
          <w:b/>
        </w:rPr>
        <w:t>Название Journey:</w:t>
      </w:r>
      <w:r>
        <w:t xml:space="preserve"> </w:t>
      </w:r>
      <w:r>
        <w:rPr>
          <w:rFonts w:ascii="Consolas" w:hAnsi="Consolas"/>
          <w:color w:val="C0392B"/>
          <w:sz w:val="19"/>
        </w:rPr>
        <w:t>12-VNR-JOURNEY</w:t>
      </w:r>
    </w:p>
    <w:p>
      <w:r>
        <w:rPr>
          <w:b/>
        </w:rPr>
        <w:t>Сегмент:</w:t>
      </w:r>
      <w:r>
        <w:t xml:space="preserve"> Прошёл регистрацию + верификацию KYC, НО ни разу не сделал депозит И </w:t>
      </w:r>
      <w:r>
        <w:rPr>
          <w:rFonts w:ascii="Consolas" w:hAnsi="Consolas"/>
          <w:color w:val="C0392B"/>
          <w:sz w:val="19"/>
        </w:rPr>
        <w:t>last_login</w:t>
      </w:r>
      <w:r>
        <w:t xml:space="preserve"> &gt; 7 дней.</w:t>
      </w:r>
    </w:p>
    <w:p>
      <w:pPr>
        <w:pStyle w:val="Heading3"/>
      </w:pPr>
      <w:r>
        <w:t>VNR-C1: Напоминание о верифицированном статусе (День 7)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12-VNR-C1-EMAIL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Email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Тема (ES)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✅ {first_name}, cuenta verificada — falta tu depósito</w:t>
            </w:r>
          </w:p>
        </w:tc>
      </w:tr>
    </w:tbl>
    <w:p/>
    <w:p>
      <w:r>
        <w:rPr>
          <w:b/>
        </w:rPr>
        <w:t>Содержимое Email: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C0392B"/>
          <w:sz w:val="19"/>
        </w:rPr>
        <w:t>✅ {first_name}, cuenta verificada — falta tu depósito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C0392B"/>
          <w:sz w:val="19"/>
        </w:rPr>
        <w:t>Tu bono de bienvenida te está esperando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Текст баннера (ES):</w:t>
      </w:r>
      <w:r>
        <w:t xml:space="preserve"> </w:t>
      </w:r>
      <w:r>
        <w:rPr>
          <w:rFonts w:ascii="Consolas" w:hAnsi="Consolas"/>
          <w:color w:val="C0392B"/>
          <w:sz w:val="19"/>
        </w:rPr>
        <w:t>Cuenta Verificada — Listo Para Depositar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баннера:</w:t>
      </w:r>
      <w:r>
        <w:t xml:space="preserve"> Верифицированный аккаунт — зелёная галочка на иконке аккаунта, тизер потока депозита, превью приветственного бонуса, чистый профессиональный дизайн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тела:</w:t>
      </w:r>
      <w:r>
        <w:t xml:space="preserve"> Подчеркнуть, что верификация пройдена. Депозит моментальный. Приветственный бонус ждёт. Пошаговая инструкция депозита.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C0392B"/>
          <w:sz w:val="19"/>
        </w:rPr>
        <w:t>Depositar ahora</w:t>
      </w:r>
      <w:r>
        <w:t xml:space="preserve"> → Cashier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3"/>
      </w:pPr>
      <w:r>
        <w:t>VNR-C2: Бонусный толчок (День 10)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12-VNR-C2-SMS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SMS</w:t>
            </w:r>
          </w:p>
        </w:tc>
      </w:tr>
    </w:tbl>
    <w:p/>
    <w:p>
      <w:r>
        <w:rPr>
          <w:b/>
        </w:rPr>
        <w:t>SMS (ES):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>CuatroBet: {first_name}, tu cuenta verificada tiene un bono de bienvenida de {bonus_pct}% esperando. Depositá ahora: {link}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3"/>
      </w:pPr>
      <w:r>
        <w:t>VNR-C3: Бесплатная проба (День 14)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12-VNR-C3-EMAIL-SMS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Email + SMS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Тема (ES)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🎰 {fs_count} giros gratis sin depósito para vos</w:t>
            </w:r>
          </w:p>
        </w:tc>
      </w:tr>
    </w:tbl>
    <w:p/>
    <w:p>
      <w:r>
        <w:rPr>
          <w:b/>
        </w:rPr>
        <w:t>Содержимое Email: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C0392B"/>
          <w:sz w:val="19"/>
        </w:rPr>
        <w:t>🎰 {fs_count} giros gratis sin depósito para vos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C0392B"/>
          <w:sz w:val="19"/>
        </w:rPr>
        <w:t>Probá sin riesgo, solo para cuentas verificadas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Текст баннера (ES):</w:t>
      </w:r>
      <w:r>
        <w:t xml:space="preserve"> </w:t>
      </w:r>
      <w:r>
        <w:rPr>
          <w:rFonts w:ascii="Consolas" w:hAnsi="Consolas"/>
          <w:color w:val="C0392B"/>
          <w:sz w:val="19"/>
        </w:rPr>
        <w:t>{fs_count} Giros Gratis — Sin Depósito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баннера:</w:t>
      </w:r>
      <w:r>
        <w:t xml:space="preserve"> Бесплатная проба — визуал фриспинов с бейджем «без депозита», эксклюзивная ленточка «только для верифицированных», превью графики игры, яркие сине-золотые тона</w:t>
      </w:r>
    </w:p>
    <w:p>
      <w:pPr>
        <w:spacing w:before="20" w:after="20"/>
        <w:ind w:left="567" w:hanging="283"/>
      </w:pPr>
      <w:r>
        <w:t xml:space="preserve">• </w:t>
      </w:r>
      <w:r>
        <w:rPr>
          <w:b/>
        </w:rPr>
        <w:t>Описание тела:</w:t>
      </w:r>
      <w:r>
        <w:t xml:space="preserve"> Предложение бесплатной пробы: {fs_count} FS без депозита, вейджер 10×. Эксклюзивно для верифицированных игроков. Попробовать продукт без риска.</w:t>
      </w:r>
    </w:p>
    <w:p>
      <w:r>
        <w:rPr>
          <w:b/>
        </w:rPr>
        <w:t>Предложение:</w:t>
      </w:r>
      <w:r>
        <w:t xml:space="preserve"> 20 FS без депозита (низкий вейджер 10×) для знакомства с продуктом.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3"/>
      </w:pPr>
      <w:r>
        <w:t>VNR-C4: Финальная попытка (День 21)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Campaign ID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12-VNR-C4-SMS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Канал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SMS</w:t>
            </w:r>
          </w:p>
        </w:tc>
      </w:tr>
    </w:tbl>
    <w:p/>
    <w:p>
      <w:r>
        <w:rPr>
          <w:b/>
        </w:rPr>
        <w:t>SMS (ES):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>CuatroBet: {first_name}, última oportunidad. 2,300 ARS gratis + 30 giros. Solo hoy: {link}</w:t>
      </w:r>
    </w:p>
    <w:p>
      <w:r>
        <w:rPr>
          <w:b/>
        </w:rPr>
        <w:t>Предложение:</w:t>
      </w:r>
      <w:r>
        <w:t xml:space="preserve"> 2,300 ARS без депозита + 30 FS. Вейджер 15×.</w:t>
      </w:r>
    </w:p>
    <w:p>
      <w:r>
        <w:rPr>
          <w:b/>
        </w:rPr>
        <w:t>Выход:</w:t>
      </w:r>
      <w:r>
        <w:t xml:space="preserve"> Если нет депозита после C4, пометить как </w:t>
      </w:r>
      <w:r>
        <w:rPr>
          <w:rFonts w:ascii="Consolas" w:hAnsi="Consolas"/>
          <w:color w:val="C0392B"/>
          <w:sz w:val="19"/>
        </w:rPr>
        <w:t>reactivation_exhausted</w:t>
      </w:r>
      <w:r>
        <w:t>. Не контактировать повторно 60 дней.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F. ШАБЛОНЫ БОНУСОВ ДЛЯ РЕАКТИВАЦИИ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ID шаблона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Название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Базовая ценность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Вейджер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REACT-FS-10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Light FS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Free Spins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10 FS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25×</w:t>
            </w:r>
          </w:p>
        </w:tc>
      </w:tr>
      <w:tr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REACT-FS-20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Medium FS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Free Spins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20 FS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20×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REACT-FS-50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Heavy FS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Free Spins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50 FS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15×</w:t>
            </w:r>
          </w:p>
        </w:tc>
      </w:tr>
      <w:tr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REACT-RELOAD-30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Lite Reload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Match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30% до 3K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20×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REACT-RELOAD-50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Mid Reload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Match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50% до 5K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18×</w:t>
            </w:r>
          </w:p>
        </w:tc>
      </w:tr>
      <w:tr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REACT-RELOAD-100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Full Reload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Match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100% до 5K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15×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REACT-NODEP-500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No-Dep Small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Cash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2,300 ARS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15×</w:t>
            </w:r>
          </w:p>
        </w:tc>
      </w:tr>
      <w:tr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REACT-NODEP-750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No-Dep Medium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Cash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3,400 ARS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15×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REACT-NODEP-1000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No-Dep Large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Cash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4,600 ARS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12×</w:t>
            </w:r>
          </w:p>
        </w:tc>
      </w:tr>
      <w:tr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REACT-NODEP-1500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No-Dep XL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Cash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7,000 ARS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10×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REACT-PKG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Win-Back Package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Bundle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1K + 50 FS + 100% match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12×</w:t>
            </w:r>
          </w:p>
        </w:tc>
      </w:tr>
    </w:tbl>
    <w:p/>
    <w:p>
      <w:r>
        <w:rPr>
          <w:b/>
        </w:rPr>
        <w:t>Применение множителя ценности: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>final_value = base_value × value_tier_multiplier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>final_wagering = base_wagering (без изменений — НЕ масштабировать вейджер)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G. ИНТЕГРАЦИЯ ПРОГНОЗИРОВАНИЯ ОТТОКА</w:t>
      </w:r>
    </w:p>
    <w:p>
      <w:r>
        <w:rPr>
          <w:b/>
        </w:rPr>
        <w:t>Логика раннего входа: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>IF churn_score ≥ 0.7 AND last_session_date ≤ 4 days: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 xml:space="preserve">  Enter 7-Day journey immediately (skip waiting to day 7)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 xml:space="preserve">  Tag: "churn_predicted_early_entry"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>IF churn_score ≥ 0.85 AND value_tier IN ("High", "Pre-VIP+"):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 xml:space="preserve">  Alert VIP team immediately via internal notification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 xml:space="preserve">  Tag: "churn_critical_high_value"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ОГРАНИЧЕНИЯ ЧАСТОТЫ (Переопределение для реактивации)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Правило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Настройка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Максимум коммуникаций реактивации в неделю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Минимальный интервал между коммуникациями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48 часов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Переопределить стандартные ограничения частоты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ДА для journey реактивации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Не пересекаться с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Chain 09 (Персонализация день рождения/годовщина)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Пауза после исчерпания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60 дней без контакта</w:t>
            </w:r>
          </w:p>
        </w:tc>
      </w:tr>
    </w:tbl>
    <w:p/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ЧЕК-ЛИСТ ТЕСТИРОВАНИЯ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Сегменты Active vs Passive History корректно заполнены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Сегменты 7/14/21-day срабатывают через корректные интервалы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Множитель уровня ценности применяется к суммам предложений (НЕ к вейджеру)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Поведенческий фильтр направляет коммуникации в корректные каналы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Ранний вход по прогнозу оттока срабатывает при вероятности ≥0.7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Оповещение VIP-команды срабатывает для критического оттока высокоценных игроков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Сегмент VNR корректно определяет верифицированных без депозита игроков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Поток VNR НЕ пересекается со стандартной реактивацией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Шаблоны бонусов зачисляют корректные суммы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No-deposit бонусы имеют корректные требования вейджера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Опрос на выходе записывает ответы и помечает игрока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 xml:space="preserve">Тег </w:t>
      </w:r>
      <w:r>
        <w:rPr>
          <w:rFonts w:ascii="Consolas" w:hAnsi="Consolas"/>
          <w:color w:val="C0392B"/>
          <w:sz w:val="19"/>
        </w:rPr>
        <w:t>reactivation_exhausted</w:t>
      </w:r>
      <w:r>
        <w:t xml:space="preserve"> предотвращает повторный вход на 60 дней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Ограничение частоты 3/неделю соблюдается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Минимальный интервал 48 часов между коммуникациями соблюдается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Уведомление о передаче звонка Pre-VIP+ работает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ЦЕЛЕВЫЕ KPI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Метрика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Цель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Коэффициент реактивации 7-Day (Active History)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≥ 25%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Коэффициент реактивации 7-Day (Passive History)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≥ 12%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Коэффициент реактивации 14-Day (Active History)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≥ 15%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Коэффициент реактивации 21+ Day (Active History)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≥ 8%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Конверсия VNR в FTD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≥ 10%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Коэффициент прохождения опроса на выходе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≥ 20%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Стоимость за реактивированного игрока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≤ 11,500 ARS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1A2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