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— Channel Strategy &amp; Frequency Caps — Implementation Guide</w:t>
      </w:r>
    </w:p>
    <w:p>
      <w:r/>
      <w:r>
        <w:rPr>
          <w:b/>
        </w:rPr>
        <w:t>Chain:</w:t>
      </w:r>
      <w:r>
        <w:t xml:space="preserve"> Channel Rebalancing (NC Feed cooling, Pop-Up cooling, App Push activation, Frequency Caps)  </w:t>
      </w:r>
    </w:p>
    <w:p>
      <w:r/>
      <w:r>
        <w:rPr>
          <w:b/>
        </w:rPr>
        <w:t>Priority:</w:t>
      </w:r>
      <w:r>
        <w:t xml:space="preserve"> Phase 0 (Week 1 — do first, affects ALL chains)  </w:t>
      </w:r>
    </w:p>
    <w:p>
      <w:r/>
      <w:r>
        <w:rPr>
          <w:b/>
        </w:rPr>
        <w:t>This is infrastructure, not a journey. Implement before launching any campaign chain.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 0: PRE-FLIGHT CHECKLIST</w:t>
      </w:r>
    </w:p>
    <w:p>
      <w:pPr>
        <w:pStyle w:val="ListBullet"/>
      </w:pPr>
      <w:r>
        <w:t>[ ] Access to GR8 Tech channel management console</w:t>
      </w:r>
    </w:p>
    <w:p>
      <w:pPr>
        <w:pStyle w:val="ListBullet"/>
      </w:pPr>
      <w:r>
        <w:t>[ ] Current daily volume metrics for each channel (baseline)</w:t>
      </w:r>
    </w:p>
    <w:p>
      <w:pPr>
        <w:pStyle w:val="ListBullet"/>
      </w:pPr>
      <w:r>
        <w:t>[ ] App Push SDK integrated (or confirm integration timeline)</w:t>
      </w:r>
    </w:p>
    <w:p>
      <w:pPr>
        <w:pStyle w:val="ListBullet"/>
      </w:pPr>
      <w:r>
        <w:t>[ ] Frequency cap engine available in GR8 Tech (global + per-journey overrides)</w:t>
      </w:r>
    </w:p>
    <w:p>
      <w:pPr>
        <w:pStyle w:val="ListBullet"/>
      </w:pPr>
      <w:r>
        <w:t>[ ] Quiet hours configuration available</w:t>
      </w:r>
    </w:p>
    <w:p>
      <w:pPr>
        <w:pStyle w:val="ListBullet"/>
      </w:pPr>
      <w:r>
        <w:t>[ ] Kill switch mechanism available (pause campaigns by channel)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A. FREQUENCY CAP CONFIGURATION</w:t>
      </w:r>
    </w:p>
    <w:p>
      <w:pPr>
        <w:pStyle w:val="Heading3"/>
      </w:pPr>
      <w:r>
        <w:t>Step 1: Set Global Caps</w:t>
      </w:r>
    </w:p>
    <w:p>
      <w:r>
        <w:t xml:space="preserve">In GR8 Tech channel settings, configure the following </w:t>
      </w:r>
      <w:r>
        <w:rPr>
          <w:b/>
        </w:rPr>
        <w:t>global</w:t>
      </w:r>
      <w:r>
        <w:t xml:space="preserve"> caps. These apply across ALL campaigns unless overridden.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Max messages/day (all channels combined)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Pre-FTD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Protect from overwhelm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Layer (first 72h post-FTD)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Higher cadence justified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Standard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Pre-VIP / VIP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Quality over quantity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Reactivation (dormant)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Single strongest message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Transactional / Security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Exempt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Password reset, KYC, withdrawal confirm</w:t>
            </w:r>
          </w:p>
        </w:tc>
      </w:tr>
    </w:tbl>
    <w:p/>
    <w:p>
      <w:pPr>
        <w:pStyle w:val="Heading3"/>
      </w:pPr>
      <w:r>
        <w:t>Step 2: Set Per-Channel Caps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Max per player per day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Min gap between sends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NC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NC Pop-Up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 per session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 in first 60s of session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3h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Web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8h</w:t>
            </w:r>
          </w:p>
        </w:tc>
      </w:tr>
    </w:tbl>
    <w:p/>
    <w:p>
      <w:pPr>
        <w:pStyle w:val="Heading3"/>
      </w:pPr>
      <w:r>
        <w:t>Step 3: Set Journey-Level Overrides</w:t>
      </w:r>
    </w:p>
    <w:p>
      <w:r>
        <w:t>Some journeys need exceptions: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Journey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Override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10 (Quests/Gamification)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Exempt from daily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Engagement features, not marketing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04 (Payment Failure)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+1 to daily 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Time-sensitive recovery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03 (KYC)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 exempt from gap rule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Verification OTP is transactional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12 (Reactivation)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Max 3/week total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Spread across week, not day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B. NC FEED COOLING PLAN</w:t>
      </w:r>
    </w:p>
    <w:p>
      <w:pPr>
        <w:pStyle w:val="Heading3"/>
      </w:pPr>
      <w:r>
        <w:t>Step 1: Cut Volume (Immediate)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Before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After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Daily volume (all players)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~25,700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≤10,000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Reduction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60%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How to cut:</w:t>
      </w:r>
      <w:r/>
    </w:p>
    <w:p>
      <w:pPr>
        <w:pStyle w:val="ListNumber"/>
      </w:pPr>
      <w:r>
        <w:t>Identify ALL active NC Feed campaigns in GR8 Tech</w:t>
      </w:r>
    </w:p>
    <w:p>
      <w:pPr>
        <w:pStyle w:val="ListNumber"/>
      </w:pPr>
      <w:r>
        <w:t>Disable broadcast/batch NC Feed campaigns (keep only triggered)</w:t>
      </w:r>
    </w:p>
    <w:p>
      <w:pPr>
        <w:pStyle w:val="ListNumber"/>
      </w:pPr>
      <w:r>
        <w:t xml:space="preserve">Add segment filter to remaining: </w:t>
      </w:r>
      <w:r>
        <w:rPr>
          <w:rFonts w:ascii="Consolas" w:hAnsi="Consolas"/>
          <w:color w:val="606060"/>
          <w:sz w:val="18"/>
        </w:rPr>
        <w:t>last_app_open ≤ 48h</w:t>
      </w:r>
      <w:r/>
    </w:p>
    <w:p>
      <w:pPr>
        <w:pStyle w:val="ListNumber"/>
      </w:pPr>
      <w:r>
        <w:t>Set global NC Feed cap: 2 items per player per day, min 4h gap</w:t>
      </w:r>
    </w:p>
    <w:p>
      <w:pPr>
        <w:pStyle w:val="Heading3"/>
      </w:pPr>
      <w:r>
        <w:t>Step 2: Content Quality Filter</w:t>
      </w:r>
    </w:p>
    <w:p>
      <w:r>
        <w:t>Only these use cases remain on NC Feed:</w:t>
      </w:r>
    </w:p>
    <w:p>
      <w:pPr>
        <w:pStyle w:val="ListBullet"/>
      </w:pPr>
      <w:r>
        <w:t>Triggered by player action (deposit, game milestone, quest progress)</w:t>
      </w:r>
    </w:p>
    <w:p>
      <w:pPr>
        <w:pStyle w:val="ListBullet"/>
      </w:pPr>
      <w:r>
        <w:t>Lifecycle-specific content (personalized, not broadcast)</w:t>
      </w:r>
    </w:p>
    <w:p>
      <w:pPr>
        <w:pStyle w:val="ListBullet"/>
      </w:pPr>
      <w:r>
        <w:t>Lucky Wheel draw result</w:t>
      </w:r>
    </w:p>
    <w:p>
      <w:pPr>
        <w:pStyle w:val="ListBullet"/>
      </w:pPr>
      <w:r>
        <w:t>Bonus expiry reminders</w:t>
      </w:r>
    </w:p>
    <w:p>
      <w:r/>
      <w:r>
        <w:rPr>
          <w:b/>
        </w:rPr>
        <w:t>Remove from NC Feed:</w:t>
      </w:r>
      <w:r/>
    </w:p>
    <w:p>
      <w:pPr>
        <w:pStyle w:val="ListBullet"/>
      </w:pPr>
      <w:r>
        <w:t>Generic promotions</w:t>
      </w:r>
    </w:p>
    <w:p>
      <w:pPr>
        <w:pStyle w:val="ListBullet"/>
      </w:pPr>
      <w:r>
        <w:t>Broadcast announcements</w:t>
      </w:r>
    </w:p>
    <w:p>
      <w:pPr>
        <w:pStyle w:val="ListBullet"/>
      </w:pPr>
      <w:r>
        <w:t>Cross-sell / upsell pushes</w:t>
      </w:r>
    </w:p>
    <w:p>
      <w:pPr>
        <w:pStyle w:val="ListBullet"/>
      </w:pPr>
      <w:r>
        <w:t>Anything that was previously on email</w:t>
      </w:r>
    </w:p>
    <w:p>
      <w:pPr>
        <w:pStyle w:val="Heading3"/>
      </w:pPr>
      <w:r>
        <w:t>Step 3: Recovery Monitor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Baseline open rate (currently ~11%)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rate after cooling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If ≥15%, hold. If &lt;11%, investigate content.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Continue monitoring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rate target ≥20%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Only then consider selective scaling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W5+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Gradual scale if healthy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Max +1,000/week, monitor weekly</w:t>
            </w:r>
          </w:p>
        </w:tc>
      </w:tr>
    </w:tbl>
    <w:p/>
    <w:p>
      <w:r/>
      <w:r>
        <w:rPr>
          <w:b/>
        </w:rPr>
        <w:t>DO NOT scale back up until open rate ≥ 20%.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C. NC POP-UP COOLING PLAN</w:t>
      </w:r>
    </w:p>
    <w:p>
      <w:pPr>
        <w:pStyle w:val="Heading3"/>
      </w:pPr>
      <w:r>
        <w:t>Step 1: Investigate Show Rate</w:t>
      </w:r>
    </w:p>
    <w:p>
      <w:r>
        <w:t>Current show rate: 2.76% — this is abnormally low.</w:t>
      </w:r>
    </w:p>
    <w:p>
      <w:pPr>
        <w:pStyle w:val="ListBullet"/>
      </w:pPr>
      <w:r>
        <w:t>[ ] Check: Are HTML pop-ups rendering on all device types?</w:t>
      </w:r>
    </w:p>
    <w:p>
      <w:pPr>
        <w:pStyle w:val="ListBullet"/>
      </w:pPr>
      <w:r>
        <w:t>[ ] Check: Is the trigger firing correctly? (Log trigger vs show events)</w:t>
      </w:r>
    </w:p>
    <w:p>
      <w:pPr>
        <w:pStyle w:val="ListBullet"/>
      </w:pPr>
      <w:r>
        <w:t>[ ] Check: Is ad-blocker or browser blocking popups?</w:t>
      </w:r>
    </w:p>
    <w:p>
      <w:pPr>
        <w:pStyle w:val="ListBullet"/>
      </w:pPr>
      <w:r>
        <w:t>[ ] Escalate to GR8 Tech if trigger → show gap &gt; 50%</w:t>
      </w:r>
    </w:p>
    <w:p>
      <w:pPr>
        <w:pStyle w:val="Heading3"/>
      </w:pPr>
      <w:r>
        <w:t>Step 2: Restrict to High-Value Triggers Only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Allowed Pop-Up Use Cases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Deposit failure recovery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04: immediate 5-second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Churn intervention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12: high-value at-risk player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VIP tier upgrade celebration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11: tier milestone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First-time feature discovery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 Layer: first popup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Quest completion celebration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10: quest reward popup</w:t>
            </w:r>
          </w:p>
        </w:tc>
      </w:tr>
    </w:tbl>
    <w:p/>
    <w:p>
      <w:r/>
      <w:r>
        <w:rPr>
          <w:b/>
        </w:rPr>
        <w:t>Remove from Pop-Up:</w:t>
      </w:r>
      <w:r/>
    </w:p>
    <w:p>
      <w:pPr>
        <w:pStyle w:val="ListBullet"/>
      </w:pPr>
      <w:r>
        <w:t>Generic promotions</w:t>
      </w:r>
    </w:p>
    <w:p>
      <w:pPr>
        <w:pStyle w:val="ListBullet"/>
      </w:pPr>
      <w:r>
        <w:t>Loyalty reminders</w:t>
      </w:r>
    </w:p>
    <w:p>
      <w:pPr>
        <w:pStyle w:val="ListBullet"/>
      </w:pPr>
      <w:r>
        <w:t>Broadcast content</w:t>
      </w:r>
    </w:p>
    <w:p>
      <w:pPr>
        <w:pStyle w:val="ListBullet"/>
      </w:pPr>
      <w:r>
        <w:t>Anything that can go to NC Feed or Push instead</w:t>
      </w:r>
    </w:p>
    <w:p>
      <w:pPr>
        <w:pStyle w:val="Heading3"/>
      </w:pPr>
      <w:r>
        <w:t>Step 3: Session Rules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Rule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Setting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 popups per session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Min time before first popup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60 seconds after session start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Min time between popups (across sessions)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 hours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Do not show if player is mid-game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Wait for game exit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D. APP PUSH ACTIVATION (New Channel)</w:t>
      </w:r>
    </w:p>
    <w:p>
      <w:pPr>
        <w:pStyle w:val="Heading3"/>
      </w:pPr>
      <w:r>
        <w:t>Week 1: Technical Setup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Confirm SDK integration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Firebase (Android) / APNs (iOS)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Set up opt-in prompt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Show after FTD only (not on registration)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Opt-in incentive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100 CC credited immediately on opt-in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Opt-in message (ES)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Activá notificaciones y recibí 100 Cuatro Coins gratis. Te avisamos de ofertas exclusivas.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Quiet hours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00:00–08:00 ART — no pushes</w:t>
            </w:r>
          </w:p>
        </w:tc>
      </w:tr>
    </w:tbl>
    <w:p/>
    <w:p>
      <w:pPr>
        <w:pStyle w:val="Heading3"/>
      </w:pPr>
      <w:r>
        <w:t>Week 2: Pilot — Day 1 Retention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push for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01 touches only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Opt-in rate, delivery rate, open rate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40% opt-in, 15% open</w:t>
            </w:r>
          </w:p>
        </w:tc>
      </w:tr>
    </w:tbl>
    <w:p/>
    <w:p>
      <w:pPr>
        <w:pStyle w:val="Heading3"/>
      </w:pPr>
      <w:r>
        <w:t>Week 3: Expand — Post-FTD &amp; Pre-VIP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push for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Chain 02, Chain 05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Same metrics</w:t>
            </w:r>
          </w:p>
        </w:tc>
      </w:tr>
    </w:tbl>
    <w:p/>
    <w:p>
      <w:pPr>
        <w:pStyle w:val="Heading3"/>
      </w:pPr>
      <w:r>
        <w:t>Week 4: Evaluate &amp; Decide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Target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Action if below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Opt-in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 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Test different prompt timing/copy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Open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≥ 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Reduce frequency, improve 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Unsubscribe 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3%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Reduce frequency immediately</w:t>
            </w:r>
          </w:p>
        </w:tc>
      </w:tr>
    </w:tbl>
    <w:p/>
    <w:p>
      <w:pPr>
        <w:pStyle w:val="Heading3"/>
      </w:pPr>
      <w:r>
        <w:t>Week 5+: General Availability</w:t>
      </w:r>
    </w:p>
    <w:p>
      <w:r>
        <w:t>If Week 4 targets met → enable App Push for all journey chains within frequency caps.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E. SMS OPTIMIZATION</w:t>
      </w:r>
    </w:p>
    <w:p>
      <w:r>
        <w:t>SMS is the best-performing channel (19.68% click rate). Scale carefully.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Current volume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~1,200 daily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 volume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2,500+ daily (within 6 weeks)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Scale plan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+200/week, monitor click rate weekly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Content rules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Max 160 chars, always include {link}, always include brand name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Opt-in compliance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 only to players who opted in (KYC phone verification = opt-in for Chain 03)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Cost monitoring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Track cost per click weekly</w:t>
            </w:r>
          </w:p>
        </w:tc>
      </w:tr>
    </w:tbl>
    <w:p/>
    <w:p>
      <w:pPr>
        <w:pStyle w:val="Heading3"/>
      </w:pPr>
      <w:r>
        <w:t>SMS Content Templates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Template (ES)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Offer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{first_name}, {offer_description}. Válido {validity}.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Reminder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{first_name}, {reminder_text}.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Urgency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Última oportunidad: {offer}. Vence hoy. {link}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Celebration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CuatroBet: ¡Felicitaciones! {achievement}. {reward} acreditado.</w:t>
            </w:r>
            <w:r>
              <w:rPr>
                <w:sz w:val="18"/>
              </w:rPr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F. KILL SWITCH PROTOCOL</w:t>
      </w:r>
    </w:p>
    <w:p>
      <w:r>
        <w:t xml:space="preserve">If any channel's </w:t>
      </w:r>
      <w:r>
        <w:rPr>
          <w:b/>
        </w:rPr>
        <w:t>open rate drops ≥25% week-over-week:</w:t>
      </w:r>
      <w:r/>
    </w:p>
    <w:p>
      <w:pPr>
        <w:pStyle w:val="ListNumber"/>
      </w:pPr>
      <w:r/>
      <w:r>
        <w:rPr>
          <w:b/>
        </w:rPr>
        <w:t>Immediately</w:t>
      </w:r>
      <w:r>
        <w:t xml:space="preserve"> pause all non-triggered campaigns on that channel</w:t>
      </w:r>
    </w:p>
    <w:p>
      <w:pPr>
        <w:pStyle w:val="ListNumber"/>
      </w:pPr>
      <w:r/>
      <w:r>
        <w:rPr>
          <w:b/>
        </w:rPr>
        <w:t>Investigate:</w:t>
      </w:r>
      <w:r>
        <w:t xml:space="preserve"> Volume spike? Content issue? Technical problem?</w:t>
      </w:r>
    </w:p>
    <w:p>
      <w:pPr>
        <w:pStyle w:val="ListNumber"/>
      </w:pPr>
      <w:r/>
      <w:r>
        <w:rPr>
          <w:b/>
        </w:rPr>
        <w:t>Do not resume</w:t>
      </w:r>
      <w:r>
        <w:t xml:space="preserve"> until root cause identified and fixed</w:t>
      </w:r>
    </w:p>
    <w:p>
      <w:pPr>
        <w:pStyle w:val="ListNumber"/>
      </w:pPr>
      <w:r/>
      <w:r>
        <w:rPr>
          <w:b/>
        </w:rPr>
        <w:t>Resume</w:t>
      </w:r>
      <w:r>
        <w:t xml:space="preserve"> at 50% of previous volume, monitor for 1 week</w:t>
      </w:r>
    </w:p>
    <w:p>
      <w:pPr>
        <w:pStyle w:val="ListNumber"/>
      </w:pPr>
      <w:r/>
      <w:r>
        <w:rPr>
          <w:b/>
        </w:rPr>
        <w:t>Gradually</w:t>
      </w:r>
      <w:r>
        <w:t xml:space="preserve"> return to full volume only if metrics recover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Channel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Current Open Rate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Kill Switch Trigger (25% drop)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~55% implied (19.68% click ÷ ~35% CTR)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41% 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16.5% 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NC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&lt; 8.25% open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TBD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TBD after Week 2 baseline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IMPLEMENTATION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Timeline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Configure global frequency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Configure per-channel caps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Cut NC Feed volume 60%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1–2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Restrict NC Pop-Up to high-value triggers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1–2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Investigate Pop-Up show rate issue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2–3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Begin App Push technical 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Set SMS scaling plan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 Push opt-in prompt live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Week 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 all channels weekly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Ongoing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Kill switch protocol documented &amp; shared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Day 1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TESTING CHECKLIST</w:t>
      </w:r>
    </w:p>
    <w:p>
      <w:pPr>
        <w:pStyle w:val="ListBullet"/>
      </w:pPr>
      <w:r>
        <w:t>[ ] Global frequency cap enforced across all campaigns</w:t>
      </w:r>
    </w:p>
    <w:p>
      <w:pPr>
        <w:pStyle w:val="ListBullet"/>
      </w:pPr>
      <w:r>
        <w:t>[ ] Per-channel caps respected (test with high-activity test player)</w:t>
      </w:r>
    </w:p>
    <w:p>
      <w:pPr>
        <w:pStyle w:val="ListBullet"/>
      </w:pPr>
      <w:r>
        <w:t>[ ] NC Feed volume ≤ 10,000/day confirmed</w:t>
      </w:r>
    </w:p>
    <w:p>
      <w:pPr>
        <w:pStyle w:val="ListBullet"/>
      </w:pPr>
      <w:r>
        <w:t>[ ] NC Feed only shows to players active in last 48h</w:t>
      </w:r>
    </w:p>
    <w:p>
      <w:pPr>
        <w:pStyle w:val="ListBullet"/>
      </w:pPr>
      <w:r>
        <w:t>[ ] NC Pop-Up limited to 1 per session, not in first 60s</w:t>
      </w:r>
    </w:p>
    <w:p>
      <w:pPr>
        <w:pStyle w:val="ListBullet"/>
      </w:pPr>
      <w:r>
        <w:t>[ ] App Push opt-in prompt appears only after FTD</w:t>
      </w:r>
    </w:p>
    <w:p>
      <w:pPr>
        <w:pStyle w:val="ListBullet"/>
      </w:pPr>
      <w:r>
        <w:t>[ ] 100 CC credited on opt-in</w:t>
      </w:r>
    </w:p>
    <w:p>
      <w:pPr>
        <w:pStyle w:val="ListBullet"/>
      </w:pPr>
      <w:r>
        <w:t>[ ] Quiet hours (00:00–08:00 ART) enforced for Push</w:t>
      </w:r>
    </w:p>
    <w:p>
      <w:pPr>
        <w:pStyle w:val="ListBullet"/>
      </w:pPr>
      <w:r>
        <w:t>[ ] SMS contains link and brand name in every message</w:t>
      </w:r>
    </w:p>
    <w:p>
      <w:pPr>
        <w:pStyle w:val="ListBullet"/>
      </w:pPr>
      <w:r>
        <w:t>[ ] Kill switch protocol tested (simulate 25% drop scenario)</w:t>
      </w:r>
    </w:p>
    <w:p>
      <w:pPr>
        <w:pStyle w:val="ListBullet"/>
      </w:pPr>
      <w:r>
        <w:t>[ ] Journey-level overrides work (Chain 10 exempt, Chain 04 +1)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