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No Bonus Cluster</w:t>
      </w:r>
    </w:p>
    <w:p>
      <w:r/>
      <w:r>
        <w:rPr>
          <w:b/>
        </w:rPr>
        <w:t>Purpose:</w:t>
      </w:r>
      <w:r>
        <w:t xml:space="preserve"> Engage players who registered but didn't claim the welcome bonus  </w:t>
      </w:r>
    </w:p>
    <w:p>
      <w:r/>
      <w:r>
        <w:rPr>
          <w:b/>
        </w:rPr>
        <w:t>Two sub-branches:</w:t>
      </w:r>
      <w:r>
        <w:t xml:space="preserve"> Missed (didn't see it) vs None Interested (actively declined)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Sub-Branch A: Missed</w:t>
      </w:r>
    </w:p>
    <w:p>
      <w:r/>
      <w:r>
        <w:rPr>
          <w:b/>
        </w:rPr>
        <w:t>Segment:</w:t>
      </w:r>
      <w:r>
        <w:t xml:space="preserve"> Player registered, did not claim welcome bonus, 1+ hour after registration with no bonus-related interaction.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NB-MISS-C1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 after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(if in session) or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"¡No te pierdas tu bono de bienvenida! 120% + 50 giros gratis te esperan."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reminder (120% + 50 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"Reclamar bono" → cashier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NB-MISS-C2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"Olvidaste algo: tu bono de 120% + 50 giros"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Step-by-step how to claim bonus, visual deposit guide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y activar"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NB-MISS-C3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de 120% + 50 giros vence pronto. Activalo ahora: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NB-MISS-C4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"Última oportunidad: tu bono expira en 24 horas"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extra 200 CC sweetener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"Reclamar ahora"</w:t>
            </w:r>
          </w:p>
        </w:tc>
      </w:tr>
    </w:tbl>
    <w:p/>
    <w:p>
      <w:r/>
      <w:r>
        <w:rPr>
          <w:b/>
        </w:rPr>
        <w:t>Exit:</w:t>
      </w:r>
      <w:r>
        <w:t xml:space="preserve"> Bonus claimed → Day 1 Retention Layer. No response after Comm 4 → Reactivation (pre-FTD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Sub-Branch B: None Interested</w:t>
      </w:r>
    </w:p>
    <w:p>
      <w:r/>
      <w:r>
        <w:rPr>
          <w:b/>
        </w:rPr>
        <w:t>Segment:</w:t>
      </w:r>
      <w:r>
        <w:t xml:space="preserve"> Player explicitly declined welcome bonus OR behavior shows zero bonus interest (clicked through bonus flow, bypassed it).  </w:t>
      </w:r>
    </w:p>
    <w:p>
      <w:r/>
      <w:r>
        <w:rPr>
          <w:b/>
        </w:rPr>
        <w:t>Rationale:</w:t>
      </w:r>
      <w:r>
        <w:t xml:space="preserve"> High-pressure bonus messaging alienates this segment. Switch to low-friction habit-seeding and product discovery.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NB-NONE-C1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h after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"Descubrí los juegos más populares. Probá Gates of Olympus gratis."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bonus mention — pure game discovery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"Jugar demo" → top game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 NOT push bonuses. Focus on product experience.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NB-NONE-C2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"Los 5 juegos más populares esta semana"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top 5 from the top 10 list, screenshots, mini-reviews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bonus — optional mention: "Siempre podés activar tu bono si cambiás de opinión"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"Explorar juegos"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NB-NONE-C3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T+72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Jackpot Joker tiene 10 millones de premio. Probalo gratis: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NB-NONE-C4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T+7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cuenta sigue lista"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re-engagement, new game releases, community highlights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mention: "Tu bono de bienvenida sigue disponible"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"Volver a CuatroBet"</w:t>
            </w:r>
          </w:p>
        </w:tc>
      </w:tr>
    </w:tbl>
    <w:p/>
    <w:p>
      <w:r/>
      <w:r>
        <w:rPr>
          <w:b/>
        </w:rPr>
        <w:t>Exit:</w:t>
      </w:r>
      <w:r>
        <w:t xml:space="preserve"> Any deposit → Day 1 Retention Layer. No response → Reactivation (pre-FTD, low-engagement filter).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