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A59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18FEA266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7BA8E344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19239B18" w14:textId="77777777" w:rsidR="00EE139F" w:rsidRDefault="00EE139F" w:rsidP="00EE139F">
      <w:pPr>
        <w:jc w:val="center"/>
        <w:rPr>
          <w:szCs w:val="28"/>
        </w:rPr>
      </w:pPr>
    </w:p>
    <w:p w14:paraId="0601B712" w14:textId="77777777" w:rsidR="00EE139F" w:rsidRDefault="00EE139F" w:rsidP="00EE139F">
      <w:pPr>
        <w:jc w:val="center"/>
        <w:rPr>
          <w:szCs w:val="28"/>
        </w:rPr>
      </w:pPr>
    </w:p>
    <w:p w14:paraId="0AD8EEBB" w14:textId="77777777" w:rsidR="00EE139F" w:rsidRDefault="00EE139F" w:rsidP="00EE139F">
      <w:pPr>
        <w:jc w:val="center"/>
        <w:rPr>
          <w:szCs w:val="28"/>
        </w:rPr>
      </w:pPr>
    </w:p>
    <w:p w14:paraId="3F4B3075" w14:textId="77777777" w:rsidR="00EE139F" w:rsidRDefault="00EE139F" w:rsidP="00EE139F">
      <w:pPr>
        <w:jc w:val="center"/>
        <w:rPr>
          <w:szCs w:val="28"/>
        </w:rPr>
      </w:pPr>
    </w:p>
    <w:p w14:paraId="428EDF02" w14:textId="77777777" w:rsidR="00EE139F" w:rsidRDefault="00EE139F" w:rsidP="00EE139F">
      <w:pPr>
        <w:rPr>
          <w:szCs w:val="24"/>
        </w:rPr>
      </w:pPr>
    </w:p>
    <w:p w14:paraId="7E0E15C8" w14:textId="77777777" w:rsidR="00EE139F" w:rsidRDefault="00EE139F" w:rsidP="00EE139F">
      <w:pPr>
        <w:pStyle w:val="a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7D66937C" w14:textId="77777777" w:rsidR="00EE139F" w:rsidRDefault="00EE139F" w:rsidP="00EE139F">
      <w:pPr>
        <w:jc w:val="center"/>
        <w:rPr>
          <w:rFonts w:cs="Arial"/>
          <w:szCs w:val="24"/>
        </w:rPr>
      </w:pPr>
    </w:p>
    <w:p w14:paraId="04C35DB9" w14:textId="292CB0EE" w:rsidR="00EE139F" w:rsidRDefault="00EB55AF" w:rsidP="00EE139F">
      <w:pPr>
        <w:jc w:val="center"/>
        <w:rPr>
          <w:rFonts w:eastAsia="Times New Roman"/>
          <w:szCs w:val="28"/>
        </w:rPr>
      </w:pPr>
      <w:r w:rsidRPr="00EB55AF">
        <w:rPr>
          <w:szCs w:val="28"/>
        </w:rPr>
        <w:t>УП. по ПМ.05 Проектирование и разработка информационных систем</w:t>
      </w:r>
    </w:p>
    <w:p w14:paraId="55EF2F50" w14:textId="77777777" w:rsidR="00EE139F" w:rsidRDefault="00EE139F" w:rsidP="00EE139F">
      <w:pPr>
        <w:jc w:val="center"/>
        <w:rPr>
          <w:szCs w:val="28"/>
        </w:rPr>
      </w:pPr>
    </w:p>
    <w:p w14:paraId="53F6F73D" w14:textId="77777777" w:rsidR="00EE139F" w:rsidRDefault="00EE139F" w:rsidP="00EE139F">
      <w:pPr>
        <w:jc w:val="center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73"/>
      </w:tblGrid>
      <w:tr w:rsidR="00EE139F" w14:paraId="4A54A43D" w14:textId="77777777" w:rsidTr="00EE01C8">
        <w:trPr>
          <w:trHeight w:val="5957"/>
        </w:trPr>
        <w:tc>
          <w:tcPr>
            <w:tcW w:w="5130" w:type="dxa"/>
          </w:tcPr>
          <w:p w14:paraId="4477BD92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Период прохождения </w:t>
            </w:r>
          </w:p>
          <w:p w14:paraId="40B05EC9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От «__» ______ 20__г</w:t>
            </w:r>
            <w:r w:rsidRPr="00EE139F">
              <w:rPr>
                <w:bCs/>
                <w:szCs w:val="28"/>
                <w:vertAlign w:val="subscript"/>
                <w:lang w:val="ru-RU"/>
              </w:rPr>
              <w:t>.</w:t>
            </w:r>
          </w:p>
          <w:p w14:paraId="49310934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До «__» ______ 20__г.</w:t>
            </w:r>
          </w:p>
          <w:p w14:paraId="793AF4F7" w14:textId="77777777" w:rsidR="00EE139F" w:rsidRPr="00EE139F" w:rsidRDefault="00EE139F" w:rsidP="00EE01C8">
            <w:pPr>
              <w:rPr>
                <w:bCs/>
                <w:szCs w:val="28"/>
                <w:lang w:val="ru-RU"/>
              </w:rPr>
            </w:pPr>
          </w:p>
          <w:p w14:paraId="65D4A934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A6C2B4D" w14:textId="77777777" w:rsidR="00EE139F" w:rsidRPr="00EE139F" w:rsidRDefault="00EE139F" w:rsidP="00EE01C8">
            <w:pPr>
              <w:rPr>
                <w:b/>
                <w:bCs/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Выполнил студент группы: </w:t>
            </w:r>
            <w:r w:rsidRPr="00EE139F">
              <w:rPr>
                <w:b/>
                <w:bCs/>
                <w:szCs w:val="28"/>
                <w:lang w:val="ru-RU"/>
              </w:rPr>
              <w:t>ИС-31</w:t>
            </w:r>
          </w:p>
          <w:p w14:paraId="12C5E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Станкевич Даниил Дмитриевич</w:t>
            </w:r>
          </w:p>
          <w:p w14:paraId="4C958EB7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Руководитель практики: </w:t>
            </w:r>
          </w:p>
          <w:p w14:paraId="41D9A0E0" w14:textId="77777777" w:rsidR="00AD6F42" w:rsidRDefault="00AD6F42" w:rsidP="00EE01C8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Калинин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Н.П.</w:t>
            </w:r>
          </w:p>
          <w:p w14:paraId="70CB62AC" w14:textId="7EBD5E5A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Оценка ______________________</w:t>
            </w:r>
          </w:p>
          <w:p w14:paraId="45956136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Дата ________________________</w:t>
            </w:r>
          </w:p>
          <w:p w14:paraId="0EBF30DB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Подпись_____________________</w:t>
            </w:r>
          </w:p>
          <w:p w14:paraId="57C20C09" w14:textId="77777777" w:rsidR="00EE139F" w:rsidRPr="00EE139F" w:rsidRDefault="00EE139F" w:rsidP="00EE01C8">
            <w:pPr>
              <w:rPr>
                <w:szCs w:val="24"/>
                <w:lang w:val="ru-RU"/>
              </w:rPr>
            </w:pPr>
          </w:p>
        </w:tc>
      </w:tr>
    </w:tbl>
    <w:p w14:paraId="7FAC3E58" w14:textId="77777777" w:rsidR="00EE139F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  <w:sectPr w:rsidR="00EE139F" w:rsidSect="00CD0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553B06" w14:textId="71D7D250" w:rsidR="00EE139F" w:rsidRPr="000B166B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FC64054" w14:textId="710C08DD" w:rsidR="00EE139F" w:rsidRPr="00CE6A16" w:rsidRDefault="00CE6A16" w:rsidP="00EE139F">
          <w:pPr>
            <w:pStyle w:val="aa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CE6A16">
            <w:rPr>
              <w:rFonts w:cs="Times New Roman"/>
              <w:caps w:val="0"/>
              <w:szCs w:val="28"/>
              <w:lang w:val="ru-RU"/>
            </w:rPr>
            <w:t>СОДЕРЖАНИЕ</w:t>
          </w:r>
        </w:p>
        <w:p w14:paraId="339EA6C4" w14:textId="77777777" w:rsidR="00EE139F" w:rsidRPr="00CE6A16" w:rsidRDefault="00EE139F" w:rsidP="00EE139F">
          <w:pPr>
            <w:rPr>
              <w:szCs w:val="28"/>
            </w:rPr>
          </w:pPr>
        </w:p>
        <w:p w14:paraId="634FEF67" w14:textId="33AC5BC6" w:rsidR="00F308A6" w:rsidRDefault="00EE139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E6A16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CE6A16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CE6A16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709756" w:history="1">
            <w:r w:rsidR="00F308A6" w:rsidRPr="00EC0D8A">
              <w:rPr>
                <w:rStyle w:val="ab"/>
                <w:noProof/>
              </w:rPr>
              <w:t>ВВЕДЕНИЕ</w:t>
            </w:r>
            <w:r w:rsidR="00F308A6">
              <w:rPr>
                <w:noProof/>
                <w:webHidden/>
              </w:rPr>
              <w:tab/>
            </w:r>
            <w:r w:rsidR="00F308A6">
              <w:rPr>
                <w:noProof/>
                <w:webHidden/>
              </w:rPr>
              <w:fldChar w:fldCharType="begin"/>
            </w:r>
            <w:r w:rsidR="00F308A6">
              <w:rPr>
                <w:noProof/>
                <w:webHidden/>
              </w:rPr>
              <w:instrText xml:space="preserve"> PAGEREF _Toc72709756 \h </w:instrText>
            </w:r>
            <w:r w:rsidR="00F308A6">
              <w:rPr>
                <w:noProof/>
                <w:webHidden/>
              </w:rPr>
            </w:r>
            <w:r w:rsidR="00F308A6">
              <w:rPr>
                <w:noProof/>
                <w:webHidden/>
              </w:rPr>
              <w:fldChar w:fldCharType="separate"/>
            </w:r>
            <w:r w:rsidR="00F308A6">
              <w:rPr>
                <w:noProof/>
                <w:webHidden/>
              </w:rPr>
              <w:t>3</w:t>
            </w:r>
            <w:r w:rsidR="00F308A6">
              <w:rPr>
                <w:noProof/>
                <w:webHidden/>
              </w:rPr>
              <w:fldChar w:fldCharType="end"/>
            </w:r>
          </w:hyperlink>
        </w:p>
        <w:p w14:paraId="0CA01F8F" w14:textId="2145AC89" w:rsidR="00F308A6" w:rsidRDefault="00F308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709757" w:history="1">
            <w:r w:rsidRPr="00EC0D8A">
              <w:rPr>
                <w:rStyle w:val="ab"/>
                <w:rFonts w:eastAsiaTheme="min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rFonts w:eastAsiaTheme="minorHAnsi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5BF5" w14:textId="38F8A4D5" w:rsidR="00F308A6" w:rsidRDefault="00F308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709758" w:history="1">
            <w:r w:rsidRPr="00EC0D8A">
              <w:rPr>
                <w:rStyle w:val="ab"/>
                <w:rFonts w:eastAsia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rFonts w:eastAsiaTheme="minorHAnsi"/>
                <w:noProof/>
              </w:rPr>
              <w:t xml:space="preserve">Описание </w:t>
            </w:r>
            <w:r w:rsidRPr="00EC0D8A">
              <w:rPr>
                <w:rStyle w:val="ab"/>
                <w:rFonts w:eastAsiaTheme="minorHAnsi"/>
                <w:noProof/>
              </w:rPr>
              <w:t>б</w:t>
            </w:r>
            <w:r w:rsidRPr="00EC0D8A">
              <w:rPr>
                <w:rStyle w:val="ab"/>
                <w:rFonts w:eastAsiaTheme="minorHAnsi"/>
                <w:noProof/>
              </w:rPr>
              <w:t>изнес-процессов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A9E2" w14:textId="17E5D510" w:rsidR="00F308A6" w:rsidRDefault="00F308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709759" w:history="1">
            <w:r w:rsidRPr="00EC0D8A">
              <w:rPr>
                <w:rStyle w:val="ab"/>
                <w:rFonts w:eastAsia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rFonts w:eastAsiaTheme="minorHAnsi"/>
                <w:noProof/>
              </w:rPr>
              <w:t>Разработка и анализ требований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21E3" w14:textId="34EA10E4" w:rsidR="00F308A6" w:rsidRDefault="00F308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709760" w:history="1">
            <w:r w:rsidRPr="00EC0D8A">
              <w:rPr>
                <w:rStyle w:val="ab"/>
                <w:rFonts w:eastAsia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rFonts w:eastAsiaTheme="minorHAnsi"/>
                <w:noProof/>
              </w:rPr>
              <w:t>Определение программных средств разрабатываемой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D2B0" w14:textId="3441290F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61" w:history="1">
            <w:r w:rsidRPr="00EC0D8A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Обоснование выбора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7FE1" w14:textId="0C4EC6CE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62" w:history="1">
            <w:r w:rsidRPr="00EC0D8A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Обоснование выбора языка программирования и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C1B0" w14:textId="38DEEE9B" w:rsidR="00F308A6" w:rsidRDefault="00F308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709763" w:history="1">
            <w:r w:rsidRPr="00EC0D8A">
              <w:rPr>
                <w:rStyle w:val="ab"/>
                <w:rFonts w:eastAsia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rFonts w:eastAsiaTheme="minorHAnsi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6CF4" w14:textId="49A6AF7D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64" w:history="1">
            <w:r w:rsidRPr="00EC0D8A">
              <w:rPr>
                <w:rStyle w:val="ab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Выбор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BBC2" w14:textId="11F59138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65" w:history="1">
            <w:r w:rsidRPr="00EC0D8A">
              <w:rPr>
                <w:rStyle w:val="ab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Выделение сущностей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E9B5" w14:textId="108C4B0B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66" w:history="1">
            <w:r w:rsidRPr="00EC0D8A">
              <w:rPr>
                <w:rStyle w:val="ab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Выделение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6B44" w14:textId="4E4B75A3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67" w:history="1">
            <w:r w:rsidRPr="00EC0D8A">
              <w:rPr>
                <w:rStyle w:val="ab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Нормализация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F77B" w14:textId="357DE2B9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68" w:history="1">
            <w:r w:rsidRPr="00EC0D8A">
              <w:rPr>
                <w:rStyle w:val="ab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F330" w14:textId="5DD4A254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69" w:history="1">
            <w:r w:rsidRPr="00EC0D8A">
              <w:rPr>
                <w:rStyle w:val="ab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Выбор языка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598B" w14:textId="76E3C4E0" w:rsidR="00F308A6" w:rsidRDefault="00F308A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709770" w:history="1">
            <w:r w:rsidRPr="00EC0D8A">
              <w:rPr>
                <w:rStyle w:val="ab"/>
                <w:rFonts w:eastAsia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rFonts w:eastAsiaTheme="minorHAnsi"/>
                <w:noProof/>
              </w:rPr>
              <w:t xml:space="preserve">Проектирование системы с помощью </w:t>
            </w:r>
            <w:r w:rsidRPr="00EC0D8A">
              <w:rPr>
                <w:rStyle w:val="ab"/>
                <w:rFonts w:eastAsiaTheme="minorHAnsi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12ED" w14:textId="3D3DADD2" w:rsidR="00F308A6" w:rsidRDefault="00F308A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9771" w:history="1">
            <w:r w:rsidRPr="00EC0D8A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0D8A">
              <w:rPr>
                <w:rStyle w:val="ab"/>
                <w:noProof/>
              </w:rPr>
              <w:t>Контекстная диаграмма вариантов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B932" w14:textId="66BFB103" w:rsidR="00EE139F" w:rsidRPr="00445D81" w:rsidRDefault="00EE139F" w:rsidP="00EE139F">
          <w:pPr>
            <w:spacing w:line="276" w:lineRule="auto"/>
            <w:contextualSpacing/>
            <w:rPr>
              <w:szCs w:val="28"/>
            </w:rPr>
          </w:pPr>
          <w:r w:rsidRPr="00CE6A1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51975C6" w14:textId="77777777" w:rsidR="00EE139F" w:rsidRDefault="00EE139F" w:rsidP="00EE139F">
      <w:pPr>
        <w:pStyle w:val="aa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CC81920" w14:textId="77777777" w:rsidR="00EE139F" w:rsidRPr="00D9429D" w:rsidRDefault="00EE139F" w:rsidP="00EE139F">
      <w:pPr>
        <w:pStyle w:val="2"/>
        <w:numPr>
          <w:ilvl w:val="0"/>
          <w:numId w:val="0"/>
        </w:numPr>
        <w:ind w:left="720"/>
      </w:pPr>
      <w:bookmarkStart w:id="0" w:name="_Toc72709756"/>
      <w:r>
        <w:lastRenderedPageBreak/>
        <w:t>ВВЕДЕНИЕ</w:t>
      </w:r>
      <w:bookmarkEnd w:id="0"/>
    </w:p>
    <w:p w14:paraId="5378C58D" w14:textId="77777777" w:rsidR="00EE139F" w:rsidRDefault="00EE139F" w:rsidP="00EE139F">
      <w:pPr>
        <w:jc w:val="center"/>
      </w:pPr>
    </w:p>
    <w:p w14:paraId="5B3FA5D6" w14:textId="77777777" w:rsidR="00EE139F" w:rsidRDefault="00EE139F" w:rsidP="00EE139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предприятиях.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Актуальность учебной практики обуславливается тем,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что в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процессе прохождения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практики студенты получают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специалисту.</w:t>
      </w:r>
      <w:r w:rsidRPr="00785B3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>
        <w:rPr>
          <w:rFonts w:cs="Times New Roman"/>
          <w:szCs w:val="28"/>
        </w:rPr>
        <w:t>.</w:t>
      </w:r>
    </w:p>
    <w:p w14:paraId="33C9E6FF" w14:textId="77777777" w:rsidR="00EE139F" w:rsidRDefault="00EE139F" w:rsidP="00EE139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63AF9FD3" w14:textId="77777777" w:rsidR="00EE139F" w:rsidRDefault="00EE139F" w:rsidP="00EE139F">
      <w:pPr>
        <w:ind w:firstLine="720"/>
      </w:pPr>
      <w:r>
        <w:t>Задачами учебной практики являются:</w:t>
      </w:r>
    </w:p>
    <w:p w14:paraId="63933DAA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Изучение методов сравнительного анализа программных продуктов и средств разработки;</w:t>
      </w:r>
    </w:p>
    <w:p w14:paraId="22B17EB2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заданные модели программного средства с помощью графического языка;</w:t>
      </w:r>
    </w:p>
    <w:p w14:paraId="0E5647A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Описать пользователей и заинтересованных лиц;</w:t>
      </w:r>
    </w:p>
    <w:p w14:paraId="1F06EAF2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Изучение технологий решения задач планирования и контроля развития проекта;</w:t>
      </w:r>
    </w:p>
    <w:p w14:paraId="676FF844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Оптимизировать программное обеспечение с использованием специальных программных средств;</w:t>
      </w:r>
    </w:p>
    <w:p w14:paraId="4D9424F0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диаграммы деятельности программного продукта;</w:t>
      </w:r>
    </w:p>
    <w:p w14:paraId="4759FC08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контекстную диаграмму классов;</w:t>
      </w:r>
    </w:p>
    <w:p w14:paraId="6226878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аналитическую диаграмму классов;</w:t>
      </w:r>
    </w:p>
    <w:p w14:paraId="7B2986CD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диаграмму объектов;</w:t>
      </w:r>
    </w:p>
    <w:p w14:paraId="03255AFD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структурную диаграмму классов;</w:t>
      </w:r>
    </w:p>
    <w:p w14:paraId="4B2060C5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Провести менеджмент программных продуктов;</w:t>
      </w:r>
    </w:p>
    <w:p w14:paraId="342D3CA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Провести расчет оценки трудоёмкости и сроков разработки ПО;</w:t>
      </w:r>
    </w:p>
    <w:p w14:paraId="52817048" w14:textId="6C20E9E7" w:rsidR="00EE139F" w:rsidRDefault="00EE139F" w:rsidP="00764D1F">
      <w:pPr>
        <w:pStyle w:val="a6"/>
        <w:numPr>
          <w:ilvl w:val="0"/>
          <w:numId w:val="13"/>
        </w:numPr>
        <w:ind w:left="720"/>
        <w:contextualSpacing/>
      </w:pPr>
      <w:r>
        <w:t>Разработать пояснительную записку.</w:t>
      </w:r>
      <w:r w:rsidR="00DF7788">
        <w:br w:type="page"/>
      </w:r>
    </w:p>
    <w:p w14:paraId="6E0E2B81" w14:textId="6D2CC33F" w:rsidR="00F07070" w:rsidRDefault="00C11858" w:rsidP="00C11858">
      <w:pPr>
        <w:pStyle w:val="10"/>
      </w:pPr>
      <w:bookmarkStart w:id="1" w:name="_Toc72709757"/>
      <w:r w:rsidRPr="00C11858">
        <w:lastRenderedPageBreak/>
        <w:t>АНАЛИЗ ПРЕДМЕТНОЙ ОБЛАСТИ</w:t>
      </w:r>
      <w:bookmarkEnd w:id="1"/>
    </w:p>
    <w:p w14:paraId="694B3E92" w14:textId="06AC5C75" w:rsidR="00755C5F" w:rsidRDefault="00755C5F" w:rsidP="00755C5F"/>
    <w:p w14:paraId="0BE00195" w14:textId="03B0C20F" w:rsidR="00EA199B" w:rsidRDefault="00644D4B" w:rsidP="00644D4B">
      <w:pPr>
        <w:ind w:firstLine="708"/>
      </w:pPr>
      <w:r w:rsidRPr="00723CBE">
        <w:t xml:space="preserve">Предметная область, подлежащая изучению </w:t>
      </w:r>
      <w:r>
        <w:t>«</w:t>
      </w:r>
      <w:r w:rsidR="00863EDC">
        <w:t>Безопасность банковской деятельности</w:t>
      </w:r>
      <w:r w:rsidR="00EA199B">
        <w:t xml:space="preserve"> – Внутренняя безопасность</w:t>
      </w:r>
      <w:r>
        <w:t>»</w:t>
      </w:r>
      <w:r w:rsidR="00EA199B">
        <w:t xml:space="preserve">. </w:t>
      </w:r>
      <w:r w:rsidRPr="00350E69">
        <w:t>В</w:t>
      </w:r>
      <w:r w:rsidRPr="00FE3EFB">
        <w:t xml:space="preserve"> </w:t>
      </w:r>
      <w:r>
        <w:t>данную</w:t>
      </w:r>
      <w:r w:rsidRPr="00350E69">
        <w:t xml:space="preserve"> сферу попадают</w:t>
      </w:r>
      <w:r w:rsidR="00EA199B" w:rsidRPr="00EA199B">
        <w:t xml:space="preserve"> </w:t>
      </w:r>
      <w:r w:rsidR="00EA199B" w:rsidRPr="00EA199B">
        <w:t>специализированн</w:t>
      </w:r>
      <w:r w:rsidR="00EA199B">
        <w:t>ые</w:t>
      </w:r>
      <w:r w:rsidRPr="00350E69">
        <w:t xml:space="preserve"> финансово-кредитные учреждения, </w:t>
      </w:r>
      <w:r w:rsidR="00EA199B">
        <w:t>к</w:t>
      </w:r>
      <w:r w:rsidR="00EA199B" w:rsidRPr="00EA199B">
        <w:t>отор</w:t>
      </w:r>
      <w:r w:rsidR="00EA199B">
        <w:t>ые</w:t>
      </w:r>
      <w:r w:rsidR="00EA199B" w:rsidRPr="00EA199B">
        <w:t xml:space="preserve"> осуществля</w:t>
      </w:r>
      <w:r w:rsidR="00EA199B">
        <w:t>ют</w:t>
      </w:r>
      <w:r w:rsidR="00EA199B" w:rsidRPr="00EA199B">
        <w:t xml:space="preserve"> различные виды операций с деньгами, драгоценными металлам и ценными бумагами.</w:t>
      </w:r>
      <w:r w:rsidR="00EA199B" w:rsidRPr="00EA199B">
        <w:t xml:space="preserve"> </w:t>
      </w:r>
    </w:p>
    <w:p w14:paraId="1B522683" w14:textId="2D831B49" w:rsidR="00933FF1" w:rsidRDefault="006E11A2" w:rsidP="00644D4B">
      <w:pPr>
        <w:ind w:firstLine="708"/>
      </w:pPr>
      <w:r>
        <w:t>Под безопасностью банка понимается – совокупность внешних и внутренних условий банковской деятельности, при которых опасные для банковской системы действия не способны нанести ущерб установленному порядку банковской деятельности (функционирования банка, сохранения имущества и т.д.).</w:t>
      </w:r>
    </w:p>
    <w:p w14:paraId="06778AC7" w14:textId="46A7A3CF" w:rsidR="00FF67E1" w:rsidRDefault="00863EDC" w:rsidP="00FF67E1">
      <w:pPr>
        <w:ind w:firstLine="708"/>
      </w:pPr>
      <w:r>
        <w:t>Под внешн</w:t>
      </w:r>
      <w:r w:rsidR="00F23EAC">
        <w:t xml:space="preserve">ей безопасностью понимаются меры защиты </w:t>
      </w:r>
      <w:r w:rsidR="001C42E8">
        <w:t xml:space="preserve">данных или </w:t>
      </w:r>
      <w:r w:rsidR="00F23EAC">
        <w:t>имущества банка от угроз</w:t>
      </w:r>
      <w:r w:rsidR="001C42E8">
        <w:t xml:space="preserve"> из вне банковской системы</w:t>
      </w:r>
      <w:r w:rsidR="00F23EAC">
        <w:t>, включающие</w:t>
      </w:r>
      <w:r w:rsidR="00FF67E1" w:rsidRPr="00FF67E1">
        <w:t xml:space="preserve"> </w:t>
      </w:r>
      <w:r w:rsidR="00FF67E1" w:rsidRPr="00FF67E1">
        <w:t>несанкционированное проникновение в компьютерные сети банка с целью изъятия конфиденциальной информации, хищений денежных средств или повреждения программной базы;</w:t>
      </w:r>
    </w:p>
    <w:p w14:paraId="64E85980" w14:textId="059646BF" w:rsidR="001C42E8" w:rsidRDefault="001C42E8" w:rsidP="00FF67E1">
      <w:pPr>
        <w:ind w:firstLine="708"/>
      </w:pPr>
      <w:r>
        <w:t xml:space="preserve">Под внутренней безопасностью понимаются меры защиты данных или имущества банка </w:t>
      </w:r>
      <w:r w:rsidR="00FA157C">
        <w:t>от угроз</w:t>
      </w:r>
      <w:r w:rsidR="002D130B">
        <w:t>,</w:t>
      </w:r>
      <w:r w:rsidR="00FA157C">
        <w:t xml:space="preserve"> </w:t>
      </w:r>
      <w:r w:rsidR="00FA157C" w:rsidRPr="00FA157C">
        <w:t>порождаемы</w:t>
      </w:r>
      <w:r w:rsidR="002D130B">
        <w:t>х</w:t>
      </w:r>
      <w:r w:rsidR="00FA157C" w:rsidRPr="00FA157C">
        <w:t xml:space="preserve"> внутренними противоречиями или иными факторами, которые могут исходить непосредственно от коллектива, групп людей и отдельных личностей, наделенных определенными полномочиями при выполнении своих обязанностей в данном учреждении.</w:t>
      </w:r>
    </w:p>
    <w:p w14:paraId="7124BC70" w14:textId="20A775D3" w:rsidR="00CA12C0" w:rsidRPr="001C42E8" w:rsidRDefault="00C529E1" w:rsidP="00280CFA">
      <w:pPr>
        <w:ind w:firstLine="708"/>
      </w:pPr>
      <w:r>
        <w:t>Данные банка</w:t>
      </w:r>
      <w:r w:rsidR="00012282">
        <w:rPr>
          <w:lang w:val="en-US"/>
        </w:rPr>
        <w:t>,</w:t>
      </w:r>
      <w:r>
        <w:t xml:space="preserve"> подлежащие защите</w:t>
      </w:r>
      <w:r w:rsidRPr="00C529E1">
        <w:t>:</w:t>
      </w:r>
      <w:r w:rsidR="00280CFA">
        <w:t xml:space="preserve"> </w:t>
      </w:r>
    </w:p>
    <w:p w14:paraId="2AEAEBA1" w14:textId="5949BA27" w:rsidR="00644D4B" w:rsidRDefault="00644D4B" w:rsidP="00644D4B">
      <w:pPr>
        <w:ind w:firstLine="708"/>
      </w:pPr>
      <w:r>
        <w:t>Актив банка –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068731C1" w14:textId="77777777" w:rsidR="001C5B6D" w:rsidRDefault="001C5B6D" w:rsidP="001C5B6D">
      <w:pPr>
        <w:ind w:firstLine="708"/>
      </w:pPr>
      <w:r>
        <w:t>К информации активов банка относятся:</w:t>
      </w:r>
    </w:p>
    <w:p w14:paraId="0B8C7DFA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27C9908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7ABA4110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lastRenderedPageBreak/>
        <w:t>Ценные бумаги и финансовые вложения</w:t>
      </w:r>
      <w:r w:rsidRPr="00E50200">
        <w:t>;</w:t>
      </w:r>
    </w:p>
    <w:p w14:paraId="565F019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15CCE496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06A031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C774461" w14:textId="72C5AADD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115E5B94" w14:textId="77777777" w:rsidR="00644D4B" w:rsidRDefault="00644D4B" w:rsidP="00644D4B">
      <w:pPr>
        <w:ind w:firstLine="708"/>
      </w:pPr>
      <w:r>
        <w:t>Пассивы банка –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0414C567" w14:textId="77777777" w:rsidR="00644D4B" w:rsidRDefault="00644D4B" w:rsidP="00644D4B">
      <w:pPr>
        <w:ind w:left="348" w:firstLine="360"/>
      </w:pPr>
      <w:r>
        <w:t>К пассивам банка относятся:</w:t>
      </w:r>
    </w:p>
    <w:p w14:paraId="2BE5A5CF" w14:textId="77777777" w:rsidR="00644D4B" w:rsidRDefault="00644D4B" w:rsidP="00644D4B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2416C22E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1824193C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BE8C0F4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6B3F2648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1D6399D2" w14:textId="61496363" w:rsidR="00755C5F" w:rsidRDefault="00644D4B" w:rsidP="00755C5F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6FE882D4" w14:textId="77777777" w:rsidR="00026646" w:rsidRDefault="00026646" w:rsidP="00755C5F"/>
    <w:p w14:paraId="2A849EE0" w14:textId="61A46417" w:rsidR="00DD4AEC" w:rsidRDefault="0095779B" w:rsidP="0095779B">
      <w:pPr>
        <w:pStyle w:val="10"/>
      </w:pPr>
      <w:bookmarkStart w:id="2" w:name="_Toc72709758"/>
      <w:r w:rsidRPr="0095779B">
        <w:t>Описание бизнес-процессов</w:t>
      </w:r>
      <w:r w:rsidR="00855F39">
        <w:t xml:space="preserve"> ПРЕДМЕТНОЙ ОБЛАСТИ</w:t>
      </w:r>
      <w:bookmarkEnd w:id="2"/>
    </w:p>
    <w:p w14:paraId="0CB64762" w14:textId="47DD3F63" w:rsidR="0095779B" w:rsidRDefault="0095779B" w:rsidP="0095779B"/>
    <w:p w14:paraId="60ED8C98" w14:textId="77777777" w:rsidR="009650C4" w:rsidRDefault="009650C4" w:rsidP="009650C4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14378D78" w14:textId="77777777" w:rsidR="009650C4" w:rsidRDefault="009650C4" w:rsidP="009650C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9650C4" w14:paraId="2E9C014D" w14:textId="77777777" w:rsidTr="00CD6DAE">
        <w:tc>
          <w:tcPr>
            <w:tcW w:w="4628" w:type="dxa"/>
          </w:tcPr>
          <w:p w14:paraId="323AFDCD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C2766B5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9650C4" w14:paraId="7265D089" w14:textId="77777777" w:rsidTr="00CD6DAE">
        <w:tc>
          <w:tcPr>
            <w:tcW w:w="4628" w:type="dxa"/>
          </w:tcPr>
          <w:p w14:paraId="31EAAEC1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Обеспечение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Хранения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</w:tcPr>
          <w:p w14:paraId="133EFC68" w14:textId="77777777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В данном процессе, в банке осуществляется хранение данных/информации. Сотрудники с определенными должностями занимаются обработкой и сохранением данных в хранилищах Банка.</w:t>
            </w:r>
          </w:p>
        </w:tc>
      </w:tr>
      <w:tr w:rsidR="009650C4" w14:paraId="2E6718FD" w14:textId="77777777" w:rsidTr="00CD6DAE">
        <w:tc>
          <w:tcPr>
            <w:tcW w:w="4628" w:type="dxa"/>
          </w:tcPr>
          <w:p w14:paraId="46FDFECC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Ограничения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</w:tcPr>
          <w:p w14:paraId="1924A8A9" w14:textId="77777777" w:rsidR="009650C4" w:rsidRPr="00DF7788" w:rsidRDefault="009650C4" w:rsidP="00EE01C8">
            <w:pPr>
              <w:rPr>
                <w:lang w:val="ru-RU"/>
              </w:rPr>
            </w:pPr>
            <w:r w:rsidRPr="009650C4">
              <w:rPr>
                <w:color w:val="000000"/>
                <w:sz w:val="27"/>
                <w:szCs w:val="27"/>
                <w:lang w:val="ru-RU"/>
              </w:rPr>
              <w:t xml:space="preserve">В бизнес-процессе определяются какие данные будут доступны, для определенного круга должностей/сотрудников банка.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Сотрудники с определенными должностям (привилегии) ограничивают доступ к данным для других должностей банка.</w:t>
            </w:r>
          </w:p>
        </w:tc>
      </w:tr>
      <w:tr w:rsidR="009650C4" w14:paraId="34DA0955" w14:textId="77777777" w:rsidTr="00CD6DAE">
        <w:tc>
          <w:tcPr>
            <w:tcW w:w="4628" w:type="dxa"/>
          </w:tcPr>
          <w:p w14:paraId="4436613A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Работа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 </w:t>
            </w:r>
            <w:proofErr w:type="spellStart"/>
            <w:r>
              <w:rPr>
                <w:color w:val="000000"/>
                <w:sz w:val="27"/>
                <w:szCs w:val="27"/>
              </w:rPr>
              <w:t>данными</w:t>
            </w:r>
            <w:proofErr w:type="spellEnd"/>
          </w:p>
        </w:tc>
        <w:tc>
          <w:tcPr>
            <w:tcW w:w="4717" w:type="dxa"/>
          </w:tcPr>
          <w:p w14:paraId="753CB433" w14:textId="77777777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выполняет обработку данных: изменение, удаления, добавления, изменения.</w:t>
            </w:r>
          </w:p>
        </w:tc>
      </w:tr>
      <w:tr w:rsidR="00CD6DAE" w14:paraId="40FDE869" w14:textId="77777777" w:rsidTr="00CD6DAE">
        <w:tc>
          <w:tcPr>
            <w:tcW w:w="4628" w:type="dxa"/>
          </w:tcPr>
          <w:p w14:paraId="6DAEFE9F" w14:textId="7B340A8C" w:rsidR="00CD6DAE" w:rsidRPr="00CD6DAE" w:rsidRDefault="00CD6DAE" w:rsidP="00CD6DAE">
            <w:pP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Шифрование</w:t>
            </w:r>
            <w:r>
              <w:rPr>
                <w:color w:val="000000"/>
                <w:sz w:val="27"/>
                <w:szCs w:val="27"/>
              </w:rPr>
              <w:t>/</w:t>
            </w:r>
            <w:r>
              <w:rPr>
                <w:color w:val="000000"/>
                <w:sz w:val="27"/>
                <w:szCs w:val="27"/>
                <w:lang w:val="ru-RU"/>
              </w:rPr>
              <w:t>скрытие данных</w:t>
            </w:r>
          </w:p>
        </w:tc>
        <w:tc>
          <w:tcPr>
            <w:tcW w:w="4717" w:type="dxa"/>
          </w:tcPr>
          <w:p w14:paraId="6D6B1B29" w14:textId="069CA89A" w:rsidR="00CD6DAE" w:rsidRPr="00CD6DAE" w:rsidRDefault="00CD6DAE" w:rsidP="00CD6DAE">
            <w:pPr>
              <w:rPr>
                <w:color w:val="000000"/>
                <w:sz w:val="27"/>
                <w:szCs w:val="27"/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Процесс подразумевает работу с </w:t>
            </w:r>
            <w:r w:rsidR="00D744A6">
              <w:rPr>
                <w:color w:val="000000"/>
                <w:sz w:val="27"/>
                <w:szCs w:val="27"/>
                <w:lang w:val="ru-RU"/>
              </w:rPr>
              <w:t xml:space="preserve">секретностью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данны</w:t>
            </w:r>
            <w:r w:rsidR="00D744A6">
              <w:rPr>
                <w:color w:val="000000"/>
                <w:sz w:val="27"/>
                <w:szCs w:val="27"/>
                <w:lang w:val="ru-RU"/>
              </w:rPr>
              <w:t>х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/информации в банке. А именно с пассивами, активами, данными сотрудников, клиентов. Сотрудник</w:t>
            </w:r>
            <w:r w:rsidR="001B081D">
              <w:rPr>
                <w:color w:val="000000"/>
                <w:sz w:val="27"/>
                <w:szCs w:val="27"/>
                <w:lang w:val="ru-RU"/>
              </w:rPr>
              <w:t xml:space="preserve"> занимается шифровкой секретных данных банка</w:t>
            </w:r>
            <w:r w:rsidR="007D5722">
              <w:rPr>
                <w:color w:val="000000"/>
                <w:sz w:val="27"/>
                <w:szCs w:val="27"/>
                <w:lang w:val="ru-RU"/>
              </w:rPr>
              <w:t>.</w:t>
            </w:r>
          </w:p>
        </w:tc>
      </w:tr>
    </w:tbl>
    <w:p w14:paraId="0DD58911" w14:textId="446546C4" w:rsidR="0095779B" w:rsidRDefault="0095779B" w:rsidP="0095779B"/>
    <w:p w14:paraId="7C58A0BF" w14:textId="77777777" w:rsidR="003D6A0D" w:rsidRDefault="003D6A0D" w:rsidP="0095779B"/>
    <w:p w14:paraId="6AA3A8CD" w14:textId="0F412394" w:rsidR="00714488" w:rsidRDefault="006849C1" w:rsidP="0041631E">
      <w:pPr>
        <w:pStyle w:val="10"/>
        <w:rPr>
          <w:color w:val="000000"/>
          <w:sz w:val="27"/>
          <w:szCs w:val="27"/>
        </w:rPr>
      </w:pPr>
      <w:r>
        <w:tab/>
      </w:r>
      <w:bookmarkStart w:id="3" w:name="_Toc72709759"/>
      <w:r w:rsidR="0041631E">
        <w:rPr>
          <w:color w:val="000000"/>
          <w:sz w:val="27"/>
          <w:szCs w:val="27"/>
        </w:rPr>
        <w:t>Разработка и анализ требований к информационной системе</w:t>
      </w:r>
      <w:bookmarkEnd w:id="3"/>
    </w:p>
    <w:p w14:paraId="50FEA0A2" w14:textId="77777777" w:rsidR="0011344D" w:rsidRPr="0011344D" w:rsidRDefault="0011344D" w:rsidP="0011344D"/>
    <w:p w14:paraId="295390A5" w14:textId="77777777" w:rsidR="0011344D" w:rsidRDefault="0011344D" w:rsidP="0011344D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 или же должности, имеющие определенный круг обязанности, а также </w:t>
      </w:r>
      <w:r>
        <w:lastRenderedPageBreak/>
        <w:t>доступ определенным частям информации</w:t>
      </w:r>
      <w:r w:rsidRPr="008C20B8">
        <w:t>/</w:t>
      </w:r>
      <w:r>
        <w:t>банка. Обычно определяют два доступа «Администратор» и «Обычный пользователь». Где Администратор имеет полный доступ к данным, включающую удаление, редактирование, добавления. А Обычный пользователь имеет ограниченный доступ к данным, обычно ограничиваясь просмотром и изменением.</w:t>
      </w:r>
    </w:p>
    <w:p w14:paraId="05E0E1E9" w14:textId="77777777" w:rsidR="0011344D" w:rsidRDefault="0011344D" w:rsidP="0011344D">
      <w:pPr>
        <w:ind w:firstLine="708"/>
      </w:pPr>
      <w:r>
        <w:t>Для внутренней безопасности банка недостаточно иметь только два вида доступа, так как банк имеет различные должности, которые имеют определенный уровень доступа к данным банка.</w:t>
      </w:r>
    </w:p>
    <w:p w14:paraId="1F476490" w14:textId="77777777" w:rsidR="0011344D" w:rsidRPr="008A7534" w:rsidRDefault="0011344D" w:rsidP="0011344D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10E9B5A4" w14:textId="77777777" w:rsidR="0011344D" w:rsidRDefault="0011344D" w:rsidP="0011344D">
      <w:pPr>
        <w:pStyle w:val="a6"/>
        <w:numPr>
          <w:ilvl w:val="0"/>
          <w:numId w:val="26"/>
        </w:numPr>
        <w:contextualSpacing/>
      </w:pPr>
      <w:r>
        <w:t>Финансовый аналитик</w:t>
      </w:r>
      <w:r>
        <w:rPr>
          <w:lang w:val="en-US"/>
        </w:rPr>
        <w:t>;</w:t>
      </w:r>
    </w:p>
    <w:p w14:paraId="70EA196F" w14:textId="77777777" w:rsidR="0011344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Бухгалтер</w:t>
      </w:r>
      <w:r>
        <w:rPr>
          <w:lang w:val="en-US"/>
        </w:rPr>
        <w:t>;</w:t>
      </w:r>
    </w:p>
    <w:p w14:paraId="5FDEB4C1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Аудитор;</w:t>
      </w:r>
    </w:p>
    <w:p w14:paraId="7DC92CA5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Кредитный эксперт;</w:t>
      </w:r>
    </w:p>
    <w:p w14:paraId="29C2C2A9" w14:textId="77777777" w:rsidR="0011344D" w:rsidRPr="00FE5A5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Операционист</w:t>
      </w:r>
    </w:p>
    <w:p w14:paraId="2FB285AB" w14:textId="77777777" w:rsidR="0011344D" w:rsidRPr="00A27343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И т.д.</w:t>
      </w:r>
    </w:p>
    <w:p w14:paraId="6EBEB467" w14:textId="77777777" w:rsidR="0011344D" w:rsidRDefault="0011344D" w:rsidP="0011344D">
      <w:pPr>
        <w:ind w:firstLine="708"/>
      </w:pPr>
      <w:r>
        <w:t>Это не полный список должностей банка. В период развития банка, будут появляться новые Должности, с определенным уровнем доступа к данным</w:t>
      </w:r>
      <w:r w:rsidRPr="0020128E">
        <w:t>/</w:t>
      </w:r>
      <w:r>
        <w:t>информации</w:t>
      </w:r>
      <w:r w:rsidRPr="0020128E">
        <w:t>.</w:t>
      </w:r>
    </w:p>
    <w:p w14:paraId="251BD7F8" w14:textId="5B7525F5" w:rsidR="0011344D" w:rsidRDefault="0011344D" w:rsidP="0011344D">
      <w:pPr>
        <w:ind w:firstLine="708"/>
      </w:pPr>
      <w:r>
        <w:t>Исходя из этого, главные</w:t>
      </w:r>
      <w:r w:rsidR="00DE09CA">
        <w:t xml:space="preserve"> требование</w:t>
      </w:r>
      <w:r w:rsidR="00437182">
        <w:t xml:space="preserve"> к</w:t>
      </w:r>
      <w:r w:rsidR="001A09B1">
        <w:t xml:space="preserve"> функциям</w:t>
      </w:r>
      <w:r w:rsidR="00437182">
        <w:t xml:space="preserve"> внутренней безопасности</w:t>
      </w:r>
      <w:r w:rsidR="00DE09CA">
        <w:t xml:space="preserve"> </w:t>
      </w:r>
      <w:r>
        <w:t>«Банка</w:t>
      </w:r>
      <w:proofErr w:type="gramStart"/>
      <w:r>
        <w:t>»,–</w:t>
      </w:r>
      <w:proofErr w:type="gramEnd"/>
      <w:r>
        <w:t xml:space="preserve"> обеспечения организации разграничения доступа к обработанным, различными средствами, данным или информации.</w:t>
      </w:r>
    </w:p>
    <w:p w14:paraId="78F1A5A6" w14:textId="213E1A5E" w:rsidR="0041631E" w:rsidRDefault="00EA71F4" w:rsidP="00A4527E">
      <w:pPr>
        <w:ind w:firstLine="708"/>
      </w:pPr>
      <w:r>
        <w:t>Далее главным нормативным документом, регламентирующим требования к</w:t>
      </w:r>
      <w:r w:rsidR="004B3658">
        <w:t xml:space="preserve"> </w:t>
      </w:r>
      <w:r>
        <w:t>системе</w:t>
      </w:r>
      <w:r w:rsidR="004B3658">
        <w:t>,</w:t>
      </w:r>
      <w:r>
        <w:t xml:space="preserve"> является «Техническое задание», приложенный в Приложении А.</w:t>
      </w:r>
    </w:p>
    <w:p w14:paraId="6686491C" w14:textId="2EFB2C56" w:rsidR="00A4527E" w:rsidRDefault="00A4527E" w:rsidP="00A4527E">
      <w:pPr>
        <w:ind w:firstLine="708"/>
      </w:pPr>
    </w:p>
    <w:p w14:paraId="74E09F14" w14:textId="1B326391" w:rsidR="00474DEC" w:rsidRDefault="00474DEC" w:rsidP="00A4527E">
      <w:pPr>
        <w:ind w:firstLine="708"/>
      </w:pPr>
    </w:p>
    <w:p w14:paraId="77227EA0" w14:textId="77777777" w:rsidR="00AD5ECD" w:rsidRDefault="00AD5ECD" w:rsidP="00A4527E">
      <w:pPr>
        <w:ind w:firstLine="708"/>
      </w:pPr>
    </w:p>
    <w:p w14:paraId="5A601E0E" w14:textId="48AFA385" w:rsidR="00A4527E" w:rsidRDefault="00A4527E" w:rsidP="00A4527E">
      <w:pPr>
        <w:pStyle w:val="10"/>
      </w:pPr>
      <w:bookmarkStart w:id="4" w:name="_Toc72709760"/>
      <w:r w:rsidRPr="00A4527E">
        <w:lastRenderedPageBreak/>
        <w:t>Определение программных средств разрабатываемой информационной системы</w:t>
      </w:r>
      <w:bookmarkEnd w:id="4"/>
    </w:p>
    <w:p w14:paraId="1520F1D2" w14:textId="3F0A6A85" w:rsidR="00A4527E" w:rsidRDefault="00A4527E" w:rsidP="00A4527E"/>
    <w:p w14:paraId="5784FE2D" w14:textId="77777777" w:rsidR="00F1040B" w:rsidRDefault="00F1040B" w:rsidP="00F1040B">
      <w:pPr>
        <w:pStyle w:val="20"/>
      </w:pPr>
      <w:bookmarkStart w:id="5" w:name="_Toc71815551"/>
      <w:bookmarkStart w:id="6" w:name="_Toc72139947"/>
      <w:bookmarkStart w:id="7" w:name="_Toc72709761"/>
      <w:r w:rsidRPr="003A3576">
        <w:t>Обоснование выбора СУБД</w:t>
      </w:r>
      <w:bookmarkEnd w:id="5"/>
      <w:bookmarkEnd w:id="6"/>
      <w:bookmarkEnd w:id="7"/>
    </w:p>
    <w:p w14:paraId="2417EE70" w14:textId="77777777" w:rsidR="00F1040B" w:rsidRDefault="00F1040B" w:rsidP="00BD2A67"/>
    <w:p w14:paraId="45231109" w14:textId="77777777" w:rsidR="00F1040B" w:rsidRPr="001D0D21" w:rsidRDefault="00F1040B" w:rsidP="00BD2A67">
      <w:pPr>
        <w:ind w:firstLine="709"/>
      </w:pPr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 xml:space="preserve">Сравнительная характеристика данных СУБД представлена в таблице </w:t>
      </w:r>
      <w:r w:rsidRPr="00644D4B">
        <w:t>26</w:t>
      </w:r>
      <w:r>
        <w:t>.</w:t>
      </w:r>
    </w:p>
    <w:p w14:paraId="6D5151A5" w14:textId="77777777" w:rsidR="00F1040B" w:rsidRDefault="00F1040B" w:rsidP="00BD2A67">
      <w:pPr>
        <w:tabs>
          <w:tab w:val="left" w:pos="1653"/>
        </w:tabs>
        <w:spacing w:after="160" w:line="259" w:lineRule="auto"/>
        <w:rPr>
          <w:rFonts w:eastAsiaTheme="majorEastAsia" w:cstheme="majorBidi"/>
          <w:szCs w:val="32"/>
        </w:rPr>
      </w:pPr>
    </w:p>
    <w:p w14:paraId="63B61CCD" w14:textId="77777777" w:rsidR="00F1040B" w:rsidRDefault="00F1040B" w:rsidP="00BD2A67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</w:t>
      </w:r>
      <w:r w:rsidRPr="004773A5">
        <w:t>Сравнительная характеристика СУБД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27"/>
        <w:gridCol w:w="3447"/>
        <w:gridCol w:w="2971"/>
      </w:tblGrid>
      <w:tr w:rsidR="00F1040B" w14:paraId="31825E30" w14:textId="77777777" w:rsidTr="00904D06">
        <w:tc>
          <w:tcPr>
            <w:tcW w:w="3107" w:type="dxa"/>
          </w:tcPr>
          <w:p w14:paraId="5C7BDA09" w14:textId="77777777" w:rsidR="00F1040B" w:rsidRPr="00644D4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  <w:lang w:val="ru-RU"/>
              </w:rPr>
            </w:pPr>
          </w:p>
        </w:tc>
        <w:tc>
          <w:tcPr>
            <w:tcW w:w="3447" w:type="dxa"/>
          </w:tcPr>
          <w:p w14:paraId="166864E3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Преимущества</w:t>
            </w:r>
            <w:proofErr w:type="spellEnd"/>
          </w:p>
        </w:tc>
        <w:tc>
          <w:tcPr>
            <w:tcW w:w="3125" w:type="dxa"/>
          </w:tcPr>
          <w:p w14:paraId="3DF3153B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Недостатки</w:t>
            </w:r>
            <w:proofErr w:type="spellEnd"/>
          </w:p>
        </w:tc>
      </w:tr>
      <w:tr w:rsidR="00F1040B" w14:paraId="18C0EDED" w14:textId="77777777" w:rsidTr="00904D06">
        <w:tc>
          <w:tcPr>
            <w:tcW w:w="3107" w:type="dxa"/>
          </w:tcPr>
          <w:p w14:paraId="71642489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Microsoft SQL Server</w:t>
            </w:r>
          </w:p>
        </w:tc>
        <w:tc>
          <w:tcPr>
            <w:tcW w:w="3447" w:type="dxa"/>
          </w:tcPr>
          <w:p w14:paraId="29DA9874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производительность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4217573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Очень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безопасность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1479678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Интеллектуальный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анализ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данных</w:t>
            </w:r>
            <w:proofErr w:type="spellEnd"/>
            <w:r>
              <w:rPr>
                <w:rFonts w:eastAsiaTheme="majorEastAsia" w:cstheme="majorBidi"/>
                <w:szCs w:val="32"/>
              </w:rPr>
              <w:t>;</w:t>
            </w:r>
          </w:p>
          <w:p w14:paraId="108515F0" w14:textId="77777777" w:rsidR="00F1040B" w:rsidRPr="00076A80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</w:rPr>
              <w:t>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>#.</w:t>
            </w:r>
          </w:p>
        </w:tc>
        <w:tc>
          <w:tcPr>
            <w:tcW w:w="3125" w:type="dxa"/>
          </w:tcPr>
          <w:p w14:paraId="5CA749A4" w14:textId="77777777" w:rsidR="00F1040B" w:rsidRPr="00EF78A9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Только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EF78A9">
              <w:rPr>
                <w:rFonts w:eastAsiaTheme="majorEastAsia" w:cstheme="majorBidi"/>
                <w:szCs w:val="32"/>
              </w:rPr>
              <w:t>для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windows</w:t>
            </w:r>
          </w:p>
        </w:tc>
      </w:tr>
      <w:tr w:rsidR="00F1040B" w14:paraId="2D6C4D9D" w14:textId="77777777" w:rsidTr="00904D06">
        <w:tc>
          <w:tcPr>
            <w:tcW w:w="3107" w:type="dxa"/>
          </w:tcPr>
          <w:p w14:paraId="3C744C4E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Oracle RDBMS</w:t>
            </w:r>
          </w:p>
        </w:tc>
        <w:tc>
          <w:tcPr>
            <w:tcW w:w="3447" w:type="dxa"/>
          </w:tcPr>
          <w:p w14:paraId="54A01072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Первая и единственная в мире автономная база данных;</w:t>
            </w:r>
          </w:p>
          <w:p w14:paraId="1BA3C387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Единая база для всех данных;</w:t>
            </w:r>
          </w:p>
          <w:p w14:paraId="7490CAE9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Широкий выбор баз данных и вариантов развертывания; </w:t>
            </w:r>
          </w:p>
          <w:p w14:paraId="71C547AD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Легко переносится с одной </w:t>
            </w:r>
            <w:r w:rsidRPr="00EF78A9">
              <w:rPr>
                <w:rFonts w:eastAsiaTheme="majorEastAsia" w:cstheme="majorBidi"/>
                <w:szCs w:val="32"/>
              </w:rPr>
              <w:t>OC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 на другую.</w:t>
            </w:r>
          </w:p>
        </w:tc>
        <w:tc>
          <w:tcPr>
            <w:tcW w:w="3125" w:type="dxa"/>
          </w:tcPr>
          <w:p w14:paraId="385B9B94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Цена</w:t>
            </w:r>
            <w:proofErr w:type="spellEnd"/>
          </w:p>
        </w:tc>
      </w:tr>
    </w:tbl>
    <w:p w14:paraId="2EEA5980" w14:textId="77777777" w:rsidR="00F1040B" w:rsidRDefault="00F1040B" w:rsidP="00BD2A67">
      <w:pPr>
        <w:spacing w:after="160" w:line="259" w:lineRule="auto"/>
        <w:rPr>
          <w:rFonts w:eastAsiaTheme="majorEastAsia" w:cstheme="majorBidi"/>
          <w:szCs w:val="32"/>
        </w:rPr>
      </w:pPr>
    </w:p>
    <w:p w14:paraId="76EF6C4B" w14:textId="660CE7B6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proofErr w:type="spellStart"/>
      <w:r w:rsidRPr="00B446B2">
        <w:rPr>
          <w:rFonts w:eastAsiaTheme="majorEastAsia" w:cstheme="majorBidi"/>
          <w:szCs w:val="32"/>
        </w:rPr>
        <w:t>Microsoft</w:t>
      </w:r>
      <w:proofErr w:type="spellEnd"/>
      <w:r w:rsidRPr="00B446B2">
        <w:rPr>
          <w:rFonts w:eastAsiaTheme="majorEastAsia" w:cstheme="majorBidi"/>
          <w:szCs w:val="32"/>
        </w:rPr>
        <w:t xml:space="preserve"> SQL </w:t>
      </w:r>
      <w:proofErr w:type="spellStart"/>
      <w:r w:rsidRPr="00B446B2">
        <w:rPr>
          <w:rFonts w:eastAsiaTheme="majorEastAsia" w:cstheme="majorBidi"/>
          <w:szCs w:val="32"/>
        </w:rPr>
        <w:t>Server</w:t>
      </w:r>
      <w:proofErr w:type="spellEnd"/>
      <w:r>
        <w:rPr>
          <w:rFonts w:eastAsiaTheme="majorEastAsia" w:cstheme="majorBidi"/>
          <w:szCs w:val="32"/>
        </w:rPr>
        <w:t>.</w:t>
      </w:r>
    </w:p>
    <w:p w14:paraId="1AB474EF" w14:textId="77777777" w:rsidR="00A630C8" w:rsidRDefault="00A630C8" w:rsidP="00BD2A67">
      <w:pPr>
        <w:spacing w:after="160"/>
        <w:rPr>
          <w:rFonts w:eastAsiaTheme="majorEastAsia" w:cstheme="majorBidi"/>
          <w:szCs w:val="32"/>
        </w:rPr>
      </w:pPr>
    </w:p>
    <w:p w14:paraId="5A1A6BF6" w14:textId="77777777" w:rsidR="00F1040B" w:rsidRDefault="00F1040B" w:rsidP="00BD2A67">
      <w:pPr>
        <w:pStyle w:val="20"/>
        <w:jc w:val="both"/>
      </w:pPr>
      <w:bookmarkStart w:id="8" w:name="_Toc71815552"/>
      <w:bookmarkStart w:id="9" w:name="_Toc72139948"/>
      <w:bookmarkStart w:id="10" w:name="_Hlk70587643"/>
      <w:bookmarkStart w:id="11" w:name="_Toc72709762"/>
      <w:r w:rsidRPr="003A3576">
        <w:t>Обоснование выбора языка программирования и IDE</w:t>
      </w:r>
      <w:bookmarkEnd w:id="8"/>
      <w:bookmarkEnd w:id="9"/>
      <w:bookmarkEnd w:id="10"/>
      <w:bookmarkEnd w:id="11"/>
    </w:p>
    <w:p w14:paraId="42AC99CE" w14:textId="77777777" w:rsidR="00F1040B" w:rsidRDefault="00F1040B" w:rsidP="00BD2A67"/>
    <w:p w14:paraId="72953AB7" w14:textId="77777777" w:rsidR="00F1040B" w:rsidRPr="00165ED9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61FA783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bookmarkStart w:id="12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60E39C71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16F5848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 xml:space="preserve">C# объединяет лучшие идеи современных языков программирования </w:t>
      </w:r>
      <w:proofErr w:type="spellStart"/>
      <w:r w:rsidRPr="00165ED9">
        <w:rPr>
          <w:rFonts w:eastAsiaTheme="majorEastAsia" w:cstheme="majorBidi"/>
          <w:szCs w:val="32"/>
        </w:rPr>
        <w:t>Java</w:t>
      </w:r>
      <w:proofErr w:type="spellEnd"/>
      <w:r w:rsidRPr="00165ED9">
        <w:rPr>
          <w:rFonts w:eastAsiaTheme="majorEastAsia" w:cstheme="majorBidi"/>
          <w:szCs w:val="32"/>
        </w:rPr>
        <w:t xml:space="preserve">, C++, </w:t>
      </w:r>
      <w:proofErr w:type="spellStart"/>
      <w:r w:rsidRPr="00165ED9">
        <w:rPr>
          <w:rFonts w:eastAsiaTheme="majorEastAsia" w:cstheme="majorBidi"/>
          <w:szCs w:val="32"/>
        </w:rPr>
        <w:t>Visual</w:t>
      </w:r>
      <w:proofErr w:type="spellEnd"/>
      <w:r w:rsidRPr="00165ED9">
        <w:rPr>
          <w:rFonts w:eastAsiaTheme="majorEastAsia" w:cstheme="majorBidi"/>
          <w:szCs w:val="32"/>
        </w:rPr>
        <w:t xml:space="preserve"> </w:t>
      </w:r>
      <w:proofErr w:type="spellStart"/>
      <w:r w:rsidRPr="00165ED9">
        <w:rPr>
          <w:rFonts w:eastAsiaTheme="majorEastAsia" w:cstheme="majorBidi"/>
          <w:szCs w:val="32"/>
        </w:rPr>
        <w:t>Basic</w:t>
      </w:r>
      <w:proofErr w:type="spellEnd"/>
      <w:r w:rsidRPr="00165ED9">
        <w:rPr>
          <w:rFonts w:eastAsiaTheme="majorEastAsia" w:cstheme="majorBidi"/>
          <w:szCs w:val="32"/>
        </w:rPr>
        <w:t xml:space="preserve"> и </w:t>
      </w:r>
      <w:proofErr w:type="spellStart"/>
      <w:r w:rsidRPr="00165ED9">
        <w:rPr>
          <w:rFonts w:eastAsiaTheme="majorEastAsia" w:cstheme="majorBidi"/>
          <w:szCs w:val="32"/>
        </w:rPr>
        <w:t>т.д</w:t>
      </w:r>
      <w:proofErr w:type="spellEnd"/>
      <w:r w:rsidRPr="00D43EA5">
        <w:rPr>
          <w:rFonts w:eastAsiaTheme="majorEastAsia" w:cstheme="majorBidi"/>
          <w:szCs w:val="32"/>
        </w:rPr>
        <w:t>;</w:t>
      </w:r>
    </w:p>
    <w:p w14:paraId="63EAE578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Из-за большого разнообразия синтаксических конструкций и возможности работать с платформой .</w:t>
      </w:r>
      <w:proofErr w:type="spellStart"/>
      <w:r w:rsidRPr="00165ED9">
        <w:rPr>
          <w:rFonts w:eastAsiaTheme="majorEastAsia" w:cstheme="majorBidi"/>
          <w:szCs w:val="32"/>
        </w:rPr>
        <w:t>Net</w:t>
      </w:r>
      <w:proofErr w:type="spellEnd"/>
      <w:r w:rsidRPr="00165ED9">
        <w:rPr>
          <w:rFonts w:eastAsiaTheme="majorEastAsia" w:cstheme="majorBidi"/>
          <w:szCs w:val="32"/>
        </w:rPr>
        <w:t>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45721B0A" w14:textId="77777777" w:rsidR="00F1040B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45841E6E" w14:textId="77777777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bookmarkStart w:id="13" w:name="_Hlk70587850"/>
      <w:bookmarkEnd w:id="12"/>
      <w:r>
        <w:rPr>
          <w:rFonts w:eastAsiaTheme="majorEastAsia" w:cstheme="majorBidi"/>
          <w:szCs w:val="32"/>
        </w:rPr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78904CF5" w14:textId="77777777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52E53B87" w14:textId="77777777" w:rsidR="00F1040B" w:rsidRPr="00B02847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</w: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>:</w:t>
      </w:r>
    </w:p>
    <w:p w14:paraId="3F2992DE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Бесплатно распространяется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Community</w:t>
      </w:r>
      <w:proofErr w:type="spellEnd"/>
      <w:r w:rsidRPr="00B02847">
        <w:rPr>
          <w:rFonts w:eastAsiaTheme="majorEastAsia" w:cstheme="majorBidi"/>
          <w:szCs w:val="32"/>
        </w:rPr>
        <w:t>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38F42CE9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4" w:name="_Hlk70587862"/>
      <w:bookmarkEnd w:id="13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0A6BAD75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Удобная система умного </w:t>
      </w:r>
      <w:proofErr w:type="spellStart"/>
      <w:r w:rsidRPr="00B02847">
        <w:rPr>
          <w:rFonts w:eastAsiaTheme="majorEastAsia" w:cstheme="majorBidi"/>
          <w:szCs w:val="32"/>
        </w:rPr>
        <w:t>автодополнения</w:t>
      </w:r>
      <w:proofErr w:type="spellEnd"/>
      <w:r>
        <w:rPr>
          <w:rFonts w:eastAsiaTheme="majorEastAsia" w:cstheme="majorBidi"/>
          <w:szCs w:val="32"/>
          <w:lang w:val="en-US"/>
        </w:rPr>
        <w:t>;</w:t>
      </w:r>
    </w:p>
    <w:p w14:paraId="5FEA0791" w14:textId="7EC7D442" w:rsidR="00F1040B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5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14"/>
      <w:bookmarkEnd w:id="15"/>
    </w:p>
    <w:p w14:paraId="4C144DA0" w14:textId="77777777" w:rsidR="00A14EF0" w:rsidRDefault="00A14EF0" w:rsidP="009630AC"/>
    <w:p w14:paraId="29944687" w14:textId="5C077270" w:rsidR="00816E90" w:rsidRDefault="00816E90" w:rsidP="00816E90">
      <w:pPr>
        <w:spacing w:after="160"/>
        <w:contextualSpacing/>
        <w:jc w:val="left"/>
        <w:rPr>
          <w:rFonts w:eastAsiaTheme="majorEastAsia" w:cstheme="majorBidi"/>
          <w:szCs w:val="32"/>
        </w:rPr>
      </w:pPr>
    </w:p>
    <w:p w14:paraId="24BE2BA0" w14:textId="253EA7E7" w:rsidR="00816E90" w:rsidRDefault="00CD6C75" w:rsidP="00CD6C75">
      <w:pPr>
        <w:pStyle w:val="10"/>
      </w:pPr>
      <w:bookmarkStart w:id="16" w:name="_Toc71815553"/>
      <w:bookmarkStart w:id="17" w:name="_Toc72139949"/>
      <w:bookmarkStart w:id="18" w:name="_Toc72709763"/>
      <w:r>
        <w:t>ПРОЕКТИРОВАНИЕ СИСТЕМЫ</w:t>
      </w:r>
      <w:bookmarkEnd w:id="16"/>
      <w:bookmarkEnd w:id="17"/>
      <w:bookmarkEnd w:id="18"/>
    </w:p>
    <w:p w14:paraId="6FBC0B9A" w14:textId="1C16061D" w:rsidR="00CD6C75" w:rsidRDefault="00CD6C75" w:rsidP="00CD6C75"/>
    <w:p w14:paraId="13F5410F" w14:textId="43E9DB94" w:rsidR="00CD6C75" w:rsidRDefault="00F14CDE" w:rsidP="00F14CDE">
      <w:pPr>
        <w:pStyle w:val="20"/>
      </w:pPr>
      <w:bookmarkStart w:id="19" w:name="_Toc72709764"/>
      <w:r w:rsidRPr="00F14CDE">
        <w:t>Выбор модели данных</w:t>
      </w:r>
      <w:bookmarkEnd w:id="19"/>
    </w:p>
    <w:p w14:paraId="7D998465" w14:textId="7165FC5F" w:rsidR="00F14CDE" w:rsidRDefault="00F14CDE" w:rsidP="00F14CDE"/>
    <w:p w14:paraId="185A1E15" w14:textId="77777777" w:rsidR="000A664A" w:rsidRDefault="000A664A" w:rsidP="000A664A">
      <w:pPr>
        <w:ind w:firstLine="708"/>
      </w:pPr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5440D462" w14:textId="77777777" w:rsidR="000A664A" w:rsidRDefault="000A664A" w:rsidP="000A664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56209BC0" w14:textId="77777777" w:rsidR="000A664A" w:rsidRDefault="000A664A" w:rsidP="000A664A">
      <w:pPr>
        <w:pStyle w:val="a6"/>
        <w:numPr>
          <w:ilvl w:val="0"/>
          <w:numId w:val="21"/>
        </w:numPr>
        <w:contextualSpacing/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002E9F29" w14:textId="77777777" w:rsidR="00951C48" w:rsidRDefault="00951C48" w:rsidP="00951C48">
      <w:pPr>
        <w:pStyle w:val="a6"/>
        <w:numPr>
          <w:ilvl w:val="0"/>
          <w:numId w:val="21"/>
        </w:numPr>
        <w:contextualSpacing/>
      </w:pPr>
      <w:r w:rsidRPr="002018C6"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179CA304" w14:textId="77777777" w:rsidR="00951C48" w:rsidRPr="00207640" w:rsidRDefault="00951C48" w:rsidP="00951C48">
      <w:pPr>
        <w:pStyle w:val="a6"/>
        <w:numPr>
          <w:ilvl w:val="0"/>
          <w:numId w:val="21"/>
        </w:numPr>
        <w:contextualSpacing/>
      </w:pPr>
      <w:r w:rsidRPr="00C81A51">
        <w:t>Реляционная модель</w:t>
      </w:r>
      <w:r>
        <w:t>.</w:t>
      </w:r>
    </w:p>
    <w:p w14:paraId="6F268FFE" w14:textId="77777777" w:rsidR="00951C48" w:rsidRPr="00FB1EEC" w:rsidRDefault="00951C48" w:rsidP="00951C48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356EECAE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>
        <w:t>П</w:t>
      </w:r>
      <w:r w:rsidRPr="00FB1EEC">
        <w:t>ростота и доступность для понимания конечным пользователем;</w:t>
      </w:r>
    </w:p>
    <w:p w14:paraId="7B7AA05B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A66B866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Реляционная модель обеспечивает полную независимость данных;</w:t>
      </w:r>
    </w:p>
    <w:p w14:paraId="41BCE5EA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p w14:paraId="708FAA24" w14:textId="3AEAD942" w:rsidR="00F14CDE" w:rsidRDefault="00F14CDE" w:rsidP="00F14CDE"/>
    <w:p w14:paraId="5EC2A5D6" w14:textId="77777777" w:rsidR="00E34183" w:rsidRDefault="00E34183" w:rsidP="00E34183">
      <w:pPr>
        <w:ind w:firstLine="708"/>
      </w:pPr>
      <w:r>
        <w:lastRenderedPageBreak/>
        <w:t xml:space="preserve">Внешний вид базы данных представлен на приложенном к отчету </w:t>
      </w:r>
      <w:r>
        <w:rPr>
          <w:lang w:val="en-US"/>
        </w:rPr>
        <w:t>DVD</w:t>
      </w:r>
      <w:r w:rsidRPr="008816F5">
        <w:t xml:space="preserve"> </w:t>
      </w:r>
      <w:r>
        <w:t xml:space="preserve">диске в папке </w:t>
      </w:r>
      <w:r w:rsidRPr="008816F5">
        <w:t>“”</w:t>
      </w:r>
      <w:r>
        <w:t xml:space="preserve">, файл </w:t>
      </w:r>
      <w:r w:rsidRPr="008816F5">
        <w:t>“”</w:t>
      </w:r>
      <w:r>
        <w:t xml:space="preserve">. </w:t>
      </w:r>
    </w:p>
    <w:p w14:paraId="5E9D974F" w14:textId="77777777" w:rsidR="00E34183" w:rsidRDefault="00E34183" w:rsidP="00F14CDE"/>
    <w:p w14:paraId="0F6AB838" w14:textId="0747C75C" w:rsidR="00F14CDE" w:rsidRDefault="001520BD" w:rsidP="001520BD">
      <w:pPr>
        <w:pStyle w:val="20"/>
      </w:pPr>
      <w:bookmarkStart w:id="20" w:name="_Toc67273593"/>
      <w:bookmarkStart w:id="21" w:name="_Toc72139951"/>
      <w:bookmarkStart w:id="22" w:name="_Toc72709765"/>
      <w:r w:rsidRPr="00FB69A0">
        <w:t>Выделение сущностей предметной области</w:t>
      </w:r>
      <w:bookmarkEnd w:id="20"/>
      <w:bookmarkEnd w:id="21"/>
      <w:bookmarkEnd w:id="22"/>
    </w:p>
    <w:p w14:paraId="67B7CF9D" w14:textId="11A4A6E9" w:rsidR="001520BD" w:rsidRDefault="001520BD" w:rsidP="001520BD"/>
    <w:p w14:paraId="7C7A97B2" w14:textId="77777777" w:rsidR="00896799" w:rsidRDefault="00896799" w:rsidP="00896799">
      <w:pPr>
        <w:ind w:firstLine="708"/>
      </w:pPr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061A71FE" w14:textId="77777777" w:rsidR="00896799" w:rsidRDefault="00896799" w:rsidP="00896799">
      <w:pPr>
        <w:ind w:firstLine="708"/>
      </w:pPr>
      <w:r>
        <w:t>В ходе анализа предметной области были выделены следующие сущности:</w:t>
      </w:r>
    </w:p>
    <w:p w14:paraId="3F93C729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34C37FA" w14:textId="77777777" w:rsidR="00896799" w:rsidRPr="00423A4E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Клиент банка</w:t>
      </w:r>
      <w:r>
        <w:rPr>
          <w:lang w:val="en-US"/>
        </w:rPr>
        <w:t>;</w:t>
      </w:r>
    </w:p>
    <w:p w14:paraId="3E0C419F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Уставной капитал банка</w:t>
      </w:r>
      <w:r>
        <w:rPr>
          <w:lang w:val="en-US"/>
        </w:rPr>
        <w:t>;</w:t>
      </w:r>
    </w:p>
    <w:p w14:paraId="773E3565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Денежные средства и драгоценные металлы</w:t>
      </w:r>
      <w:r w:rsidRPr="00E50200">
        <w:t>;</w:t>
      </w:r>
    </w:p>
    <w:p w14:paraId="28934C3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Ценные бумаги и финансовые вложения</w:t>
      </w:r>
      <w:r w:rsidRPr="00E50200">
        <w:t>;</w:t>
      </w:r>
    </w:p>
    <w:p w14:paraId="35DFC2CE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Кредиты предоставленные</w:t>
      </w:r>
      <w:r>
        <w:rPr>
          <w:lang w:val="en-US"/>
        </w:rPr>
        <w:t>;</w:t>
      </w:r>
    </w:p>
    <w:p w14:paraId="6441371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Депозиты и иные размещенные средства</w:t>
      </w:r>
      <w:r w:rsidRPr="00C8582A">
        <w:t>;</w:t>
      </w:r>
    </w:p>
    <w:p w14:paraId="34EB80E4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Имущество банка</w:t>
      </w:r>
      <w:r>
        <w:rPr>
          <w:lang w:val="en-US"/>
        </w:rPr>
        <w:t>;</w:t>
      </w:r>
    </w:p>
    <w:p w14:paraId="49BC7741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Дебиторская задолженность;</w:t>
      </w:r>
    </w:p>
    <w:p w14:paraId="5E37DCF1" w14:textId="77777777" w:rsidR="00896799" w:rsidRDefault="00896799" w:rsidP="00896799">
      <w:pPr>
        <w:pStyle w:val="a6"/>
        <w:numPr>
          <w:ilvl w:val="0"/>
          <w:numId w:val="16"/>
        </w:numPr>
        <w:ind w:left="1068"/>
        <w:contextualSpacing/>
      </w:pPr>
      <w:r>
        <w:t>Пассив - Уставный капитал</w:t>
      </w:r>
      <w:r>
        <w:rPr>
          <w:lang w:val="en-US"/>
        </w:rPr>
        <w:t>;</w:t>
      </w:r>
    </w:p>
    <w:p w14:paraId="2023EBB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Добавочный капитал</w:t>
      </w:r>
      <w:r>
        <w:rPr>
          <w:lang w:val="en-US"/>
        </w:rPr>
        <w:t>;</w:t>
      </w:r>
    </w:p>
    <w:p w14:paraId="1D1656A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7D06D44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Депозиты и иные привлеченные средства</w:t>
      </w:r>
      <w:r w:rsidRPr="00CC13A8">
        <w:t>;</w:t>
      </w:r>
    </w:p>
    <w:p w14:paraId="0A09931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Выданные кредиты.</w:t>
      </w:r>
    </w:p>
    <w:p w14:paraId="74A3E932" w14:textId="1760B508" w:rsidR="001520BD" w:rsidRDefault="001520BD" w:rsidP="001520BD"/>
    <w:p w14:paraId="740DBD42" w14:textId="49F8B403" w:rsidR="000C2A5B" w:rsidRDefault="00797C10" w:rsidP="00797C10">
      <w:pPr>
        <w:pStyle w:val="20"/>
      </w:pPr>
      <w:bookmarkStart w:id="23" w:name="_Toc72709766"/>
      <w:r w:rsidRPr="00797C10">
        <w:t>Выделение атрибутов</w:t>
      </w:r>
      <w:bookmarkEnd w:id="23"/>
    </w:p>
    <w:p w14:paraId="651EA90F" w14:textId="644899B6" w:rsidR="00797C10" w:rsidRDefault="00797C10" w:rsidP="00797C10"/>
    <w:p w14:paraId="15048CE2" w14:textId="3851BE51" w:rsidR="00FA7311" w:rsidRDefault="00FA7311" w:rsidP="00FA7311">
      <w:pPr>
        <w:ind w:firstLine="708"/>
      </w:pPr>
      <w:r>
        <w:lastRenderedPageBreak/>
        <w:t xml:space="preserve">Далее для каждой сущности выделяются атрибуты. Атрибуты </w:t>
      </w:r>
      <w:proofErr w:type="gramStart"/>
      <w:r>
        <w:t>- это</w:t>
      </w:r>
      <w:proofErr w:type="gramEnd"/>
      <w:r>
        <w:t xml:space="preserve"> </w:t>
      </w:r>
      <w:r w:rsidRPr="00E23E25">
        <w:t>свойства, характеризующие сущность.</w:t>
      </w:r>
      <w:r>
        <w:t xml:space="preserve"> Атрибуты таблиц представлены в таблице </w:t>
      </w:r>
      <w:r w:rsidR="00012980">
        <w:rPr>
          <w:lang w:val="en-US"/>
        </w:rPr>
        <w:t>27</w:t>
      </w:r>
      <w:r>
        <w:t>.</w:t>
      </w:r>
    </w:p>
    <w:p w14:paraId="7A1ED2DB" w14:textId="77777777" w:rsidR="00B46AD5" w:rsidRPr="00BE35F1" w:rsidRDefault="00B46AD5" w:rsidP="00D542CD"/>
    <w:p w14:paraId="2092D9BB" w14:textId="5FB9261F" w:rsidR="00B46AD5" w:rsidRDefault="00B46AD5" w:rsidP="00B46AD5">
      <w:r>
        <w:t xml:space="preserve">Таблица </w:t>
      </w:r>
      <w:r w:rsidR="00867F3F">
        <w:rPr>
          <w:lang w:val="en-US"/>
        </w:rPr>
        <w:t>27</w:t>
      </w:r>
      <w:r>
        <w:t xml:space="preserve"> - Атрибуты сущностей предметной области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6AD5" w14:paraId="37CE7CE9" w14:textId="77777777" w:rsidTr="00EE01C8">
        <w:tc>
          <w:tcPr>
            <w:tcW w:w="4672" w:type="dxa"/>
          </w:tcPr>
          <w:p w14:paraId="16AAB544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4673" w:type="dxa"/>
          </w:tcPr>
          <w:p w14:paraId="2DF8AB40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</w:tr>
      <w:tr w:rsidR="00B46AD5" w14:paraId="5523C5EC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9AB523" w14:textId="77777777" w:rsidR="00B46AD5" w:rsidRDefault="00B46AD5" w:rsidP="00EE01C8"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(</w:t>
            </w:r>
            <w:proofErr w:type="spellStart"/>
            <w:r>
              <w:t>сотрудник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)</w:t>
            </w:r>
          </w:p>
        </w:tc>
      </w:tr>
      <w:tr w:rsidR="00B46AD5" w14:paraId="19C75640" w14:textId="77777777" w:rsidTr="00EE01C8">
        <w:tc>
          <w:tcPr>
            <w:tcW w:w="4672" w:type="dxa"/>
          </w:tcPr>
          <w:p w14:paraId="586CD024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6179D403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сотрудника банка.</w:t>
            </w:r>
          </w:p>
        </w:tc>
      </w:tr>
      <w:tr w:rsidR="00B46AD5" w14:paraId="549FFEA5" w14:textId="77777777" w:rsidTr="00EE01C8">
        <w:tc>
          <w:tcPr>
            <w:tcW w:w="4672" w:type="dxa"/>
          </w:tcPr>
          <w:p w14:paraId="0F44A2F4" w14:textId="77777777" w:rsidR="00B46AD5" w:rsidRDefault="00B46AD5" w:rsidP="00EE01C8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572C2BFA" w14:textId="77777777" w:rsidR="00B46AD5" w:rsidRDefault="00B46AD5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B46AD5" w14:paraId="78729A73" w14:textId="77777777" w:rsidTr="00EE01C8">
        <w:tc>
          <w:tcPr>
            <w:tcW w:w="4672" w:type="dxa"/>
          </w:tcPr>
          <w:p w14:paraId="18F8DE34" w14:textId="77777777" w:rsidR="00B46AD5" w:rsidRDefault="00B46AD5" w:rsidP="00EE01C8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1E7137B3" w14:textId="77777777" w:rsidR="00B46AD5" w:rsidRDefault="00B46AD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B46AD5" w14:paraId="3930BE83" w14:textId="77777777" w:rsidTr="00EE01C8">
        <w:tc>
          <w:tcPr>
            <w:tcW w:w="4672" w:type="dxa"/>
          </w:tcPr>
          <w:p w14:paraId="5F9C3878" w14:textId="77777777" w:rsidR="00B46AD5" w:rsidRDefault="00B46AD5" w:rsidP="00EE01C8">
            <w:proofErr w:type="spellStart"/>
            <w:r>
              <w:t>Возраст</w:t>
            </w:r>
            <w:proofErr w:type="spellEnd"/>
          </w:p>
        </w:tc>
        <w:tc>
          <w:tcPr>
            <w:tcW w:w="4673" w:type="dxa"/>
          </w:tcPr>
          <w:p w14:paraId="072F35D4" w14:textId="77777777" w:rsidR="00B46AD5" w:rsidRDefault="00B46AD5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>.</w:t>
            </w:r>
          </w:p>
        </w:tc>
      </w:tr>
      <w:tr w:rsidR="00B46AD5" w14:paraId="2CDE48A6" w14:textId="77777777" w:rsidTr="00EE01C8">
        <w:tc>
          <w:tcPr>
            <w:tcW w:w="4672" w:type="dxa"/>
          </w:tcPr>
          <w:p w14:paraId="1E097FC8" w14:textId="77777777" w:rsidR="00B46AD5" w:rsidRDefault="00B46AD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D77ED7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должности или же должностных обязанностей.</w:t>
            </w:r>
          </w:p>
        </w:tc>
      </w:tr>
      <w:tr w:rsidR="00B46AD5" w14:paraId="437639CA" w14:textId="77777777" w:rsidTr="00EE01C8">
        <w:tc>
          <w:tcPr>
            <w:tcW w:w="4672" w:type="dxa"/>
          </w:tcPr>
          <w:p w14:paraId="6695CE5C" w14:textId="77777777" w:rsidR="00B46AD5" w:rsidRDefault="00B46AD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C1A9942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.</w:t>
            </w:r>
          </w:p>
        </w:tc>
      </w:tr>
      <w:tr w:rsidR="00B46AD5" w14:paraId="58E27DF5" w14:textId="77777777" w:rsidTr="00EE01C8">
        <w:tc>
          <w:tcPr>
            <w:tcW w:w="4672" w:type="dxa"/>
          </w:tcPr>
          <w:p w14:paraId="2993D8CB" w14:textId="77777777" w:rsidR="00B46AD5" w:rsidRDefault="00B46AD5" w:rsidP="00EE01C8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27F0B87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46AD5" w14:paraId="632D3B11" w14:textId="77777777" w:rsidTr="00EE01C8">
        <w:tc>
          <w:tcPr>
            <w:tcW w:w="4672" w:type="dxa"/>
          </w:tcPr>
          <w:p w14:paraId="04070516" w14:textId="77777777" w:rsidR="00B46AD5" w:rsidRDefault="00B46AD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1C5AD1B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какой уровень (полный, только чтение) доступа предоставляется к данным.</w:t>
            </w:r>
          </w:p>
        </w:tc>
      </w:tr>
      <w:tr w:rsidR="00B46AD5" w14:paraId="4C0715F0" w14:textId="77777777" w:rsidTr="00EE01C8">
        <w:tc>
          <w:tcPr>
            <w:tcW w:w="4672" w:type="dxa"/>
          </w:tcPr>
          <w:p w14:paraId="593FDB3C" w14:textId="77777777" w:rsidR="00B46AD5" w:rsidRDefault="00B46AD5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1CA616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системе.</w:t>
            </w:r>
          </w:p>
        </w:tc>
      </w:tr>
      <w:tr w:rsidR="00B46AD5" w14:paraId="54CBBD98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6E18583" w14:textId="77777777" w:rsidR="00B46AD5" w:rsidRDefault="00B46AD5" w:rsidP="00EE01C8"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46AD5" w14:paraId="4F82219A" w14:textId="77777777" w:rsidTr="00EE01C8">
        <w:tc>
          <w:tcPr>
            <w:tcW w:w="4672" w:type="dxa"/>
          </w:tcPr>
          <w:p w14:paraId="2735433E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41615EE4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34ECC068" w14:textId="77777777" w:rsidTr="00EE01C8">
        <w:tc>
          <w:tcPr>
            <w:tcW w:w="4672" w:type="dxa"/>
          </w:tcPr>
          <w:p w14:paraId="4E4FE371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9D53F5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743C5054" w14:textId="77777777" w:rsidTr="00EE01C8">
        <w:tc>
          <w:tcPr>
            <w:tcW w:w="4672" w:type="dxa"/>
          </w:tcPr>
          <w:p w14:paraId="799E25A7" w14:textId="77777777" w:rsidR="00B46AD5" w:rsidRDefault="00B46AD5" w:rsidP="00EE01C8">
            <w:proofErr w:type="spellStart"/>
            <w:r>
              <w:lastRenderedPageBreak/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431769A2" w14:textId="77777777" w:rsidR="00B46AD5" w:rsidRDefault="00B46AD5" w:rsidP="00EE01C8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B46AD5" w14:paraId="43045CDA" w14:textId="77777777" w:rsidTr="00EE01C8">
        <w:tc>
          <w:tcPr>
            <w:tcW w:w="4672" w:type="dxa"/>
          </w:tcPr>
          <w:p w14:paraId="48E2969C" w14:textId="77777777" w:rsidR="00B46AD5" w:rsidRDefault="00B46AD5" w:rsidP="00EE01C8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37B8AE52" w14:textId="77777777" w:rsidR="00B46AD5" w:rsidRDefault="00B46AD5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B46AD5" w14:paraId="04CD3C78" w14:textId="77777777" w:rsidTr="00EE01C8">
        <w:tc>
          <w:tcPr>
            <w:tcW w:w="4672" w:type="dxa"/>
          </w:tcPr>
          <w:p w14:paraId="196AE19A" w14:textId="77777777" w:rsidR="00B46AD5" w:rsidRDefault="00B46AD5" w:rsidP="00EE01C8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345D9295" w14:textId="77777777" w:rsidR="00B46AD5" w:rsidRDefault="00B46AD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B46AD5" w14:paraId="4933DF9C" w14:textId="77777777" w:rsidTr="00EE01C8">
        <w:tc>
          <w:tcPr>
            <w:tcW w:w="4672" w:type="dxa"/>
          </w:tcPr>
          <w:p w14:paraId="50956F01" w14:textId="77777777" w:rsidR="00B46AD5" w:rsidRDefault="00B46AD5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FD0680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банке.</w:t>
            </w:r>
          </w:p>
        </w:tc>
      </w:tr>
      <w:tr w:rsidR="00B46AD5" w14:paraId="7EFA93FB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616424E" w14:textId="77777777" w:rsidR="00B46AD5" w:rsidRDefault="00B46AD5" w:rsidP="00EE01C8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Уставной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46AD5" w14:paraId="4D54F335" w14:textId="77777777" w:rsidTr="00EE01C8">
        <w:tc>
          <w:tcPr>
            <w:tcW w:w="4672" w:type="dxa"/>
          </w:tcPr>
          <w:p w14:paraId="6E0C08BB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EB7D436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</w:p>
        </w:tc>
      </w:tr>
      <w:tr w:rsidR="00B46AD5" w14:paraId="211708CE" w14:textId="77777777" w:rsidTr="00EE01C8">
        <w:tc>
          <w:tcPr>
            <w:tcW w:w="4672" w:type="dxa"/>
          </w:tcPr>
          <w:p w14:paraId="4F031F0E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5CB3E04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B46AD5" w14:paraId="15E88C0A" w14:textId="77777777" w:rsidTr="00EE01C8">
        <w:tc>
          <w:tcPr>
            <w:tcW w:w="4672" w:type="dxa"/>
          </w:tcPr>
          <w:p w14:paraId="0BB98927" w14:textId="77777777" w:rsidR="00B46AD5" w:rsidRDefault="00B46AD5" w:rsidP="00EE01C8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67CF4720" w14:textId="77777777" w:rsidR="00B46AD5" w:rsidRDefault="00B46AD5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5F5CB08A" w14:textId="77777777" w:rsidTr="00EE01C8">
        <w:tc>
          <w:tcPr>
            <w:tcW w:w="4672" w:type="dxa"/>
          </w:tcPr>
          <w:p w14:paraId="15512750" w14:textId="77777777" w:rsidR="00B46AD5" w:rsidRDefault="00B46AD5" w:rsidP="00EE01C8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55DED12" w14:textId="77777777" w:rsidR="00B46AD5" w:rsidRDefault="00B46AD5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5A8DECB5" w14:textId="77777777" w:rsidTr="00EE01C8">
        <w:tc>
          <w:tcPr>
            <w:tcW w:w="4672" w:type="dxa"/>
          </w:tcPr>
          <w:p w14:paraId="01ED98A5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05A4B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5B27D22A" w14:textId="77777777" w:rsidTr="00EE01C8">
        <w:tc>
          <w:tcPr>
            <w:tcW w:w="4672" w:type="dxa"/>
          </w:tcPr>
          <w:p w14:paraId="11BECAE0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F79B52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2F07EC27" w14:textId="77777777" w:rsidTr="00EE01C8">
        <w:tc>
          <w:tcPr>
            <w:tcW w:w="4672" w:type="dxa"/>
          </w:tcPr>
          <w:p w14:paraId="21B68128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185A49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6DA6FB61" w14:textId="77777777" w:rsidTr="00EE01C8">
        <w:tc>
          <w:tcPr>
            <w:tcW w:w="4672" w:type="dxa"/>
          </w:tcPr>
          <w:p w14:paraId="5DFB701A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20890C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2EB37AAA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06B75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Денежные средства и драгоценные металлы</w:t>
            </w:r>
          </w:p>
        </w:tc>
      </w:tr>
      <w:tr w:rsidR="00B46AD5" w14:paraId="2F39BB6B" w14:textId="77777777" w:rsidTr="00EE01C8">
        <w:tc>
          <w:tcPr>
            <w:tcW w:w="4672" w:type="dxa"/>
          </w:tcPr>
          <w:p w14:paraId="3675963D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8116AC4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1AFD0BD5" w14:textId="77777777" w:rsidTr="00EE01C8">
        <w:tc>
          <w:tcPr>
            <w:tcW w:w="4672" w:type="dxa"/>
          </w:tcPr>
          <w:p w14:paraId="54D7C605" w14:textId="77777777" w:rsidR="00B46AD5" w:rsidRDefault="00B46AD5" w:rsidP="00EE01C8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74D498F6" w14:textId="77777777" w:rsidR="00B46AD5" w:rsidRDefault="00B46AD5" w:rsidP="00EE01C8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B46AD5" w14:paraId="76D466FB" w14:textId="77777777" w:rsidTr="00EE01C8">
        <w:tc>
          <w:tcPr>
            <w:tcW w:w="4672" w:type="dxa"/>
          </w:tcPr>
          <w:p w14:paraId="78BBA498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1A6609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44CD3212" w14:textId="77777777" w:rsidTr="00EE01C8">
        <w:tc>
          <w:tcPr>
            <w:tcW w:w="4672" w:type="dxa"/>
          </w:tcPr>
          <w:p w14:paraId="4D7F9B20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6F02D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2D474BB3" w14:textId="77777777" w:rsidTr="00EE01C8">
        <w:tc>
          <w:tcPr>
            <w:tcW w:w="4672" w:type="dxa"/>
          </w:tcPr>
          <w:p w14:paraId="0F06C451" w14:textId="77777777" w:rsidR="00B46AD5" w:rsidRDefault="00B46AD5" w:rsidP="00EE01C8">
            <w:proofErr w:type="spellStart"/>
            <w:r>
              <w:lastRenderedPageBreak/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1A620D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7DACB585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32FD93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Ценные бумаги и финансовые вложения</w:t>
            </w:r>
          </w:p>
        </w:tc>
      </w:tr>
      <w:tr w:rsidR="00B46AD5" w14:paraId="6AA8B60F" w14:textId="77777777" w:rsidTr="00EE01C8">
        <w:tc>
          <w:tcPr>
            <w:tcW w:w="4672" w:type="dxa"/>
          </w:tcPr>
          <w:p w14:paraId="65BCA567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4673" w:type="dxa"/>
          </w:tcPr>
          <w:p w14:paraId="11224473" w14:textId="77777777" w:rsidR="00B46AD5" w:rsidRDefault="00B46AD5" w:rsidP="00EE01C8">
            <w:proofErr w:type="spellStart"/>
            <w:r>
              <w:t>Наименование</w:t>
            </w:r>
            <w:proofErr w:type="spellEnd"/>
          </w:p>
        </w:tc>
      </w:tr>
      <w:tr w:rsidR="00B46AD5" w14:paraId="0168D6C5" w14:textId="77777777" w:rsidTr="00EE01C8">
        <w:tc>
          <w:tcPr>
            <w:tcW w:w="4672" w:type="dxa"/>
          </w:tcPr>
          <w:p w14:paraId="655D45D3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64C8A77" w14:textId="77777777" w:rsidR="00B46AD5" w:rsidRDefault="00B46AD5" w:rsidP="00EE01C8">
            <w:r w:rsidRPr="00D00479">
              <w:t>(</w:t>
            </w:r>
            <w:proofErr w:type="spellStart"/>
            <w:r w:rsidRPr="00D00479">
              <w:t>декларация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документ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справка</w:t>
            </w:r>
            <w:proofErr w:type="spellEnd"/>
            <w:r w:rsidRPr="00D00479">
              <w:t>)</w:t>
            </w:r>
          </w:p>
        </w:tc>
      </w:tr>
      <w:tr w:rsidR="00B46AD5" w14:paraId="650D3BDD" w14:textId="77777777" w:rsidTr="00EE01C8">
        <w:tc>
          <w:tcPr>
            <w:tcW w:w="4672" w:type="dxa"/>
          </w:tcPr>
          <w:p w14:paraId="2E03E762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6D06DB2" w14:textId="77777777" w:rsidR="00B46AD5" w:rsidRDefault="00B46AD5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B46AD5" w14:paraId="7C9000EB" w14:textId="77777777" w:rsidTr="00EE01C8">
        <w:tc>
          <w:tcPr>
            <w:tcW w:w="4672" w:type="dxa"/>
          </w:tcPr>
          <w:p w14:paraId="47BE688C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6EBDA5D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33B6C4B9" w14:textId="77777777" w:rsidTr="00EE01C8">
        <w:tc>
          <w:tcPr>
            <w:tcW w:w="4672" w:type="dxa"/>
          </w:tcPr>
          <w:p w14:paraId="3B803314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0345BE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43728514" w14:textId="77777777" w:rsidTr="00EE01C8">
        <w:tc>
          <w:tcPr>
            <w:tcW w:w="4672" w:type="dxa"/>
          </w:tcPr>
          <w:p w14:paraId="05A5C73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43D7A8C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3CF690ED" w14:textId="77777777" w:rsidTr="00EE01C8">
        <w:tc>
          <w:tcPr>
            <w:tcW w:w="4672" w:type="dxa"/>
          </w:tcPr>
          <w:p w14:paraId="1B681F3E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483523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01158F3E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A22B8BA" w14:textId="77777777" w:rsidR="00B46AD5" w:rsidRDefault="00B46AD5" w:rsidP="00EE01C8">
            <w:proofErr w:type="spellStart"/>
            <w:r w:rsidRPr="0089386D">
              <w:t>Актив</w:t>
            </w:r>
            <w:proofErr w:type="spellEnd"/>
            <w:r w:rsidRPr="0089386D">
              <w:t xml:space="preserve"> - </w:t>
            </w:r>
            <w:proofErr w:type="spellStart"/>
            <w:r w:rsidRPr="0089386D">
              <w:t>Кредиты</w:t>
            </w:r>
            <w:proofErr w:type="spellEnd"/>
            <w:r w:rsidRPr="0089386D">
              <w:t xml:space="preserve"> </w:t>
            </w:r>
            <w:proofErr w:type="spellStart"/>
            <w:r w:rsidRPr="0089386D">
              <w:t>предоставленные</w:t>
            </w:r>
            <w:proofErr w:type="spellEnd"/>
          </w:p>
        </w:tc>
      </w:tr>
      <w:tr w:rsidR="00B46AD5" w14:paraId="1B191046" w14:textId="77777777" w:rsidTr="00EE01C8">
        <w:tc>
          <w:tcPr>
            <w:tcW w:w="4672" w:type="dxa"/>
          </w:tcPr>
          <w:p w14:paraId="3324DE91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87B3E7D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4D88DE25" w14:textId="77777777" w:rsidTr="00EE01C8">
        <w:tc>
          <w:tcPr>
            <w:tcW w:w="4672" w:type="dxa"/>
          </w:tcPr>
          <w:p w14:paraId="2B921ADF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1D9925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704C2ACD" w14:textId="77777777" w:rsidTr="00EE01C8">
        <w:tc>
          <w:tcPr>
            <w:tcW w:w="4672" w:type="dxa"/>
          </w:tcPr>
          <w:p w14:paraId="16BF0E65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3A97E580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6B568AF6" w14:textId="77777777" w:rsidTr="00EE01C8">
        <w:tc>
          <w:tcPr>
            <w:tcW w:w="4672" w:type="dxa"/>
          </w:tcPr>
          <w:p w14:paraId="3512E95E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8F8E6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6A5793B8" w14:textId="77777777" w:rsidTr="00EE01C8">
        <w:tc>
          <w:tcPr>
            <w:tcW w:w="4672" w:type="dxa"/>
          </w:tcPr>
          <w:p w14:paraId="721DEA23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0AC3AC7" w14:textId="77777777" w:rsidR="00B46AD5" w:rsidRDefault="00B46AD5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B46AD5" w14:paraId="7B72FBB5" w14:textId="77777777" w:rsidTr="00EE01C8">
        <w:tc>
          <w:tcPr>
            <w:tcW w:w="4672" w:type="dxa"/>
          </w:tcPr>
          <w:p w14:paraId="3CCAF939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51C7DCE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0ECFD958" w14:textId="77777777" w:rsidTr="00EE01C8">
        <w:tc>
          <w:tcPr>
            <w:tcW w:w="4672" w:type="dxa"/>
          </w:tcPr>
          <w:p w14:paraId="052F54E1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3D7F49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2C7A4E2B" w14:textId="77777777" w:rsidTr="00EE01C8">
        <w:tc>
          <w:tcPr>
            <w:tcW w:w="4672" w:type="dxa"/>
          </w:tcPr>
          <w:p w14:paraId="56D1C22F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48136E4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4616874" w14:textId="77777777" w:rsidTr="00EE01C8">
        <w:tc>
          <w:tcPr>
            <w:tcW w:w="4672" w:type="dxa"/>
          </w:tcPr>
          <w:p w14:paraId="6B15A02F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37AF1FB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384BB6A7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7F11F54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Депозиты и иные размещенные средства</w:t>
            </w:r>
          </w:p>
        </w:tc>
      </w:tr>
      <w:tr w:rsidR="00B46AD5" w14:paraId="3CE59D4D" w14:textId="77777777" w:rsidTr="00EE01C8">
        <w:tc>
          <w:tcPr>
            <w:tcW w:w="4672" w:type="dxa"/>
          </w:tcPr>
          <w:p w14:paraId="4BAAF60A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8ADC182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B46AD5" w14:paraId="06C982EF" w14:textId="77777777" w:rsidTr="00EE01C8">
        <w:tc>
          <w:tcPr>
            <w:tcW w:w="4672" w:type="dxa"/>
          </w:tcPr>
          <w:p w14:paraId="4FD05D3A" w14:textId="77777777" w:rsidR="00B46AD5" w:rsidRDefault="00B46AD5" w:rsidP="00EE01C8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07955423" w14:textId="77777777" w:rsidR="00B46AD5" w:rsidRDefault="00B46AD5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B46AD5" w14:paraId="4383151A" w14:textId="77777777" w:rsidTr="00EE01C8">
        <w:tc>
          <w:tcPr>
            <w:tcW w:w="4672" w:type="dxa"/>
          </w:tcPr>
          <w:p w14:paraId="7BB0B17C" w14:textId="77777777" w:rsidR="00B46AD5" w:rsidRDefault="00B46AD5" w:rsidP="00EE01C8">
            <w:proofErr w:type="spellStart"/>
            <w:r>
              <w:lastRenderedPageBreak/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4495D7C2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38104D7E" w14:textId="77777777" w:rsidTr="00EE01C8">
        <w:tc>
          <w:tcPr>
            <w:tcW w:w="4672" w:type="dxa"/>
          </w:tcPr>
          <w:p w14:paraId="16CD684E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127345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098FAB94" w14:textId="77777777" w:rsidTr="00EE01C8">
        <w:tc>
          <w:tcPr>
            <w:tcW w:w="4672" w:type="dxa"/>
          </w:tcPr>
          <w:p w14:paraId="6479AAB8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A974DC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0DA6F6B5" w14:textId="77777777" w:rsidTr="00EE01C8">
        <w:tc>
          <w:tcPr>
            <w:tcW w:w="4672" w:type="dxa"/>
          </w:tcPr>
          <w:p w14:paraId="67B60FE6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E8CE12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6613476F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9532730" w14:textId="77777777" w:rsidR="00B46AD5" w:rsidRDefault="00B46AD5" w:rsidP="00EE01C8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Имущество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46AD5" w14:paraId="5ABD816B" w14:textId="77777777" w:rsidTr="00EE01C8">
        <w:tc>
          <w:tcPr>
            <w:tcW w:w="4672" w:type="dxa"/>
          </w:tcPr>
          <w:p w14:paraId="0CA855DA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0F24E95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B46AD5" w14:paraId="203FE88D" w14:textId="77777777" w:rsidTr="00EE01C8">
        <w:tc>
          <w:tcPr>
            <w:tcW w:w="4672" w:type="dxa"/>
          </w:tcPr>
          <w:p w14:paraId="331AD72A" w14:textId="77777777" w:rsidR="00B46AD5" w:rsidRDefault="00B46AD5" w:rsidP="00EE01C8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27BD3250" w14:textId="77777777" w:rsidR="00B46AD5" w:rsidRDefault="00B46AD5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</w:p>
        </w:tc>
      </w:tr>
      <w:tr w:rsidR="00B46AD5" w14:paraId="5AA4E636" w14:textId="77777777" w:rsidTr="00EE01C8">
        <w:tc>
          <w:tcPr>
            <w:tcW w:w="4672" w:type="dxa"/>
          </w:tcPr>
          <w:p w14:paraId="4EC9399F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8B45EC8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1D79DC9C" w14:textId="77777777" w:rsidTr="00EE01C8">
        <w:tc>
          <w:tcPr>
            <w:tcW w:w="4672" w:type="dxa"/>
          </w:tcPr>
          <w:p w14:paraId="0320915E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757E4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4C7B5365" w14:textId="77777777" w:rsidTr="00EE01C8">
        <w:tc>
          <w:tcPr>
            <w:tcW w:w="4672" w:type="dxa"/>
          </w:tcPr>
          <w:p w14:paraId="67111859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5DFF9B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D0F6AF7" w14:textId="77777777" w:rsidTr="00EE01C8">
        <w:tc>
          <w:tcPr>
            <w:tcW w:w="4672" w:type="dxa"/>
          </w:tcPr>
          <w:p w14:paraId="323B1DD6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0F473E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6B2818AF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3875DD9" w14:textId="77777777" w:rsidR="00B46AD5" w:rsidRDefault="00B46AD5" w:rsidP="00EE01C8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Дебиторская</w:t>
            </w:r>
            <w:proofErr w:type="spellEnd"/>
            <w:r>
              <w:t xml:space="preserve"> </w:t>
            </w:r>
            <w:proofErr w:type="spellStart"/>
            <w:r>
              <w:t>задолженность</w:t>
            </w:r>
            <w:proofErr w:type="spellEnd"/>
          </w:p>
        </w:tc>
      </w:tr>
      <w:tr w:rsidR="00B46AD5" w14:paraId="7C1F7938" w14:textId="77777777" w:rsidTr="00EE01C8">
        <w:tc>
          <w:tcPr>
            <w:tcW w:w="4672" w:type="dxa"/>
          </w:tcPr>
          <w:p w14:paraId="7C47DD05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BF6F4F0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45F7D1DA" w14:textId="77777777" w:rsidTr="00EE01C8">
        <w:tc>
          <w:tcPr>
            <w:tcW w:w="4672" w:type="dxa"/>
          </w:tcPr>
          <w:p w14:paraId="5E7A580C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1690A43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762F48DA" w14:textId="77777777" w:rsidTr="00EE01C8">
        <w:tc>
          <w:tcPr>
            <w:tcW w:w="4672" w:type="dxa"/>
          </w:tcPr>
          <w:p w14:paraId="4F3A812B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27A3AD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0E0AAE2F" w14:textId="77777777" w:rsidTr="00EE01C8">
        <w:tc>
          <w:tcPr>
            <w:tcW w:w="4672" w:type="dxa"/>
          </w:tcPr>
          <w:p w14:paraId="0F0AC6BD" w14:textId="77777777" w:rsidR="00B46AD5" w:rsidRDefault="00B46AD5" w:rsidP="00EE01C8">
            <w:proofErr w:type="spellStart"/>
            <w:r>
              <w:t>Дебит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B76F7BC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  <w:r>
              <w:t xml:space="preserve"> </w:t>
            </w:r>
          </w:p>
        </w:tc>
      </w:tr>
      <w:tr w:rsidR="00B46AD5" w14:paraId="14B415FD" w14:textId="77777777" w:rsidTr="00EE01C8">
        <w:tc>
          <w:tcPr>
            <w:tcW w:w="4672" w:type="dxa"/>
          </w:tcPr>
          <w:p w14:paraId="4AC8EE1B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9636205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5F796D96" w14:textId="77777777" w:rsidTr="00EE01C8">
        <w:tc>
          <w:tcPr>
            <w:tcW w:w="4672" w:type="dxa"/>
          </w:tcPr>
          <w:p w14:paraId="5BBC38EA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EE05713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D93567C" w14:textId="77777777" w:rsidTr="00EE01C8">
        <w:tc>
          <w:tcPr>
            <w:tcW w:w="4672" w:type="dxa"/>
          </w:tcPr>
          <w:p w14:paraId="506DECBB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41FA89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2EFF0172" w14:textId="77777777" w:rsidTr="00EE01C8">
        <w:tc>
          <w:tcPr>
            <w:tcW w:w="4672" w:type="dxa"/>
          </w:tcPr>
          <w:p w14:paraId="4869C4A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CA9892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4E3478FE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E74450" w14:textId="77777777" w:rsidR="00B46AD5" w:rsidRDefault="00B46AD5" w:rsidP="00EE01C8">
            <w:proofErr w:type="spellStart"/>
            <w:r>
              <w:t>Пассивы</w:t>
            </w:r>
            <w:proofErr w:type="spellEnd"/>
            <w:r>
              <w:t xml:space="preserve"> - </w:t>
            </w:r>
            <w:proofErr w:type="spellStart"/>
            <w:r>
              <w:t>Уставный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B46AD5" w14:paraId="25DE89A7" w14:textId="77777777" w:rsidTr="00EE01C8">
        <w:tc>
          <w:tcPr>
            <w:tcW w:w="4672" w:type="dxa"/>
          </w:tcPr>
          <w:p w14:paraId="4E129080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93E4B61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  <w:r>
              <w:t xml:space="preserve"> </w:t>
            </w:r>
          </w:p>
        </w:tc>
      </w:tr>
      <w:tr w:rsidR="00B46AD5" w14:paraId="5573E3E3" w14:textId="77777777" w:rsidTr="00EE01C8">
        <w:tc>
          <w:tcPr>
            <w:tcW w:w="4672" w:type="dxa"/>
          </w:tcPr>
          <w:p w14:paraId="65539519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28BBA38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B46AD5" w14:paraId="2A3869D9" w14:textId="77777777" w:rsidTr="00EE01C8">
        <w:tc>
          <w:tcPr>
            <w:tcW w:w="4672" w:type="dxa"/>
          </w:tcPr>
          <w:p w14:paraId="59FA6ABB" w14:textId="77777777" w:rsidR="00B46AD5" w:rsidRDefault="00B46AD5" w:rsidP="00EE01C8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76DD7E04" w14:textId="77777777" w:rsidR="00B46AD5" w:rsidRDefault="00B46AD5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1A4B5F5A" w14:textId="77777777" w:rsidTr="00EE01C8">
        <w:tc>
          <w:tcPr>
            <w:tcW w:w="4672" w:type="dxa"/>
          </w:tcPr>
          <w:p w14:paraId="51417030" w14:textId="77777777" w:rsidR="00B46AD5" w:rsidRDefault="00B46AD5" w:rsidP="00EE01C8">
            <w:proofErr w:type="spellStart"/>
            <w:r>
              <w:lastRenderedPageBreak/>
              <w:t>Кредит</w:t>
            </w:r>
            <w:proofErr w:type="spellEnd"/>
          </w:p>
        </w:tc>
        <w:tc>
          <w:tcPr>
            <w:tcW w:w="4673" w:type="dxa"/>
          </w:tcPr>
          <w:p w14:paraId="5679D0C8" w14:textId="77777777" w:rsidR="00B46AD5" w:rsidRDefault="00B46AD5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56C13790" w14:textId="77777777" w:rsidTr="00EE01C8">
        <w:tc>
          <w:tcPr>
            <w:tcW w:w="4672" w:type="dxa"/>
          </w:tcPr>
          <w:p w14:paraId="5895B93D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2F0462F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2F3CC876" w14:textId="77777777" w:rsidTr="00EE01C8">
        <w:tc>
          <w:tcPr>
            <w:tcW w:w="4672" w:type="dxa"/>
          </w:tcPr>
          <w:p w14:paraId="4D7D7BE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206858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39F08F01" w14:textId="77777777" w:rsidTr="00EE01C8">
        <w:tc>
          <w:tcPr>
            <w:tcW w:w="4672" w:type="dxa"/>
          </w:tcPr>
          <w:p w14:paraId="49E3107D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6FC590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10B696CE" w14:textId="77777777" w:rsidTr="00EE01C8">
        <w:tc>
          <w:tcPr>
            <w:tcW w:w="4672" w:type="dxa"/>
          </w:tcPr>
          <w:p w14:paraId="5CAADFF2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25E24C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48C69252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C41781" w14:textId="77777777" w:rsidR="00B46AD5" w:rsidRDefault="00B46AD5" w:rsidP="00EE01C8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Добавочный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B46AD5" w14:paraId="4846936F" w14:textId="77777777" w:rsidTr="00EE01C8">
        <w:tc>
          <w:tcPr>
            <w:tcW w:w="4672" w:type="dxa"/>
          </w:tcPr>
          <w:p w14:paraId="04E82132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84E20A1" w14:textId="77777777" w:rsidR="00B46AD5" w:rsidRPr="00D971D6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B46AD5" w14:paraId="5BEF0C96" w14:textId="77777777" w:rsidTr="00EE01C8">
        <w:tc>
          <w:tcPr>
            <w:tcW w:w="4672" w:type="dxa"/>
          </w:tcPr>
          <w:p w14:paraId="5692E616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C91AEE2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B46AD5" w14:paraId="7A4B4C63" w14:textId="77777777" w:rsidTr="00EE01C8">
        <w:tc>
          <w:tcPr>
            <w:tcW w:w="4672" w:type="dxa"/>
          </w:tcPr>
          <w:p w14:paraId="7CC2B353" w14:textId="77777777" w:rsidR="00B46AD5" w:rsidRPr="00D971D6" w:rsidRDefault="00B46AD5" w:rsidP="00EE01C8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54667960" w14:textId="77777777" w:rsidR="00B46AD5" w:rsidRDefault="00B46AD5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1C76741A" w14:textId="77777777" w:rsidTr="00EE01C8">
        <w:tc>
          <w:tcPr>
            <w:tcW w:w="4672" w:type="dxa"/>
          </w:tcPr>
          <w:p w14:paraId="35BE5D1D" w14:textId="77777777" w:rsidR="00B46AD5" w:rsidRDefault="00B46AD5" w:rsidP="00EE01C8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306F1C8" w14:textId="77777777" w:rsidR="00B46AD5" w:rsidRDefault="00B46AD5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46AD5" w14:paraId="13BF78D8" w14:textId="77777777" w:rsidTr="00EE01C8">
        <w:tc>
          <w:tcPr>
            <w:tcW w:w="4672" w:type="dxa"/>
          </w:tcPr>
          <w:p w14:paraId="0750D93F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3AB0A85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293EF620" w14:textId="77777777" w:rsidTr="00EE01C8">
        <w:tc>
          <w:tcPr>
            <w:tcW w:w="4672" w:type="dxa"/>
          </w:tcPr>
          <w:p w14:paraId="338BB8DB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23F80D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2700493" w14:textId="77777777" w:rsidTr="00EE01C8">
        <w:tc>
          <w:tcPr>
            <w:tcW w:w="4672" w:type="dxa"/>
          </w:tcPr>
          <w:p w14:paraId="6F74F5AD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501D5B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787C81D5" w14:textId="77777777" w:rsidTr="00EE01C8">
        <w:tc>
          <w:tcPr>
            <w:tcW w:w="4672" w:type="dxa"/>
          </w:tcPr>
          <w:p w14:paraId="7E6C5F6E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E95EB9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65D1166D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B8DB12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Денежные средства и драгоценные металлы</w:t>
            </w:r>
          </w:p>
        </w:tc>
      </w:tr>
      <w:tr w:rsidR="00B46AD5" w14:paraId="2BDA5141" w14:textId="77777777" w:rsidTr="00EE01C8">
        <w:tc>
          <w:tcPr>
            <w:tcW w:w="4672" w:type="dxa"/>
          </w:tcPr>
          <w:p w14:paraId="215652D4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07B452D4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B46AD5" w14:paraId="74F6B027" w14:textId="77777777" w:rsidTr="00EE01C8">
        <w:tc>
          <w:tcPr>
            <w:tcW w:w="4672" w:type="dxa"/>
          </w:tcPr>
          <w:p w14:paraId="716BF3F7" w14:textId="77777777" w:rsidR="00B46AD5" w:rsidRDefault="00B46AD5" w:rsidP="00EE01C8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57B4443" w14:textId="77777777" w:rsidR="00B46AD5" w:rsidRDefault="00B46AD5" w:rsidP="00EE01C8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B46AD5" w14:paraId="7B36251F" w14:textId="77777777" w:rsidTr="00EE01C8">
        <w:tc>
          <w:tcPr>
            <w:tcW w:w="4672" w:type="dxa"/>
          </w:tcPr>
          <w:p w14:paraId="36D0C500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  <w:tc>
          <w:tcPr>
            <w:tcW w:w="4673" w:type="dxa"/>
          </w:tcPr>
          <w:p w14:paraId="02225C2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16179D34" w14:textId="77777777" w:rsidTr="00EE01C8">
        <w:tc>
          <w:tcPr>
            <w:tcW w:w="4672" w:type="dxa"/>
          </w:tcPr>
          <w:p w14:paraId="673B181D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6118F90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7B1D2B65" w14:textId="77777777" w:rsidTr="00EE01C8">
        <w:tc>
          <w:tcPr>
            <w:tcW w:w="4672" w:type="dxa"/>
          </w:tcPr>
          <w:p w14:paraId="22F684D2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6652373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65730A0B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916A98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Корреспондентские счета коммерческих банков, открытые в банке</w:t>
            </w:r>
          </w:p>
        </w:tc>
      </w:tr>
      <w:tr w:rsidR="00B46AD5" w14:paraId="1772F324" w14:textId="77777777" w:rsidTr="00EE01C8">
        <w:tc>
          <w:tcPr>
            <w:tcW w:w="4672" w:type="dxa"/>
          </w:tcPr>
          <w:p w14:paraId="09552BF4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383EEF5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B46AD5" w14:paraId="0966B87F" w14:textId="77777777" w:rsidTr="00EE01C8">
        <w:tc>
          <w:tcPr>
            <w:tcW w:w="4672" w:type="dxa"/>
          </w:tcPr>
          <w:p w14:paraId="2FE66028" w14:textId="77777777" w:rsidR="00B46AD5" w:rsidRDefault="00B46AD5" w:rsidP="00EE01C8">
            <w:proofErr w:type="spellStart"/>
            <w:r>
              <w:t>Компания</w:t>
            </w:r>
            <w:proofErr w:type="spellEnd"/>
          </w:p>
        </w:tc>
        <w:tc>
          <w:tcPr>
            <w:tcW w:w="4673" w:type="dxa"/>
          </w:tcPr>
          <w:p w14:paraId="34039B3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2784CAB8" w14:textId="77777777" w:rsidTr="00EE01C8">
        <w:tc>
          <w:tcPr>
            <w:tcW w:w="4672" w:type="dxa"/>
          </w:tcPr>
          <w:p w14:paraId="44C08AFF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29A12E95" w14:textId="77777777" w:rsidR="00B46AD5" w:rsidRDefault="00B46AD5" w:rsidP="00EE01C8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B46AD5" w14:paraId="1BD1DB1D" w14:textId="77777777" w:rsidTr="00EE01C8">
        <w:tc>
          <w:tcPr>
            <w:tcW w:w="4672" w:type="dxa"/>
          </w:tcPr>
          <w:p w14:paraId="2C61BE5A" w14:textId="77777777" w:rsidR="00B46AD5" w:rsidRDefault="00B46AD5" w:rsidP="00EE01C8">
            <w:proofErr w:type="spellStart"/>
            <w:r>
              <w:lastRenderedPageBreak/>
              <w:t>Счет</w:t>
            </w:r>
            <w:proofErr w:type="spellEnd"/>
          </w:p>
        </w:tc>
        <w:tc>
          <w:tcPr>
            <w:tcW w:w="4673" w:type="dxa"/>
          </w:tcPr>
          <w:p w14:paraId="3CD03D7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Полная сумма средств, лежащая на счету</w:t>
            </w:r>
          </w:p>
        </w:tc>
      </w:tr>
      <w:tr w:rsidR="00B46AD5" w14:paraId="0A8DD76A" w14:textId="77777777" w:rsidTr="00EE01C8">
        <w:tc>
          <w:tcPr>
            <w:tcW w:w="4672" w:type="dxa"/>
          </w:tcPr>
          <w:p w14:paraId="5CCFB0D0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6BF0E21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2AACB8B5" w14:textId="77777777" w:rsidTr="00EE01C8">
        <w:tc>
          <w:tcPr>
            <w:tcW w:w="4672" w:type="dxa"/>
          </w:tcPr>
          <w:p w14:paraId="7E8DC5A9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E4E18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70A2A0E2" w14:textId="77777777" w:rsidTr="00EE01C8">
        <w:tc>
          <w:tcPr>
            <w:tcW w:w="4672" w:type="dxa"/>
          </w:tcPr>
          <w:p w14:paraId="3F36C83A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AC360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86BD34A" w14:textId="77777777" w:rsidTr="00EE01C8">
        <w:tc>
          <w:tcPr>
            <w:tcW w:w="4672" w:type="dxa"/>
          </w:tcPr>
          <w:p w14:paraId="2A02EA3A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CE06AB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74C227B0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B9596A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Депозиты и иные привлеченные средства</w:t>
            </w:r>
          </w:p>
        </w:tc>
      </w:tr>
      <w:tr w:rsidR="00B46AD5" w14:paraId="4457B470" w14:textId="77777777" w:rsidTr="00EE01C8">
        <w:tc>
          <w:tcPr>
            <w:tcW w:w="4672" w:type="dxa"/>
          </w:tcPr>
          <w:p w14:paraId="577977A8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F05773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B46AD5" w14:paraId="504D1907" w14:textId="77777777" w:rsidTr="00EE01C8">
        <w:tc>
          <w:tcPr>
            <w:tcW w:w="4672" w:type="dxa"/>
          </w:tcPr>
          <w:p w14:paraId="73B20879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FFBF75B" w14:textId="77777777" w:rsidR="00B46AD5" w:rsidRDefault="00B46AD5" w:rsidP="00EE01C8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B46AD5" w14:paraId="471BEF8D" w14:textId="77777777" w:rsidTr="00EE01C8">
        <w:tc>
          <w:tcPr>
            <w:tcW w:w="4672" w:type="dxa"/>
          </w:tcPr>
          <w:p w14:paraId="38C5F982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E01D382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7DE11E11" w14:textId="77777777" w:rsidTr="00EE01C8">
        <w:tc>
          <w:tcPr>
            <w:tcW w:w="4672" w:type="dxa"/>
          </w:tcPr>
          <w:p w14:paraId="15C1DF7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9A5EF7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10A81C1D" w14:textId="77777777" w:rsidTr="00EE01C8">
        <w:tc>
          <w:tcPr>
            <w:tcW w:w="4672" w:type="dxa"/>
          </w:tcPr>
          <w:p w14:paraId="404B70F4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939275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4A8B1D95" w14:textId="77777777" w:rsidTr="00EE01C8">
        <w:tc>
          <w:tcPr>
            <w:tcW w:w="4672" w:type="dxa"/>
          </w:tcPr>
          <w:p w14:paraId="1C4B4BA5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FA1BAE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0FC2A8D4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5FAC0C8" w14:textId="77777777" w:rsidR="00B46AD5" w:rsidRDefault="00B46AD5" w:rsidP="00EE01C8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Выданные</w:t>
            </w:r>
            <w:proofErr w:type="spellEnd"/>
            <w:r>
              <w:t xml:space="preserve"> </w:t>
            </w:r>
            <w:proofErr w:type="spellStart"/>
            <w:r>
              <w:t>кредиты</w:t>
            </w:r>
            <w:proofErr w:type="spellEnd"/>
          </w:p>
        </w:tc>
      </w:tr>
      <w:tr w:rsidR="00B46AD5" w14:paraId="30EFAC82" w14:textId="77777777" w:rsidTr="00EE01C8">
        <w:tc>
          <w:tcPr>
            <w:tcW w:w="4672" w:type="dxa"/>
          </w:tcPr>
          <w:p w14:paraId="39D37D45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1799903" w14:textId="77777777" w:rsidR="00B46AD5" w:rsidRDefault="00B46AD5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64B670DC" w14:textId="77777777" w:rsidTr="00EE01C8">
        <w:tc>
          <w:tcPr>
            <w:tcW w:w="4672" w:type="dxa"/>
          </w:tcPr>
          <w:p w14:paraId="75B9B557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706EC63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4009FF7E" w14:textId="77777777" w:rsidTr="00EE01C8">
        <w:tc>
          <w:tcPr>
            <w:tcW w:w="4672" w:type="dxa"/>
          </w:tcPr>
          <w:p w14:paraId="46149C23" w14:textId="77777777" w:rsidR="00B46AD5" w:rsidRDefault="00B46AD5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FB6B9F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0FC9499A" w14:textId="77777777" w:rsidTr="00EE01C8">
        <w:tc>
          <w:tcPr>
            <w:tcW w:w="4672" w:type="dxa"/>
          </w:tcPr>
          <w:p w14:paraId="5A9B63C8" w14:textId="77777777" w:rsidR="00B46AD5" w:rsidRDefault="00B46AD5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164FD5C9" w14:textId="77777777" w:rsidR="00B46AD5" w:rsidRDefault="00B46AD5" w:rsidP="00EE01C8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B46AD5" w14:paraId="07F3E0E7" w14:textId="77777777" w:rsidTr="00EE01C8">
        <w:tc>
          <w:tcPr>
            <w:tcW w:w="4672" w:type="dxa"/>
          </w:tcPr>
          <w:p w14:paraId="38195AA9" w14:textId="77777777" w:rsidR="00B46AD5" w:rsidRDefault="00B46AD5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FB7C456" w14:textId="77777777" w:rsidR="00B46AD5" w:rsidRDefault="00B46AD5" w:rsidP="00EE01C8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B46AD5" w14:paraId="7A34AD36" w14:textId="77777777" w:rsidTr="00EE01C8">
        <w:tc>
          <w:tcPr>
            <w:tcW w:w="4672" w:type="dxa"/>
          </w:tcPr>
          <w:p w14:paraId="3207A03C" w14:textId="77777777" w:rsidR="00B46AD5" w:rsidRDefault="00B46AD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9AFEFA" w14:textId="77777777" w:rsidR="00B46AD5" w:rsidRDefault="00B46AD5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B46AD5" w14:paraId="48F061CE" w14:textId="77777777" w:rsidTr="00EE01C8">
        <w:tc>
          <w:tcPr>
            <w:tcW w:w="4672" w:type="dxa"/>
          </w:tcPr>
          <w:p w14:paraId="51E5DC23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A3B1DB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1BFA864" w14:textId="77777777" w:rsidTr="00EE01C8">
        <w:tc>
          <w:tcPr>
            <w:tcW w:w="4672" w:type="dxa"/>
          </w:tcPr>
          <w:p w14:paraId="48E4F1C7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21C463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318EDB08" w14:textId="77777777" w:rsidTr="00EE01C8">
        <w:tc>
          <w:tcPr>
            <w:tcW w:w="4672" w:type="dxa"/>
          </w:tcPr>
          <w:p w14:paraId="10ABE570" w14:textId="77777777" w:rsidR="00B46AD5" w:rsidRDefault="00B46AD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D8DBCC0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</w:tbl>
    <w:p w14:paraId="50758E1C" w14:textId="77777777" w:rsidR="00B46AD5" w:rsidRDefault="00B46AD5" w:rsidP="00B46AD5"/>
    <w:p w14:paraId="48D99798" w14:textId="77777777" w:rsidR="00B46AD5" w:rsidRPr="004374B7" w:rsidRDefault="00B46AD5" w:rsidP="00B46AD5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p w14:paraId="46466180" w14:textId="77777777" w:rsidR="00FA7311" w:rsidRPr="00797C10" w:rsidRDefault="00FA7311" w:rsidP="00797C10"/>
    <w:p w14:paraId="6B9F62AE" w14:textId="45068775" w:rsidR="00DE1D3B" w:rsidRPr="00DE1D3B" w:rsidRDefault="00D051C2" w:rsidP="00D051C2">
      <w:pPr>
        <w:pStyle w:val="20"/>
      </w:pPr>
      <w:bookmarkStart w:id="24" w:name="_Toc72709767"/>
      <w:r w:rsidRPr="00D051C2">
        <w:lastRenderedPageBreak/>
        <w:t>Нормализация базы данных</w:t>
      </w:r>
      <w:bookmarkEnd w:id="24"/>
    </w:p>
    <w:p w14:paraId="30DB6099" w14:textId="77777777" w:rsidR="00E726DA" w:rsidRPr="006621CD" w:rsidRDefault="00E726DA" w:rsidP="006621CD"/>
    <w:p w14:paraId="180DE18F" w14:textId="77777777" w:rsidR="001860F5" w:rsidRDefault="001860F5" w:rsidP="001860F5">
      <w:pPr>
        <w:ind w:firstLine="708"/>
      </w:pPr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</w:t>
      </w:r>
      <w:proofErr w:type="gramStart"/>
      <w:r>
        <w:t>-</w:t>
      </w:r>
      <w:r w:rsidRPr="007F0F46">
        <w:t xml:space="preserve"> это</w:t>
      </w:r>
      <w:proofErr w:type="gramEnd"/>
      <w:r w:rsidRPr="007F0F46">
        <w:t xml:space="preserve">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6792EC22" w14:textId="77777777" w:rsidR="001860F5" w:rsidRPr="00C31842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0A79D59B" w14:textId="77777777" w:rsidR="001860F5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7F045B72" w14:textId="77777777" w:rsidR="001860F5" w:rsidRDefault="001860F5" w:rsidP="001860F5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653510D5" w14:textId="77777777" w:rsidR="001860F5" w:rsidRDefault="001860F5" w:rsidP="001860F5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необходимо разделить на соответствующие поля «Фамилия», «Имя», «Отчество». </w:t>
      </w:r>
    </w:p>
    <w:p w14:paraId="3FD3B54A" w14:textId="77777777" w:rsidR="001860F5" w:rsidRDefault="001860F5" w:rsidP="001860F5">
      <w:pPr>
        <w:ind w:firstLine="708"/>
      </w:pPr>
      <w:r>
        <w:t>Следующие нормальные формы (2 и 3) предполагают избавления избыточности путем (повторений) создания дополнительной таблицы и 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>в таблицах 2 и 3</w:t>
      </w:r>
      <w:r w:rsidRPr="00B30DB3">
        <w:t>:</w:t>
      </w:r>
    </w:p>
    <w:p w14:paraId="37DE9FAA" w14:textId="77777777" w:rsidR="001860F5" w:rsidRDefault="001860F5" w:rsidP="001860F5">
      <w:pPr>
        <w:ind w:firstLine="708"/>
      </w:pPr>
    </w:p>
    <w:p w14:paraId="72A0170B" w14:textId="77777777" w:rsidR="001860F5" w:rsidRDefault="001860F5" w:rsidP="001860F5">
      <w:pPr>
        <w:jc w:val="left"/>
      </w:pPr>
      <w:r>
        <w:t xml:space="preserve">Таблица </w:t>
      </w:r>
      <w:r w:rsidR="00872B5F">
        <w:fldChar w:fldCharType="begin"/>
      </w:r>
      <w:r w:rsidR="00872B5F">
        <w:instrText xml:space="preserve"> SEQ Таблица \* ARABIC </w:instrText>
      </w:r>
      <w:r w:rsidR="00872B5F">
        <w:fldChar w:fldCharType="separate"/>
      </w:r>
      <w:r>
        <w:rPr>
          <w:noProof/>
        </w:rPr>
        <w:t>2</w:t>
      </w:r>
      <w:r w:rsidR="00872B5F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7502BB58" w14:textId="77777777" w:rsidTr="00EE01C8">
        <w:tc>
          <w:tcPr>
            <w:tcW w:w="9493" w:type="dxa"/>
          </w:tcPr>
          <w:p w14:paraId="02A0FC7B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</w:tr>
      <w:tr w:rsidR="001860F5" w14:paraId="3D8373E6" w14:textId="77777777" w:rsidTr="00EE01C8">
        <w:tc>
          <w:tcPr>
            <w:tcW w:w="9493" w:type="dxa"/>
          </w:tcPr>
          <w:p w14:paraId="04DA15D0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</w:tr>
      <w:tr w:rsidR="001860F5" w14:paraId="28827471" w14:textId="77777777" w:rsidTr="00EE01C8">
        <w:tc>
          <w:tcPr>
            <w:tcW w:w="9493" w:type="dxa"/>
          </w:tcPr>
          <w:p w14:paraId="77022641" w14:textId="77777777" w:rsidR="001860F5" w:rsidRDefault="001860F5" w:rsidP="00EE01C8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1860F5" w14:paraId="05AE72F6" w14:textId="77777777" w:rsidTr="00EE01C8">
        <w:tc>
          <w:tcPr>
            <w:tcW w:w="9493" w:type="dxa"/>
          </w:tcPr>
          <w:p w14:paraId="2FB9CB06" w14:textId="77777777" w:rsidR="001860F5" w:rsidRDefault="001860F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</w:tbl>
    <w:p w14:paraId="107CE950" w14:textId="77777777" w:rsidR="001860F5" w:rsidRDefault="001860F5" w:rsidP="001860F5">
      <w:pPr>
        <w:ind w:firstLine="708"/>
      </w:pPr>
    </w:p>
    <w:p w14:paraId="230F6068" w14:textId="77777777" w:rsidR="001860F5" w:rsidRDefault="001860F5" w:rsidP="001860F5">
      <w:pPr>
        <w:ind w:firstLine="708"/>
      </w:pPr>
      <w:r>
        <w:t xml:space="preserve">В таблице 2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1FF22E0E" w14:textId="77777777" w:rsidR="001860F5" w:rsidRPr="00B30DB3" w:rsidRDefault="001860F5" w:rsidP="001860F5">
      <w:pPr>
        <w:ind w:firstLine="708"/>
      </w:pPr>
    </w:p>
    <w:p w14:paraId="28DD9260" w14:textId="77777777" w:rsidR="001860F5" w:rsidRDefault="001860F5" w:rsidP="001860F5">
      <w:r>
        <w:t xml:space="preserve">Таблица </w:t>
      </w:r>
      <w:r w:rsidR="00872B5F">
        <w:fldChar w:fldCharType="begin"/>
      </w:r>
      <w:r w:rsidR="00872B5F">
        <w:instrText xml:space="preserve"> SEQ Таблица \* ARABIC </w:instrText>
      </w:r>
      <w:r w:rsidR="00872B5F">
        <w:fldChar w:fldCharType="separate"/>
      </w:r>
      <w:r>
        <w:rPr>
          <w:noProof/>
        </w:rPr>
        <w:t>3</w:t>
      </w:r>
      <w:r w:rsidR="00872B5F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129DA6DF" w14:textId="77777777" w:rsidTr="00EE01C8">
        <w:tc>
          <w:tcPr>
            <w:tcW w:w="9493" w:type="dxa"/>
          </w:tcPr>
          <w:p w14:paraId="574524B2" w14:textId="77777777" w:rsidR="001860F5" w:rsidRDefault="001860F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860F5" w14:paraId="2D45591F" w14:textId="77777777" w:rsidTr="00EE01C8">
        <w:tc>
          <w:tcPr>
            <w:tcW w:w="9493" w:type="dxa"/>
          </w:tcPr>
          <w:p w14:paraId="45176332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</w:tr>
      <w:tr w:rsidR="001860F5" w14:paraId="2A7428E6" w14:textId="77777777" w:rsidTr="00EE01C8">
        <w:tc>
          <w:tcPr>
            <w:tcW w:w="9493" w:type="dxa"/>
          </w:tcPr>
          <w:p w14:paraId="5878B993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</w:tr>
      <w:tr w:rsidR="001860F5" w14:paraId="7024C853" w14:textId="77777777" w:rsidTr="00EE01C8">
        <w:tc>
          <w:tcPr>
            <w:tcW w:w="9493" w:type="dxa"/>
          </w:tcPr>
          <w:p w14:paraId="4551D9FE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</w:tr>
    </w:tbl>
    <w:p w14:paraId="10ADE2EB" w14:textId="355303E8" w:rsidR="0084464C" w:rsidRDefault="0084464C" w:rsidP="006621CD"/>
    <w:p w14:paraId="4CC9AFE0" w14:textId="373621C6" w:rsidR="005F0ECB" w:rsidRPr="006621CD" w:rsidRDefault="006C6E7A" w:rsidP="006C6E7A">
      <w:pPr>
        <w:pStyle w:val="20"/>
      </w:pPr>
      <w:bookmarkStart w:id="25" w:name="_Toc72709768"/>
      <w:r w:rsidRPr="006C6E7A">
        <w:t>Словарь данных</w:t>
      </w:r>
      <w:bookmarkEnd w:id="25"/>
    </w:p>
    <w:p w14:paraId="3DFF41E1" w14:textId="68CF209C" w:rsidR="00D9109C" w:rsidRDefault="00D9109C" w:rsidP="00C55F47"/>
    <w:p w14:paraId="6E73DFFA" w14:textId="77777777" w:rsidR="0039796D" w:rsidRDefault="0039796D" w:rsidP="0039796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6E646B09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1D6B23CB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248EF66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3314EEED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451ECFE4" w14:textId="77777777" w:rsidR="0039796D" w:rsidRPr="0030324E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4A1A36D8" w14:textId="77777777" w:rsidR="0039796D" w:rsidRDefault="0039796D" w:rsidP="0039796D">
      <w:pPr>
        <w:rPr>
          <w:lang w:val="en-US"/>
        </w:rPr>
      </w:pPr>
    </w:p>
    <w:p w14:paraId="428E089C" w14:textId="6972F1E6" w:rsidR="003951B1" w:rsidRDefault="0039796D" w:rsidP="003951B1">
      <w:r>
        <w:t xml:space="preserve">Словарь данных представлен в таблице </w:t>
      </w:r>
      <w:r w:rsidR="00F45F2E" w:rsidRPr="00C44A89">
        <w:t>28</w:t>
      </w:r>
      <w:r>
        <w:t>.</w:t>
      </w:r>
    </w:p>
    <w:p w14:paraId="73BA2D63" w14:textId="77777777" w:rsidR="003951B1" w:rsidRDefault="003951B1" w:rsidP="003951B1"/>
    <w:p w14:paraId="5DED22A9" w14:textId="1ED4B98F" w:rsidR="003951B1" w:rsidRDefault="003951B1" w:rsidP="003951B1">
      <w:r>
        <w:t xml:space="preserve">Таблица </w:t>
      </w:r>
      <w:r w:rsidR="00AA2281">
        <w:rPr>
          <w:lang w:val="en-US"/>
        </w:rPr>
        <w:t>28</w:t>
      </w:r>
      <w:r>
        <w:t xml:space="preserve"> </w:t>
      </w:r>
      <w:r w:rsidR="00AA2281">
        <w:t>- Словарь данных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3951B1" w14:paraId="4F8AA78D" w14:textId="77777777" w:rsidTr="00EE01C8">
        <w:tc>
          <w:tcPr>
            <w:tcW w:w="1702" w:type="dxa"/>
          </w:tcPr>
          <w:p w14:paraId="6D578D00" w14:textId="77777777" w:rsidR="003951B1" w:rsidRDefault="003951B1" w:rsidP="00EE01C8">
            <w:proofErr w:type="spellStart"/>
            <w:r>
              <w:t>Первичные</w:t>
            </w:r>
            <w:proofErr w:type="spellEnd"/>
            <w:r>
              <w:t xml:space="preserve"> и </w:t>
            </w:r>
            <w:proofErr w:type="spellStart"/>
            <w:r>
              <w:t>внешние</w:t>
            </w:r>
            <w:proofErr w:type="spellEnd"/>
            <w:r>
              <w:t xml:space="preserve"> </w:t>
            </w:r>
            <w:proofErr w:type="spellStart"/>
            <w:r>
              <w:t>ключи</w:t>
            </w:r>
            <w:proofErr w:type="spellEnd"/>
          </w:p>
        </w:tc>
        <w:tc>
          <w:tcPr>
            <w:tcW w:w="1701" w:type="dxa"/>
          </w:tcPr>
          <w:p w14:paraId="52C93083" w14:textId="77777777" w:rsidR="003951B1" w:rsidRDefault="003951B1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</w:p>
        </w:tc>
        <w:tc>
          <w:tcPr>
            <w:tcW w:w="1984" w:type="dxa"/>
          </w:tcPr>
          <w:p w14:paraId="0B56E0A5" w14:textId="77777777" w:rsidR="003951B1" w:rsidRDefault="003951B1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851" w:type="dxa"/>
          </w:tcPr>
          <w:p w14:paraId="1EF4BF42" w14:textId="77777777" w:rsidR="003951B1" w:rsidRDefault="003951B1" w:rsidP="00EE01C8">
            <w:proofErr w:type="spellStart"/>
            <w:r>
              <w:t>Обязательное</w:t>
            </w:r>
            <w:proofErr w:type="spellEnd"/>
          </w:p>
        </w:tc>
        <w:tc>
          <w:tcPr>
            <w:tcW w:w="3544" w:type="dxa"/>
          </w:tcPr>
          <w:p w14:paraId="2E5A0BFD" w14:textId="77777777" w:rsidR="003951B1" w:rsidRDefault="003951B1" w:rsidP="00EE01C8">
            <w:proofErr w:type="spellStart"/>
            <w:r>
              <w:t>Примечание</w:t>
            </w:r>
            <w:proofErr w:type="spellEnd"/>
            <w:r>
              <w:t>/</w:t>
            </w:r>
            <w:proofErr w:type="spellStart"/>
            <w:r>
              <w:t>описание</w:t>
            </w:r>
            <w:proofErr w:type="spellEnd"/>
          </w:p>
        </w:tc>
      </w:tr>
      <w:tr w:rsidR="003951B1" w14:paraId="6AF70F50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4AA05F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 xml:space="preserve">» - Пользователь системы (сотрудник банка) </w:t>
            </w:r>
          </w:p>
        </w:tc>
      </w:tr>
      <w:tr w:rsidR="003951B1" w14:paraId="78483DEE" w14:textId="77777777" w:rsidTr="00EE01C8">
        <w:tc>
          <w:tcPr>
            <w:tcW w:w="1702" w:type="dxa"/>
          </w:tcPr>
          <w:p w14:paraId="23134FBF" w14:textId="77777777" w:rsidR="003951B1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E72A94" w14:textId="77777777" w:rsidR="003951B1" w:rsidRPr="00CA0E71" w:rsidRDefault="003951B1" w:rsidP="00EE01C8"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5D594196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INT</w:t>
            </w:r>
          </w:p>
        </w:tc>
        <w:tc>
          <w:tcPr>
            <w:tcW w:w="851" w:type="dxa"/>
          </w:tcPr>
          <w:p w14:paraId="4435FED2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7D8445" w14:textId="77777777" w:rsidR="003951B1" w:rsidRPr="006661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14:paraId="0702AA47" w14:textId="77777777" w:rsidTr="00EE01C8">
        <w:tc>
          <w:tcPr>
            <w:tcW w:w="1702" w:type="dxa"/>
          </w:tcPr>
          <w:p w14:paraId="067CBEC3" w14:textId="77777777" w:rsidR="003951B1" w:rsidRDefault="003951B1" w:rsidP="00EE01C8"/>
        </w:tc>
        <w:tc>
          <w:tcPr>
            <w:tcW w:w="1701" w:type="dxa"/>
          </w:tcPr>
          <w:p w14:paraId="7AAEF682" w14:textId="77777777" w:rsidR="003951B1" w:rsidRDefault="003951B1" w:rsidP="00EE01C8"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533D7DB" w14:textId="77777777" w:rsidR="003951B1" w:rsidRPr="00F67443" w:rsidRDefault="003951B1" w:rsidP="00EE01C8">
            <w:pPr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0ECC57F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618A48" w14:textId="77777777" w:rsidR="003951B1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4974D500" w14:textId="77777777" w:rsidTr="00EE01C8">
        <w:tc>
          <w:tcPr>
            <w:tcW w:w="1702" w:type="dxa"/>
          </w:tcPr>
          <w:p w14:paraId="0C4B092A" w14:textId="77777777" w:rsidR="003951B1" w:rsidRDefault="003951B1" w:rsidP="00EE01C8"/>
        </w:tc>
        <w:tc>
          <w:tcPr>
            <w:tcW w:w="1701" w:type="dxa"/>
          </w:tcPr>
          <w:p w14:paraId="35AB398B" w14:textId="77777777" w:rsidR="003951B1" w:rsidRDefault="003951B1" w:rsidP="00EE01C8"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04CB6690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A2A465B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D9D2B3" w14:textId="77777777" w:rsidR="003951B1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39863E1D" w14:textId="77777777" w:rsidTr="00EE01C8">
        <w:tc>
          <w:tcPr>
            <w:tcW w:w="1702" w:type="dxa"/>
          </w:tcPr>
          <w:p w14:paraId="221C2EC7" w14:textId="77777777" w:rsidR="003951B1" w:rsidRDefault="003951B1" w:rsidP="00EE01C8"/>
        </w:tc>
        <w:tc>
          <w:tcPr>
            <w:tcW w:w="1701" w:type="dxa"/>
          </w:tcPr>
          <w:p w14:paraId="2E3B509A" w14:textId="77777777" w:rsidR="003951B1" w:rsidRDefault="003951B1" w:rsidP="00EE01C8"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348FE249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EE8E928" w14:textId="77777777" w:rsidR="003951B1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84566D2" w14:textId="77777777" w:rsidR="003951B1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75243DD7" w14:textId="77777777" w:rsidTr="00EE01C8">
        <w:tc>
          <w:tcPr>
            <w:tcW w:w="1702" w:type="dxa"/>
          </w:tcPr>
          <w:p w14:paraId="6E099E5F" w14:textId="77777777" w:rsidR="003951B1" w:rsidRDefault="003951B1" w:rsidP="00EE01C8"/>
        </w:tc>
        <w:tc>
          <w:tcPr>
            <w:tcW w:w="1701" w:type="dxa"/>
          </w:tcPr>
          <w:p w14:paraId="020D996D" w14:textId="77777777" w:rsidR="003951B1" w:rsidRDefault="003951B1" w:rsidP="00EE01C8"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EC3A843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131AFEFE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DB508EE" w14:textId="77777777" w:rsidR="003951B1" w:rsidRPr="001675FE" w:rsidRDefault="003951B1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951B1" w14:paraId="27F12E65" w14:textId="77777777" w:rsidTr="00EE01C8">
        <w:tc>
          <w:tcPr>
            <w:tcW w:w="1702" w:type="dxa"/>
          </w:tcPr>
          <w:p w14:paraId="0A6567D5" w14:textId="77777777" w:rsidR="003951B1" w:rsidRDefault="003951B1" w:rsidP="00EE01C8"/>
        </w:tc>
        <w:tc>
          <w:tcPr>
            <w:tcW w:w="1701" w:type="dxa"/>
          </w:tcPr>
          <w:p w14:paraId="6F4CFA44" w14:textId="77777777" w:rsidR="003951B1" w:rsidRDefault="003951B1" w:rsidP="00EE01C8"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72A0321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21C6EFB8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7E71A84" w14:textId="77777777" w:rsidR="003951B1" w:rsidRDefault="003951B1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951B1" w14:paraId="2CB05DE7" w14:textId="77777777" w:rsidTr="00EE01C8">
        <w:tc>
          <w:tcPr>
            <w:tcW w:w="1702" w:type="dxa"/>
          </w:tcPr>
          <w:p w14:paraId="6A8D9681" w14:textId="77777777" w:rsidR="003951B1" w:rsidRDefault="003951B1" w:rsidP="00EE01C8"/>
        </w:tc>
        <w:tc>
          <w:tcPr>
            <w:tcW w:w="1701" w:type="dxa"/>
          </w:tcPr>
          <w:p w14:paraId="54D3CD72" w14:textId="77777777" w:rsidR="003951B1" w:rsidRDefault="003951B1" w:rsidP="00EE01C8"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C7D6E8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5306CC6C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DD23B9" w14:textId="77777777" w:rsidR="003951B1" w:rsidRDefault="003951B1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</w:p>
        </w:tc>
      </w:tr>
      <w:tr w:rsidR="003951B1" w14:paraId="35EAEC59" w14:textId="77777777" w:rsidTr="00EE01C8">
        <w:tc>
          <w:tcPr>
            <w:tcW w:w="1702" w:type="dxa"/>
          </w:tcPr>
          <w:p w14:paraId="050F3DC4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4C12953" w14:textId="77777777" w:rsidR="003951B1" w:rsidRDefault="003951B1" w:rsidP="00EE01C8"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715B1391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0A8747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F49453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 xml:space="preserve">» </w:t>
            </w:r>
          </w:p>
        </w:tc>
      </w:tr>
      <w:tr w:rsidR="003951B1" w14:paraId="38B6C0B3" w14:textId="77777777" w:rsidTr="00EE01C8">
        <w:tc>
          <w:tcPr>
            <w:tcW w:w="1702" w:type="dxa"/>
          </w:tcPr>
          <w:p w14:paraId="1079F504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1B95666" w14:textId="77777777" w:rsidR="003951B1" w:rsidRDefault="003951B1" w:rsidP="00EE01C8"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2E344685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26823063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871829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Время, в которое завершается регистрация в системе</w:t>
            </w:r>
          </w:p>
        </w:tc>
      </w:tr>
      <w:tr w:rsidR="003951B1" w:rsidRPr="00E9434E" w14:paraId="0F0BD5F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60B6AC4" w14:textId="77777777" w:rsidR="003951B1" w:rsidRPr="00E9434E" w:rsidRDefault="003951B1" w:rsidP="00EE01C8">
            <w:r w:rsidRPr="00E9434E">
              <w:t xml:space="preserve">«BANK_USER_STATUS» - </w:t>
            </w:r>
            <w:proofErr w:type="spellStart"/>
            <w:r>
              <w:t>Статус</w:t>
            </w:r>
            <w:proofErr w:type="spellEnd"/>
            <w:r w:rsidRPr="00E9434E">
              <w:t xml:space="preserve"> </w:t>
            </w:r>
            <w:r>
              <w:t>в</w:t>
            </w:r>
            <w:r w:rsidRPr="00E9434E"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  <w:tr w:rsidR="003951B1" w:rsidRPr="00E9434E" w14:paraId="36C1B3C5" w14:textId="77777777" w:rsidTr="00EE01C8">
        <w:tc>
          <w:tcPr>
            <w:tcW w:w="1702" w:type="dxa"/>
          </w:tcPr>
          <w:p w14:paraId="541B583D" w14:textId="77777777" w:rsidR="003951B1" w:rsidRPr="00E9434E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8150642" w14:textId="77777777" w:rsidR="003951B1" w:rsidRPr="00E9434E" w:rsidRDefault="003951B1" w:rsidP="00EE01C8"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199DF39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B977525" w14:textId="77777777" w:rsidR="003951B1" w:rsidRPr="0023476D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C760599" w14:textId="77777777" w:rsidR="003951B1" w:rsidRPr="00E9434E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CD3EC0" w14:paraId="0D44A32C" w14:textId="77777777" w:rsidTr="00EE01C8">
        <w:tc>
          <w:tcPr>
            <w:tcW w:w="1702" w:type="dxa"/>
          </w:tcPr>
          <w:p w14:paraId="401A69B4" w14:textId="77777777" w:rsidR="003951B1" w:rsidRPr="00E9434E" w:rsidRDefault="003951B1" w:rsidP="00EE01C8"/>
        </w:tc>
        <w:tc>
          <w:tcPr>
            <w:tcW w:w="1701" w:type="dxa"/>
          </w:tcPr>
          <w:p w14:paraId="5055EFC3" w14:textId="77777777" w:rsidR="003951B1" w:rsidRPr="00E9434E" w:rsidRDefault="003951B1" w:rsidP="00EE01C8"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0BDBEFB9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0F88448E" w14:textId="77777777" w:rsidR="003951B1" w:rsidRPr="00591EF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9BAC5D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Название должности или же должностных обязанностей</w:t>
            </w:r>
          </w:p>
        </w:tc>
      </w:tr>
      <w:tr w:rsidR="003951B1" w:rsidRPr="00E9434E" w14:paraId="3DB05828" w14:textId="77777777" w:rsidTr="00EE01C8">
        <w:tc>
          <w:tcPr>
            <w:tcW w:w="1702" w:type="dxa"/>
          </w:tcPr>
          <w:p w14:paraId="1D348F5A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6C244D" w14:textId="77777777" w:rsidR="003951B1" w:rsidRPr="00E9434E" w:rsidRDefault="003951B1" w:rsidP="00EE01C8"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43B93EB7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4A7DAC8" w14:textId="77777777" w:rsidR="003951B1" w:rsidRPr="00591EFF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680FE81" w14:textId="77777777" w:rsidR="003951B1" w:rsidRPr="00E9434E" w:rsidRDefault="003951B1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030979DD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132C05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>_</w:t>
            </w:r>
            <w:r>
              <w:t>ACCESS</w:t>
            </w:r>
            <w:r w:rsidRPr="003951B1">
              <w:rPr>
                <w:lang w:val="ru-RU"/>
              </w:rPr>
              <w:t>» - Пользовательский доступ</w:t>
            </w:r>
          </w:p>
        </w:tc>
      </w:tr>
      <w:tr w:rsidR="003951B1" w:rsidRPr="002918C8" w14:paraId="2D52370E" w14:textId="77777777" w:rsidTr="00EE01C8">
        <w:tc>
          <w:tcPr>
            <w:tcW w:w="1702" w:type="dxa"/>
          </w:tcPr>
          <w:p w14:paraId="1D94C5DD" w14:textId="77777777" w:rsidR="003951B1" w:rsidRPr="002918C8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F777A10" w14:textId="77777777" w:rsidR="003951B1" w:rsidRPr="002918C8" w:rsidRDefault="003951B1" w:rsidP="00EE01C8"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5592B34B" w14:textId="77777777" w:rsidR="003951B1" w:rsidRPr="00A80A92" w:rsidRDefault="003951B1" w:rsidP="00EE0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F52B45" w14:textId="77777777" w:rsidR="003951B1" w:rsidRPr="007469C6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389ECE8" w14:textId="77777777" w:rsidR="003951B1" w:rsidRPr="002918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18C8" w14:paraId="0642BCFE" w14:textId="77777777" w:rsidTr="00EE01C8">
        <w:tc>
          <w:tcPr>
            <w:tcW w:w="1702" w:type="dxa"/>
          </w:tcPr>
          <w:p w14:paraId="4616E575" w14:textId="77777777" w:rsidR="003951B1" w:rsidRPr="001E2F2A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6D9D61" w14:textId="77777777" w:rsidR="003951B1" w:rsidRPr="002918C8" w:rsidRDefault="003951B1" w:rsidP="00EE01C8"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433B9750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28A25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1E7D77E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>»</w:t>
            </w:r>
          </w:p>
        </w:tc>
      </w:tr>
      <w:tr w:rsidR="003951B1" w:rsidRPr="002918C8" w14:paraId="211EAC89" w14:textId="77777777" w:rsidTr="00EE01C8">
        <w:tc>
          <w:tcPr>
            <w:tcW w:w="1702" w:type="dxa"/>
          </w:tcPr>
          <w:p w14:paraId="495902F0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6D28089" w14:textId="77777777" w:rsidR="003951B1" w:rsidRPr="002918C8" w:rsidRDefault="003951B1" w:rsidP="00EE01C8"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0499EF53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207EF7D4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1F64E17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3951B1" w:rsidRPr="002918C8" w14:paraId="40C31472" w14:textId="77777777" w:rsidTr="00EE01C8">
        <w:tc>
          <w:tcPr>
            <w:tcW w:w="1702" w:type="dxa"/>
          </w:tcPr>
          <w:p w14:paraId="30CDD7FD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3E3E50B" w14:textId="77777777" w:rsidR="003951B1" w:rsidRDefault="003951B1" w:rsidP="00EE01C8"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38D6B28F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F8CF07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CF0E661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'0 - '</w:t>
            </w:r>
            <w:r w:rsidRPr="00AD3509">
              <w:t>all</w:t>
            </w:r>
            <w:r w:rsidRPr="003951B1">
              <w:rPr>
                <w:lang w:val="ru-RU"/>
              </w:rPr>
              <w:t xml:space="preserve">' - полный доступ Чтение, Запись, </w:t>
            </w:r>
            <w:r w:rsidRPr="003951B1">
              <w:rPr>
                <w:lang w:val="ru-RU"/>
              </w:rPr>
              <w:lastRenderedPageBreak/>
              <w:t>Добавление, Удаление, 1 - '</w:t>
            </w:r>
            <w:r w:rsidRPr="00AD3509">
              <w:t>read</w:t>
            </w:r>
            <w:r w:rsidRPr="003951B1">
              <w:rPr>
                <w:lang w:val="ru-RU"/>
              </w:rPr>
              <w:t>' - только чтение, 2 - '</w:t>
            </w:r>
            <w:r w:rsidRPr="00AD3509">
              <w:t>read</w:t>
            </w:r>
            <w:r w:rsidRPr="003951B1">
              <w:rPr>
                <w:lang w:val="ru-RU"/>
              </w:rPr>
              <w:t>/</w:t>
            </w:r>
            <w:r w:rsidRPr="00AD3509">
              <w:t>edit</w:t>
            </w:r>
            <w:r w:rsidRPr="003951B1">
              <w:rPr>
                <w:lang w:val="ru-RU"/>
              </w:rPr>
              <w:t>' - чтение и редактирование</w:t>
            </w:r>
          </w:p>
        </w:tc>
      </w:tr>
      <w:tr w:rsidR="003951B1" w:rsidRPr="002918C8" w14:paraId="2EA1B5D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6F420F9" w14:textId="77777777" w:rsidR="003951B1" w:rsidRPr="00B107AA" w:rsidRDefault="003951B1" w:rsidP="00EE01C8">
            <w:r>
              <w:lastRenderedPageBreak/>
              <w:t xml:space="preserve">«BANK_CLIENT» - </w:t>
            </w:r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</w:p>
        </w:tc>
      </w:tr>
      <w:tr w:rsidR="003951B1" w:rsidRPr="002918C8" w14:paraId="165E5F3F" w14:textId="77777777" w:rsidTr="00EE01C8">
        <w:tc>
          <w:tcPr>
            <w:tcW w:w="1702" w:type="dxa"/>
          </w:tcPr>
          <w:p w14:paraId="0CC9DA97" w14:textId="77777777" w:rsidR="003951B1" w:rsidRPr="002918C8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D39265" w14:textId="77777777" w:rsidR="003951B1" w:rsidRPr="002918C8" w:rsidRDefault="003951B1" w:rsidP="00EE01C8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6DA407BA" w14:textId="77777777" w:rsidR="003951B1" w:rsidRPr="00DD25C5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C95F02" w14:textId="77777777" w:rsidR="003951B1" w:rsidRPr="00B634C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4EB40E" w14:textId="77777777" w:rsidR="003951B1" w:rsidRPr="002918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18C8" w14:paraId="7596EC58" w14:textId="77777777" w:rsidTr="00EE01C8">
        <w:tc>
          <w:tcPr>
            <w:tcW w:w="1702" w:type="dxa"/>
          </w:tcPr>
          <w:p w14:paraId="3D78A591" w14:textId="77777777" w:rsidR="003951B1" w:rsidRPr="002918C8" w:rsidRDefault="003951B1" w:rsidP="00EE01C8"/>
        </w:tc>
        <w:tc>
          <w:tcPr>
            <w:tcW w:w="1701" w:type="dxa"/>
          </w:tcPr>
          <w:p w14:paraId="58746F8F" w14:textId="77777777" w:rsidR="003951B1" w:rsidRPr="002918C8" w:rsidRDefault="003951B1" w:rsidP="00EE01C8"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05E8B085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4AC8A38D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372BC5" w14:textId="77777777" w:rsidR="003951B1" w:rsidRPr="002918C8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0A66528D" w14:textId="77777777" w:rsidTr="00EE01C8">
        <w:tc>
          <w:tcPr>
            <w:tcW w:w="1702" w:type="dxa"/>
          </w:tcPr>
          <w:p w14:paraId="39F5EC9F" w14:textId="77777777" w:rsidR="003951B1" w:rsidRPr="002918C8" w:rsidRDefault="003951B1" w:rsidP="00EE01C8"/>
        </w:tc>
        <w:tc>
          <w:tcPr>
            <w:tcW w:w="1701" w:type="dxa"/>
          </w:tcPr>
          <w:p w14:paraId="2A8364F5" w14:textId="77777777" w:rsidR="003951B1" w:rsidRDefault="003951B1" w:rsidP="00EE01C8"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0DC4D2A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52D1839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B12F09" w14:textId="77777777" w:rsidR="003951B1" w:rsidRPr="002918C8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54C73A9F" w14:textId="77777777" w:rsidTr="00EE01C8">
        <w:tc>
          <w:tcPr>
            <w:tcW w:w="1702" w:type="dxa"/>
          </w:tcPr>
          <w:p w14:paraId="12799C61" w14:textId="77777777" w:rsidR="003951B1" w:rsidRPr="002918C8" w:rsidRDefault="003951B1" w:rsidP="00EE01C8"/>
        </w:tc>
        <w:tc>
          <w:tcPr>
            <w:tcW w:w="1701" w:type="dxa"/>
          </w:tcPr>
          <w:p w14:paraId="5E70EEB5" w14:textId="77777777" w:rsidR="003951B1" w:rsidRDefault="003951B1" w:rsidP="00EE01C8"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2D827BCF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01D476D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EDECF65" w14:textId="77777777" w:rsidR="003951B1" w:rsidRPr="002918C8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562E7FAA" w14:textId="77777777" w:rsidTr="00EE01C8">
        <w:tc>
          <w:tcPr>
            <w:tcW w:w="1702" w:type="dxa"/>
          </w:tcPr>
          <w:p w14:paraId="7A20C9F0" w14:textId="77777777" w:rsidR="003951B1" w:rsidRPr="00910736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6EFF6C5" w14:textId="77777777" w:rsidR="003951B1" w:rsidRDefault="003951B1" w:rsidP="00EE01C8"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EDAC3B3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9928597" w14:textId="77777777" w:rsidR="003951B1" w:rsidRPr="002918C8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51BCA59" w14:textId="77777777" w:rsidR="003951B1" w:rsidRPr="002918C8" w:rsidRDefault="003951B1" w:rsidP="00EE01C8"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ключ</w:t>
            </w:r>
            <w:proofErr w:type="spellEnd"/>
            <w:r>
              <w:t xml:space="preserve"> к </w:t>
            </w:r>
            <w:proofErr w:type="spellStart"/>
            <w:r>
              <w:t>таблице</w:t>
            </w:r>
            <w:proofErr w:type="spellEnd"/>
            <w:r>
              <w:t xml:space="preserve"> «BANK_CLIENT_COMPANY»</w:t>
            </w:r>
          </w:p>
        </w:tc>
      </w:tr>
      <w:tr w:rsidR="003951B1" w:rsidRPr="002918C8" w14:paraId="2CF9A865" w14:textId="77777777" w:rsidTr="00EE01C8">
        <w:tc>
          <w:tcPr>
            <w:tcW w:w="1702" w:type="dxa"/>
          </w:tcPr>
          <w:p w14:paraId="50E47399" w14:textId="77777777" w:rsidR="003951B1" w:rsidRPr="002918C8" w:rsidRDefault="003951B1" w:rsidP="00EE01C8"/>
        </w:tc>
        <w:tc>
          <w:tcPr>
            <w:tcW w:w="1701" w:type="dxa"/>
          </w:tcPr>
          <w:p w14:paraId="6733A26D" w14:textId="77777777" w:rsidR="003951B1" w:rsidRDefault="003951B1" w:rsidP="00EE01C8"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42EB1460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F798C7A" w14:textId="77777777" w:rsidR="003951B1" w:rsidRPr="0084424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50F09DA" w14:textId="77777777" w:rsidR="003951B1" w:rsidRPr="002918C8" w:rsidRDefault="003951B1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951B1" w:rsidRPr="002918C8" w14:paraId="66DF8C07" w14:textId="77777777" w:rsidTr="00EE01C8">
        <w:tc>
          <w:tcPr>
            <w:tcW w:w="1702" w:type="dxa"/>
          </w:tcPr>
          <w:p w14:paraId="00BDE703" w14:textId="77777777" w:rsidR="003951B1" w:rsidRPr="002918C8" w:rsidRDefault="003951B1" w:rsidP="00EE01C8"/>
        </w:tc>
        <w:tc>
          <w:tcPr>
            <w:tcW w:w="1701" w:type="dxa"/>
          </w:tcPr>
          <w:p w14:paraId="10541A09" w14:textId="77777777" w:rsidR="003951B1" w:rsidRDefault="003951B1" w:rsidP="00EE01C8"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05778ABD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6122DDE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767E7F" w14:textId="77777777" w:rsidR="003951B1" w:rsidRPr="002918C8" w:rsidRDefault="003951B1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951B1" w:rsidRPr="002918C8" w14:paraId="17D155CB" w14:textId="77777777" w:rsidTr="00EE01C8">
        <w:tc>
          <w:tcPr>
            <w:tcW w:w="1702" w:type="dxa"/>
          </w:tcPr>
          <w:p w14:paraId="290BC3BC" w14:textId="77777777" w:rsidR="003951B1" w:rsidRPr="002918C8" w:rsidRDefault="003951B1" w:rsidP="00EE01C8"/>
        </w:tc>
        <w:tc>
          <w:tcPr>
            <w:tcW w:w="1701" w:type="dxa"/>
          </w:tcPr>
          <w:p w14:paraId="4360B8F2" w14:textId="77777777" w:rsidR="003951B1" w:rsidRDefault="003951B1" w:rsidP="00EE01C8">
            <w:pPr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70A3F7D9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D683B2A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2B2938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Время, в которое завершается регистрация в банке</w:t>
            </w:r>
          </w:p>
        </w:tc>
      </w:tr>
      <w:tr w:rsidR="003951B1" w:rsidRPr="002918C8" w14:paraId="09963D79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D4FA61" w14:textId="77777777" w:rsidR="003951B1" w:rsidRPr="004C4387" w:rsidRDefault="003951B1" w:rsidP="00EE01C8">
            <w:r>
              <w:t xml:space="preserve">«BANK_CLIENT_COMPANY» -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2918C8" w14:paraId="031693F7" w14:textId="77777777" w:rsidTr="00EE01C8">
        <w:tc>
          <w:tcPr>
            <w:tcW w:w="1702" w:type="dxa"/>
          </w:tcPr>
          <w:p w14:paraId="63C10373" w14:textId="77777777" w:rsidR="003951B1" w:rsidRPr="002918C8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AE5154" w14:textId="77777777" w:rsidR="003951B1" w:rsidRDefault="003951B1" w:rsidP="00EE01C8"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072FBB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62EE95A" w14:textId="77777777" w:rsidR="003951B1" w:rsidRPr="0088798A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BB0E0B" w14:textId="77777777" w:rsidR="003951B1" w:rsidRPr="002918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18C8" w14:paraId="2270F489" w14:textId="77777777" w:rsidTr="00EE01C8">
        <w:tc>
          <w:tcPr>
            <w:tcW w:w="1702" w:type="dxa"/>
          </w:tcPr>
          <w:p w14:paraId="143727A6" w14:textId="77777777" w:rsidR="003951B1" w:rsidRPr="002918C8" w:rsidRDefault="003951B1" w:rsidP="00EE01C8"/>
        </w:tc>
        <w:tc>
          <w:tcPr>
            <w:tcW w:w="1701" w:type="dxa"/>
          </w:tcPr>
          <w:p w14:paraId="22F8D8A3" w14:textId="77777777" w:rsidR="003951B1" w:rsidRDefault="003951B1" w:rsidP="00EE01C8"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3F9B9AB7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F8B2C7B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93647E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3951B1" w:rsidRPr="002918C8" w14:paraId="654A8BF0" w14:textId="77777777" w:rsidTr="00EE01C8">
        <w:tc>
          <w:tcPr>
            <w:tcW w:w="1702" w:type="dxa"/>
          </w:tcPr>
          <w:p w14:paraId="6261E52A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0A15B57" w14:textId="77777777" w:rsidR="003951B1" w:rsidRDefault="003951B1" w:rsidP="00EE01C8"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293A05B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F98FDA" w14:textId="77777777" w:rsidR="003951B1" w:rsidRPr="002918C8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E106048" w14:textId="77777777" w:rsidR="003951B1" w:rsidRPr="002918C8" w:rsidRDefault="003951B1" w:rsidP="00EE01C8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3951B1" w:rsidRPr="007F455B" w14:paraId="00324B81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7E75199" w14:textId="77777777" w:rsidR="003951B1" w:rsidRPr="007F455B" w:rsidRDefault="003951B1" w:rsidP="00EE01C8">
            <w:r w:rsidRPr="007F455B">
              <w:t>«</w:t>
            </w:r>
            <w:r>
              <w:t>BANK_CURRENCY</w:t>
            </w:r>
            <w:r w:rsidRPr="007F455B">
              <w:t xml:space="preserve">» - </w:t>
            </w:r>
            <w:proofErr w:type="spellStart"/>
            <w:r w:rsidRPr="00F40802">
              <w:t>Курс</w:t>
            </w:r>
            <w:proofErr w:type="spellEnd"/>
            <w:r w:rsidRPr="007F455B">
              <w:t xml:space="preserve"> </w:t>
            </w:r>
            <w:proofErr w:type="spellStart"/>
            <w:r w:rsidRPr="00F40802">
              <w:t>ресурсов</w:t>
            </w:r>
            <w:proofErr w:type="spellEnd"/>
          </w:p>
        </w:tc>
      </w:tr>
      <w:tr w:rsidR="003951B1" w:rsidRPr="007F455B" w14:paraId="0C4DEA19" w14:textId="77777777" w:rsidTr="00EE01C8">
        <w:tc>
          <w:tcPr>
            <w:tcW w:w="1702" w:type="dxa"/>
          </w:tcPr>
          <w:p w14:paraId="24873D27" w14:textId="77777777" w:rsidR="003951B1" w:rsidRPr="007F455B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341B7DD" w14:textId="77777777" w:rsidR="003951B1" w:rsidRPr="007F455B" w:rsidRDefault="003951B1" w:rsidP="00EE01C8"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3B379870" w14:textId="77777777" w:rsidR="003951B1" w:rsidRPr="007F455B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EDFE3F7" w14:textId="77777777" w:rsidR="003951B1" w:rsidRPr="007F455B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E396E6B" w14:textId="77777777" w:rsidR="003951B1" w:rsidRPr="007F455B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2D44" w14:paraId="48DD35DB" w14:textId="77777777" w:rsidTr="00EE01C8">
        <w:tc>
          <w:tcPr>
            <w:tcW w:w="1702" w:type="dxa"/>
          </w:tcPr>
          <w:p w14:paraId="241A71CA" w14:textId="77777777" w:rsidR="003951B1" w:rsidRPr="007F455B" w:rsidRDefault="003951B1" w:rsidP="00EE01C8"/>
        </w:tc>
        <w:tc>
          <w:tcPr>
            <w:tcW w:w="1701" w:type="dxa"/>
          </w:tcPr>
          <w:p w14:paraId="258C0868" w14:textId="77777777" w:rsidR="003951B1" w:rsidRPr="007F455B" w:rsidRDefault="003951B1" w:rsidP="00EE01C8"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082B5633" w14:textId="77777777" w:rsidR="003951B1" w:rsidRPr="007F455B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196A2E5" w14:textId="77777777" w:rsidR="003951B1" w:rsidRPr="006102A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AF3DFC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3951B1" w:rsidRPr="00292D44" w14:paraId="06140ABD" w14:textId="77777777" w:rsidTr="00EE01C8">
        <w:tc>
          <w:tcPr>
            <w:tcW w:w="1702" w:type="dxa"/>
          </w:tcPr>
          <w:p w14:paraId="6967DFFF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51091C17" w14:textId="77777777" w:rsidR="003951B1" w:rsidRPr="007F455B" w:rsidRDefault="003951B1" w:rsidP="00EE01C8"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6587921E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FD7B17" w14:textId="77777777" w:rsidR="003951B1" w:rsidRPr="005C51F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367F44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3951B1" w:rsidRPr="00292D44" w14:paraId="195A1196" w14:textId="77777777" w:rsidTr="00EE01C8">
        <w:tc>
          <w:tcPr>
            <w:tcW w:w="1702" w:type="dxa"/>
          </w:tcPr>
          <w:p w14:paraId="49ECA331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63D60ED" w14:textId="77777777" w:rsidR="003951B1" w:rsidRPr="007F455B" w:rsidRDefault="003951B1" w:rsidP="00EE01C8"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4BBC1A92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A542EE8" w14:textId="77777777" w:rsidR="003951B1" w:rsidRPr="005C51F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9821E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евро</w:t>
            </w:r>
          </w:p>
        </w:tc>
      </w:tr>
      <w:tr w:rsidR="003951B1" w:rsidRPr="00292D44" w14:paraId="5DDE2979" w14:textId="77777777" w:rsidTr="00EE01C8">
        <w:tc>
          <w:tcPr>
            <w:tcW w:w="1702" w:type="dxa"/>
          </w:tcPr>
          <w:p w14:paraId="2F615978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B2305A" w14:textId="77777777" w:rsidR="003951B1" w:rsidRPr="007F455B" w:rsidRDefault="003951B1" w:rsidP="00EE01C8"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2F5CBC9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A977E64" w14:textId="77777777" w:rsidR="003951B1" w:rsidRPr="005C51F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D887C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рубли</w:t>
            </w:r>
          </w:p>
        </w:tc>
      </w:tr>
      <w:tr w:rsidR="003951B1" w:rsidRPr="00644D4B" w14:paraId="5D36A5B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E9DFAC" w14:textId="77777777" w:rsidR="003951B1" w:rsidRPr="005C52D6" w:rsidRDefault="003951B1" w:rsidP="00EE01C8">
            <w:r w:rsidRPr="005C52D6">
              <w:t xml:space="preserve">«BANK_ACTIVE_AUTHORIZED_CAPITAL» - </w:t>
            </w:r>
            <w:proofErr w:type="spellStart"/>
            <w:r w:rsidRPr="005C52D6">
              <w:t>Активы</w:t>
            </w:r>
            <w:proofErr w:type="spellEnd"/>
            <w:r w:rsidRPr="005C52D6">
              <w:t xml:space="preserve"> - </w:t>
            </w:r>
            <w:proofErr w:type="spellStart"/>
            <w:r w:rsidRPr="005C52D6">
              <w:t>Уставной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капитал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банка</w:t>
            </w:r>
            <w:proofErr w:type="spellEnd"/>
          </w:p>
        </w:tc>
      </w:tr>
      <w:tr w:rsidR="003951B1" w:rsidRPr="007F455B" w14:paraId="0B93704C" w14:textId="77777777" w:rsidTr="00EE01C8">
        <w:tc>
          <w:tcPr>
            <w:tcW w:w="1702" w:type="dxa"/>
          </w:tcPr>
          <w:p w14:paraId="148074B0" w14:textId="77777777" w:rsidR="003951B1" w:rsidRPr="007F455B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094C8C" w14:textId="77777777" w:rsidR="003951B1" w:rsidRPr="007F455B" w:rsidRDefault="003951B1" w:rsidP="00EE01C8"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42CA4AB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5A0F644" w14:textId="77777777" w:rsidR="003951B1" w:rsidRPr="007F455B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1479D9" w14:textId="77777777" w:rsidR="003951B1" w:rsidRPr="007F455B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9D690E" w14:paraId="7AEAF1F3" w14:textId="77777777" w:rsidTr="00EE01C8">
        <w:tc>
          <w:tcPr>
            <w:tcW w:w="1702" w:type="dxa"/>
          </w:tcPr>
          <w:p w14:paraId="3247CDD4" w14:textId="77777777" w:rsidR="003951B1" w:rsidRPr="007F455B" w:rsidRDefault="003951B1" w:rsidP="00EE01C8"/>
        </w:tc>
        <w:tc>
          <w:tcPr>
            <w:tcW w:w="1701" w:type="dxa"/>
          </w:tcPr>
          <w:p w14:paraId="07B01D07" w14:textId="77777777" w:rsidR="003951B1" w:rsidRPr="007F455B" w:rsidRDefault="003951B1" w:rsidP="00EE01C8"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A565550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2D138148" w14:textId="77777777" w:rsidR="003951B1" w:rsidRPr="00A61FF9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5368DE" w14:textId="77777777" w:rsidR="003951B1" w:rsidRPr="009D690E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3951B1" w:rsidRPr="007F455B" w14:paraId="7901C973" w14:textId="77777777" w:rsidTr="00EE01C8">
        <w:tc>
          <w:tcPr>
            <w:tcW w:w="1702" w:type="dxa"/>
          </w:tcPr>
          <w:p w14:paraId="2250E74C" w14:textId="77777777" w:rsidR="003951B1" w:rsidRPr="009D690E" w:rsidRDefault="003951B1" w:rsidP="00EE01C8"/>
        </w:tc>
        <w:tc>
          <w:tcPr>
            <w:tcW w:w="1701" w:type="dxa"/>
          </w:tcPr>
          <w:p w14:paraId="14C6175E" w14:textId="77777777" w:rsidR="003951B1" w:rsidRPr="007F455B" w:rsidRDefault="003951B1" w:rsidP="00EE01C8"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0E7B32F0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275DE719" w14:textId="77777777" w:rsidR="003951B1" w:rsidRPr="004C0289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58776F9D" w14:textId="77777777" w:rsidR="003951B1" w:rsidRPr="007F455B" w:rsidRDefault="003951B1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3951B1" w:rsidRPr="007F455B" w14:paraId="57205436" w14:textId="77777777" w:rsidTr="00EE01C8">
        <w:tc>
          <w:tcPr>
            <w:tcW w:w="1702" w:type="dxa"/>
          </w:tcPr>
          <w:p w14:paraId="549A44CD" w14:textId="77777777" w:rsidR="003951B1" w:rsidRPr="007F455B" w:rsidRDefault="003951B1" w:rsidP="00EE01C8"/>
        </w:tc>
        <w:tc>
          <w:tcPr>
            <w:tcW w:w="1701" w:type="dxa"/>
          </w:tcPr>
          <w:p w14:paraId="3D4E4869" w14:textId="77777777" w:rsidR="003951B1" w:rsidRPr="007F455B" w:rsidRDefault="003951B1" w:rsidP="00EE01C8"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7F3CB91C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9666A0" w14:textId="77777777" w:rsidR="003951B1" w:rsidRPr="0069479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FEBE0EA" w14:textId="77777777" w:rsidR="003951B1" w:rsidRPr="007F455B" w:rsidRDefault="003951B1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7F455B" w14:paraId="561BF30A" w14:textId="77777777" w:rsidTr="00EE01C8">
        <w:tc>
          <w:tcPr>
            <w:tcW w:w="1702" w:type="dxa"/>
          </w:tcPr>
          <w:p w14:paraId="0E4B8857" w14:textId="77777777" w:rsidR="003951B1" w:rsidRPr="007F455B" w:rsidRDefault="003951B1" w:rsidP="00EE01C8"/>
        </w:tc>
        <w:tc>
          <w:tcPr>
            <w:tcW w:w="1701" w:type="dxa"/>
          </w:tcPr>
          <w:p w14:paraId="02BA3A97" w14:textId="77777777" w:rsidR="003951B1" w:rsidRPr="007F455B" w:rsidRDefault="003951B1" w:rsidP="00EE01C8"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3D66632F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BF7E1FD" w14:textId="77777777" w:rsidR="003951B1" w:rsidRPr="0069479F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FA55E36" w14:textId="77777777" w:rsidR="003951B1" w:rsidRPr="007F455B" w:rsidRDefault="003951B1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605BAD" w14:paraId="2A04979B" w14:textId="77777777" w:rsidTr="00EE01C8">
        <w:tc>
          <w:tcPr>
            <w:tcW w:w="1702" w:type="dxa"/>
          </w:tcPr>
          <w:p w14:paraId="0947B408" w14:textId="77777777" w:rsidR="003951B1" w:rsidRPr="007F455B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D251E1" w14:textId="77777777" w:rsidR="003951B1" w:rsidRPr="007F455B" w:rsidRDefault="003951B1" w:rsidP="00EE01C8"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059BD658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7AAAE3" w14:textId="77777777" w:rsidR="003951B1" w:rsidRPr="00CF14A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FA93C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5BD3DB2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D38EC74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lastRenderedPageBreak/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Активы - Денежные средства и драгоценные металлы</w:t>
            </w:r>
          </w:p>
        </w:tc>
      </w:tr>
      <w:tr w:rsidR="003951B1" w:rsidRPr="00E210C7" w14:paraId="1DEEE074" w14:textId="77777777" w:rsidTr="00EE01C8">
        <w:tc>
          <w:tcPr>
            <w:tcW w:w="1702" w:type="dxa"/>
          </w:tcPr>
          <w:p w14:paraId="698A7BA5" w14:textId="77777777" w:rsidR="003951B1" w:rsidRPr="00E210C7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00B6500C" w14:textId="77777777" w:rsidR="003951B1" w:rsidRPr="00E210C7" w:rsidRDefault="003951B1" w:rsidP="00EE01C8"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6D298D6F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E23DA8D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8448EF" w14:textId="77777777" w:rsidR="003951B1" w:rsidRPr="00E210C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E210C7" w14:paraId="538ABA94" w14:textId="77777777" w:rsidTr="00EE01C8">
        <w:tc>
          <w:tcPr>
            <w:tcW w:w="1702" w:type="dxa"/>
          </w:tcPr>
          <w:p w14:paraId="70257DB5" w14:textId="77777777" w:rsidR="003951B1" w:rsidRPr="00E210C7" w:rsidRDefault="003951B1" w:rsidP="00EE01C8"/>
        </w:tc>
        <w:tc>
          <w:tcPr>
            <w:tcW w:w="1701" w:type="dxa"/>
          </w:tcPr>
          <w:p w14:paraId="6954721A" w14:textId="77777777" w:rsidR="003951B1" w:rsidRPr="00E210C7" w:rsidRDefault="003951B1" w:rsidP="00EE01C8"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67AA3845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083D8D54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639653" w14:textId="77777777" w:rsidR="003951B1" w:rsidRPr="00E210C7" w:rsidRDefault="003951B1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3951B1" w:rsidRPr="00E210C7" w14:paraId="4498FE4B" w14:textId="77777777" w:rsidTr="00EE01C8">
        <w:tc>
          <w:tcPr>
            <w:tcW w:w="1702" w:type="dxa"/>
          </w:tcPr>
          <w:p w14:paraId="0C24A419" w14:textId="77777777" w:rsidR="003951B1" w:rsidRPr="00E210C7" w:rsidRDefault="003951B1" w:rsidP="00EE01C8"/>
        </w:tc>
        <w:tc>
          <w:tcPr>
            <w:tcW w:w="1701" w:type="dxa"/>
          </w:tcPr>
          <w:p w14:paraId="74B80EDF" w14:textId="77777777" w:rsidR="003951B1" w:rsidRPr="00E210C7" w:rsidRDefault="003951B1" w:rsidP="00EE01C8"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541F7F4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623017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CDBBAC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3951B1" w:rsidRPr="00E210C7" w14:paraId="684678DF" w14:textId="77777777" w:rsidTr="00EE01C8">
        <w:tc>
          <w:tcPr>
            <w:tcW w:w="1702" w:type="dxa"/>
          </w:tcPr>
          <w:p w14:paraId="3C605E49" w14:textId="77777777" w:rsidR="003951B1" w:rsidRPr="00E210C7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80DE498" w14:textId="77777777" w:rsidR="003951B1" w:rsidRPr="00E210C7" w:rsidRDefault="003951B1" w:rsidP="00EE01C8"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</w:tcPr>
          <w:p w14:paraId="28077F6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2AF4046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8419D9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4C8C68FB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9801D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DOCS</w:t>
            </w:r>
            <w:r w:rsidRPr="00AA2281">
              <w:rPr>
                <w:lang w:val="ru-RU"/>
              </w:rPr>
              <w:t>» - Активы - Ценные бумаги и финансовые вложения</w:t>
            </w:r>
          </w:p>
        </w:tc>
      </w:tr>
      <w:tr w:rsidR="003951B1" w:rsidRPr="00E210C7" w14:paraId="4CCC414D" w14:textId="77777777" w:rsidTr="00EE01C8">
        <w:tc>
          <w:tcPr>
            <w:tcW w:w="1702" w:type="dxa"/>
          </w:tcPr>
          <w:p w14:paraId="41A43C07" w14:textId="77777777" w:rsidR="003951B1" w:rsidRPr="00E210C7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549FA006" w14:textId="77777777" w:rsidR="003951B1" w:rsidRPr="00E210C7" w:rsidRDefault="003951B1" w:rsidP="00EE01C8"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ACAEAF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5A49E9C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6585D6" w14:textId="77777777" w:rsidR="003951B1" w:rsidRPr="00E210C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E210C7" w14:paraId="1C824C9B" w14:textId="77777777" w:rsidTr="00EE01C8">
        <w:tc>
          <w:tcPr>
            <w:tcW w:w="1702" w:type="dxa"/>
          </w:tcPr>
          <w:p w14:paraId="52F209A7" w14:textId="77777777" w:rsidR="003951B1" w:rsidRPr="00E210C7" w:rsidRDefault="003951B1" w:rsidP="00EE01C8"/>
        </w:tc>
        <w:tc>
          <w:tcPr>
            <w:tcW w:w="1701" w:type="dxa"/>
          </w:tcPr>
          <w:p w14:paraId="2A692DFA" w14:textId="77777777" w:rsidR="003951B1" w:rsidRPr="00E210C7" w:rsidRDefault="003951B1" w:rsidP="00EE01C8"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20158F49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626B796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5DEE0D" w14:textId="77777777" w:rsidR="003951B1" w:rsidRPr="00E210C7" w:rsidRDefault="003951B1" w:rsidP="00EE01C8">
            <w:proofErr w:type="spellStart"/>
            <w:r>
              <w:t>Наименование</w:t>
            </w:r>
            <w:proofErr w:type="spellEnd"/>
          </w:p>
        </w:tc>
      </w:tr>
      <w:tr w:rsidR="003951B1" w:rsidRPr="00E210C7" w14:paraId="0C4FFCE1" w14:textId="77777777" w:rsidTr="00EE01C8">
        <w:tc>
          <w:tcPr>
            <w:tcW w:w="1702" w:type="dxa"/>
          </w:tcPr>
          <w:p w14:paraId="4DC18EA7" w14:textId="77777777" w:rsidR="003951B1" w:rsidRPr="00E210C7" w:rsidRDefault="003951B1" w:rsidP="00EE01C8"/>
        </w:tc>
        <w:tc>
          <w:tcPr>
            <w:tcW w:w="1701" w:type="dxa"/>
          </w:tcPr>
          <w:p w14:paraId="158A8D4A" w14:textId="77777777" w:rsidR="003951B1" w:rsidRPr="00E210C7" w:rsidRDefault="003951B1" w:rsidP="00EE01C8"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7F5B039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61A551B4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E3C59DC" w14:textId="77777777" w:rsidR="003951B1" w:rsidRPr="00E210C7" w:rsidRDefault="003951B1" w:rsidP="00EE01C8">
            <w:r>
              <w:t>(</w:t>
            </w:r>
            <w:proofErr w:type="spellStart"/>
            <w:r>
              <w:t>декларация</w:t>
            </w:r>
            <w:proofErr w:type="spellEnd"/>
            <w:r>
              <w:t xml:space="preserve">, </w:t>
            </w:r>
            <w:proofErr w:type="spellStart"/>
            <w:r>
              <w:t>документ</w:t>
            </w:r>
            <w:proofErr w:type="spellEnd"/>
            <w:r>
              <w:t xml:space="preserve">, </w:t>
            </w:r>
            <w:proofErr w:type="spellStart"/>
            <w:r>
              <w:t>справка</w:t>
            </w:r>
            <w:proofErr w:type="spellEnd"/>
            <w:r>
              <w:t>)</w:t>
            </w:r>
          </w:p>
        </w:tc>
      </w:tr>
      <w:tr w:rsidR="003951B1" w:rsidRPr="00E210C7" w14:paraId="4ABD4B6D" w14:textId="77777777" w:rsidTr="00EE01C8">
        <w:tc>
          <w:tcPr>
            <w:tcW w:w="1702" w:type="dxa"/>
          </w:tcPr>
          <w:p w14:paraId="73A500CD" w14:textId="77777777" w:rsidR="003951B1" w:rsidRPr="00E210C7" w:rsidRDefault="003951B1" w:rsidP="00EE01C8"/>
        </w:tc>
        <w:tc>
          <w:tcPr>
            <w:tcW w:w="1701" w:type="dxa"/>
          </w:tcPr>
          <w:p w14:paraId="1C1CBA1A" w14:textId="77777777" w:rsidR="003951B1" w:rsidRPr="00E210C7" w:rsidRDefault="003951B1" w:rsidP="00EE01C8"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51C3437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60BE15E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0D1C69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3951B1" w:rsidRPr="00E210C7" w14:paraId="250B3504" w14:textId="77777777" w:rsidTr="00EE01C8">
        <w:tc>
          <w:tcPr>
            <w:tcW w:w="1702" w:type="dxa"/>
          </w:tcPr>
          <w:p w14:paraId="5B037EFF" w14:textId="77777777" w:rsidR="003951B1" w:rsidRPr="00E210C7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02BD3C8" w14:textId="77777777" w:rsidR="003951B1" w:rsidRPr="00296AF3" w:rsidRDefault="003951B1" w:rsidP="00EE01C8">
            <w:proofErr w:type="spellStart"/>
            <w:r>
              <w:t>docs_type</w:t>
            </w:r>
            <w:proofErr w:type="spellEnd"/>
          </w:p>
        </w:tc>
        <w:tc>
          <w:tcPr>
            <w:tcW w:w="1984" w:type="dxa"/>
          </w:tcPr>
          <w:p w14:paraId="1C685CA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AB72099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6A74B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54D51499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9FDB352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Активы - Депозиты и иные размещенные средства</w:t>
            </w:r>
          </w:p>
        </w:tc>
      </w:tr>
      <w:tr w:rsidR="003951B1" w:rsidRPr="00E210C7" w14:paraId="3F1A346E" w14:textId="77777777" w:rsidTr="00EE01C8">
        <w:tc>
          <w:tcPr>
            <w:tcW w:w="1702" w:type="dxa"/>
          </w:tcPr>
          <w:p w14:paraId="0D841A2F" w14:textId="77777777" w:rsidR="003951B1" w:rsidRPr="00E210C7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ED466E" w14:textId="77777777" w:rsidR="003951B1" w:rsidRPr="00E210C7" w:rsidRDefault="003951B1" w:rsidP="00EE01C8"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6CB3BD21" w14:textId="77777777" w:rsidR="003951B1" w:rsidRPr="00E210C7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CA8" w14:textId="77777777" w:rsidR="003951B1" w:rsidRPr="00E210C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FFD1A3" w14:textId="77777777" w:rsidR="003951B1" w:rsidRPr="00E210C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E210C7" w14:paraId="2F3A48AF" w14:textId="77777777" w:rsidTr="00EE01C8">
        <w:tc>
          <w:tcPr>
            <w:tcW w:w="1702" w:type="dxa"/>
          </w:tcPr>
          <w:p w14:paraId="6B5A2E1C" w14:textId="77777777" w:rsidR="003951B1" w:rsidRDefault="003951B1" w:rsidP="00EE01C8"/>
        </w:tc>
        <w:tc>
          <w:tcPr>
            <w:tcW w:w="1701" w:type="dxa"/>
          </w:tcPr>
          <w:p w14:paraId="7DA7D351" w14:textId="77777777" w:rsidR="003951B1" w:rsidRDefault="003951B1" w:rsidP="00EE01C8"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2A62C10A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99464CA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EB7026" w14:textId="77777777" w:rsidR="003951B1" w:rsidRPr="00E210C7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3951B1" w:rsidRPr="00E210C7" w14:paraId="39CC863C" w14:textId="77777777" w:rsidTr="00EE01C8">
        <w:tc>
          <w:tcPr>
            <w:tcW w:w="1702" w:type="dxa"/>
          </w:tcPr>
          <w:p w14:paraId="6A03241C" w14:textId="77777777" w:rsidR="003951B1" w:rsidRDefault="003951B1" w:rsidP="00EE01C8"/>
        </w:tc>
        <w:tc>
          <w:tcPr>
            <w:tcW w:w="1701" w:type="dxa"/>
          </w:tcPr>
          <w:p w14:paraId="158D2B67" w14:textId="77777777" w:rsidR="003951B1" w:rsidRDefault="003951B1" w:rsidP="00EE01C8"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63C6D11A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50C59C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EB9D27A" w14:textId="77777777" w:rsidR="003951B1" w:rsidRPr="00E210C7" w:rsidRDefault="003951B1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3951B1" w:rsidRPr="00E210C7" w14:paraId="652C0150" w14:textId="77777777" w:rsidTr="00EE01C8">
        <w:tc>
          <w:tcPr>
            <w:tcW w:w="1702" w:type="dxa"/>
          </w:tcPr>
          <w:p w14:paraId="764685A2" w14:textId="77777777" w:rsidR="003951B1" w:rsidRDefault="003951B1" w:rsidP="00EE01C8">
            <w:proofErr w:type="spellStart"/>
            <w:r>
              <w:lastRenderedPageBreak/>
              <w:t>Внешний</w:t>
            </w:r>
            <w:proofErr w:type="spellEnd"/>
          </w:p>
        </w:tc>
        <w:tc>
          <w:tcPr>
            <w:tcW w:w="1701" w:type="dxa"/>
          </w:tcPr>
          <w:p w14:paraId="0A818FE4" w14:textId="77777777" w:rsidR="003951B1" w:rsidRDefault="003951B1" w:rsidP="00EE01C8"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2779D102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753EF87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A18D18E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4E42F697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3B33E6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ASSET</w:t>
            </w:r>
            <w:r w:rsidRPr="00AA2281">
              <w:rPr>
                <w:lang w:val="ru-RU"/>
              </w:rPr>
              <w:t>» - Активы - Имущество банка</w:t>
            </w:r>
          </w:p>
        </w:tc>
      </w:tr>
      <w:tr w:rsidR="003951B1" w:rsidRPr="00E210C7" w14:paraId="4A4FB85B" w14:textId="77777777" w:rsidTr="00EE01C8">
        <w:tc>
          <w:tcPr>
            <w:tcW w:w="1702" w:type="dxa"/>
          </w:tcPr>
          <w:p w14:paraId="79FAD83E" w14:textId="77777777" w:rsidR="003951B1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746B71D" w14:textId="77777777" w:rsidR="003951B1" w:rsidRDefault="003951B1" w:rsidP="00EE01C8"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5EEB9F49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4AA5DD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C9C9CF" w14:textId="77777777" w:rsidR="003951B1" w:rsidRPr="00E210C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E210C7" w14:paraId="02717395" w14:textId="77777777" w:rsidTr="00EE01C8">
        <w:tc>
          <w:tcPr>
            <w:tcW w:w="1702" w:type="dxa"/>
          </w:tcPr>
          <w:p w14:paraId="6F6050B3" w14:textId="77777777" w:rsidR="003951B1" w:rsidRDefault="003951B1" w:rsidP="00EE01C8"/>
        </w:tc>
        <w:tc>
          <w:tcPr>
            <w:tcW w:w="1701" w:type="dxa"/>
          </w:tcPr>
          <w:p w14:paraId="5D04D478" w14:textId="77777777" w:rsidR="003951B1" w:rsidRPr="000120E2" w:rsidRDefault="003951B1" w:rsidP="00EE01C8">
            <w:proofErr w:type="spellStart"/>
            <w:r>
              <w:t>ass_name</w:t>
            </w:r>
            <w:proofErr w:type="spellEnd"/>
          </w:p>
        </w:tc>
        <w:tc>
          <w:tcPr>
            <w:tcW w:w="1984" w:type="dxa"/>
          </w:tcPr>
          <w:p w14:paraId="1D57D9BC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E48C87A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93FDF96" w14:textId="77777777" w:rsidR="003951B1" w:rsidRPr="00E210C7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3951B1" w:rsidRPr="00E210C7" w14:paraId="5115C806" w14:textId="77777777" w:rsidTr="00EE01C8">
        <w:tc>
          <w:tcPr>
            <w:tcW w:w="1702" w:type="dxa"/>
          </w:tcPr>
          <w:p w14:paraId="556BD8CB" w14:textId="77777777" w:rsidR="003951B1" w:rsidRDefault="003951B1" w:rsidP="00EE01C8"/>
        </w:tc>
        <w:tc>
          <w:tcPr>
            <w:tcW w:w="1701" w:type="dxa"/>
          </w:tcPr>
          <w:p w14:paraId="2568D065" w14:textId="77777777" w:rsidR="003951B1" w:rsidRDefault="003951B1" w:rsidP="00EE01C8"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</w:tcPr>
          <w:p w14:paraId="410F8BB5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F7081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A3BBEDC" w14:textId="77777777" w:rsidR="003951B1" w:rsidRPr="00E210C7" w:rsidRDefault="003951B1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</w:p>
        </w:tc>
      </w:tr>
      <w:tr w:rsidR="003951B1" w:rsidRPr="00E210C7" w14:paraId="3819BDA2" w14:textId="77777777" w:rsidTr="00EE01C8">
        <w:tc>
          <w:tcPr>
            <w:tcW w:w="1702" w:type="dxa"/>
          </w:tcPr>
          <w:p w14:paraId="4BA780AB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4000EF0" w14:textId="77777777" w:rsidR="003951B1" w:rsidRDefault="003951B1" w:rsidP="00EE01C8"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4149FFD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E83E8F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EB4C5E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F51616" w14:paraId="0BAC2B4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8CD3F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 w:rsidRPr="00752EEE">
              <w:t>BANK</w:t>
            </w:r>
            <w:r w:rsidRPr="00AA2281">
              <w:rPr>
                <w:lang w:val="ru-RU"/>
              </w:rPr>
              <w:t>_</w:t>
            </w:r>
            <w:r w:rsidRPr="00752EEE">
              <w:t>ACTIVE</w:t>
            </w:r>
            <w:r w:rsidRPr="00AA2281">
              <w:rPr>
                <w:lang w:val="ru-RU"/>
              </w:rPr>
              <w:t>_</w:t>
            </w:r>
            <w:r w:rsidRPr="00752EEE">
              <w:t>CREDITS</w:t>
            </w:r>
            <w:r w:rsidRPr="00AA2281">
              <w:rPr>
                <w:lang w:val="ru-RU"/>
              </w:rPr>
              <w:t>_</w:t>
            </w:r>
            <w:r w:rsidRPr="00752EEE">
              <w:t>OUT</w:t>
            </w:r>
            <w:r w:rsidRPr="00AA2281">
              <w:rPr>
                <w:lang w:val="ru-RU"/>
              </w:rPr>
              <w:t>» - Активы - Кредиты предоставленные</w:t>
            </w:r>
          </w:p>
        </w:tc>
      </w:tr>
      <w:tr w:rsidR="003951B1" w:rsidRPr="00752EEE" w14:paraId="1A9DE265" w14:textId="77777777" w:rsidTr="00EE01C8">
        <w:tc>
          <w:tcPr>
            <w:tcW w:w="1702" w:type="dxa"/>
          </w:tcPr>
          <w:p w14:paraId="670440DE" w14:textId="77777777" w:rsidR="003951B1" w:rsidRPr="00752EEE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9395FD6" w14:textId="77777777" w:rsidR="003951B1" w:rsidRPr="00752EEE" w:rsidRDefault="003951B1" w:rsidP="00EE01C8"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191E70C2" w14:textId="77777777" w:rsidR="003951B1" w:rsidRPr="00B92430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D8780D" w14:textId="77777777" w:rsidR="003951B1" w:rsidRPr="00752EEE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E825FB0" w14:textId="77777777" w:rsidR="003951B1" w:rsidRPr="00752EEE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752EEE" w14:paraId="39163833" w14:textId="77777777" w:rsidTr="00EE01C8">
        <w:tc>
          <w:tcPr>
            <w:tcW w:w="1702" w:type="dxa"/>
          </w:tcPr>
          <w:p w14:paraId="3602EF1E" w14:textId="77777777" w:rsidR="003951B1" w:rsidRPr="00752EEE" w:rsidRDefault="003951B1" w:rsidP="00EE01C8"/>
        </w:tc>
        <w:tc>
          <w:tcPr>
            <w:tcW w:w="1701" w:type="dxa"/>
          </w:tcPr>
          <w:p w14:paraId="299C351B" w14:textId="77777777" w:rsidR="003951B1" w:rsidRPr="00752EEE" w:rsidRDefault="003951B1" w:rsidP="00EE01C8"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68AE132A" w14:textId="77777777" w:rsidR="003951B1" w:rsidRPr="001D33F1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9222199" w14:textId="77777777" w:rsidR="003951B1" w:rsidRPr="009F6229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D6FE7A4" w14:textId="77777777" w:rsidR="003951B1" w:rsidRPr="00752EEE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752EEE" w14:paraId="3A21AC0F" w14:textId="77777777" w:rsidTr="00EE01C8">
        <w:tc>
          <w:tcPr>
            <w:tcW w:w="1702" w:type="dxa"/>
          </w:tcPr>
          <w:p w14:paraId="2476CA28" w14:textId="77777777" w:rsidR="003951B1" w:rsidRPr="00752EEE" w:rsidRDefault="003951B1" w:rsidP="00EE01C8"/>
        </w:tc>
        <w:tc>
          <w:tcPr>
            <w:tcW w:w="1701" w:type="dxa"/>
          </w:tcPr>
          <w:p w14:paraId="7C361AE6" w14:textId="77777777" w:rsidR="003951B1" w:rsidRPr="00752EEE" w:rsidRDefault="003951B1" w:rsidP="00EE01C8"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42B2D680" w14:textId="77777777" w:rsidR="003951B1" w:rsidRPr="001D33F1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61DBCA89" w14:textId="77777777" w:rsidR="003951B1" w:rsidRPr="009F6229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7F5C209" w14:textId="77777777" w:rsidR="003951B1" w:rsidRPr="00752EEE" w:rsidRDefault="003951B1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0B2F8E" w14:paraId="3D9FA61D" w14:textId="77777777" w:rsidTr="00EE01C8">
        <w:tc>
          <w:tcPr>
            <w:tcW w:w="1702" w:type="dxa"/>
          </w:tcPr>
          <w:p w14:paraId="38D29EA8" w14:textId="77777777" w:rsidR="003951B1" w:rsidRPr="00752EEE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031D5965" w14:textId="77777777" w:rsidR="003951B1" w:rsidRPr="00752EEE" w:rsidRDefault="003951B1" w:rsidP="00EE01C8"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17FB1A50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72D1F65" w14:textId="77777777" w:rsidR="003951B1" w:rsidRPr="00686D3C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91A363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752EEE" w14:paraId="531A9919" w14:textId="77777777" w:rsidTr="00EE01C8">
        <w:tc>
          <w:tcPr>
            <w:tcW w:w="1702" w:type="dxa"/>
          </w:tcPr>
          <w:p w14:paraId="30B48C37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973E01E" w14:textId="77777777" w:rsidR="003951B1" w:rsidRPr="00752EEE" w:rsidRDefault="003951B1" w:rsidP="00EE01C8"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0D6992FA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6383D84" w14:textId="77777777" w:rsidR="003951B1" w:rsidRPr="00752EEE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69CA960" w14:textId="77777777" w:rsidR="003951B1" w:rsidRPr="00752EEE" w:rsidRDefault="003951B1" w:rsidP="00EE01C8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3951B1" w:rsidRPr="00605BAD" w14:paraId="68D89B3E" w14:textId="77777777" w:rsidTr="00EE01C8">
        <w:tc>
          <w:tcPr>
            <w:tcW w:w="1702" w:type="dxa"/>
          </w:tcPr>
          <w:p w14:paraId="3E702A06" w14:textId="77777777" w:rsidR="003951B1" w:rsidRPr="00752EEE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0090F21" w14:textId="77777777" w:rsidR="003951B1" w:rsidRPr="00752EEE" w:rsidRDefault="003951B1" w:rsidP="00EE01C8"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269654DC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4236BD" w14:textId="77777777" w:rsidR="003951B1" w:rsidRPr="00752EEE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3AE10E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087C6F" w14:paraId="20C17D23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C88C76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DEBIT</w:t>
            </w:r>
            <w:r w:rsidRPr="00AA2281">
              <w:rPr>
                <w:lang w:val="ru-RU"/>
              </w:rPr>
              <w:t>» - Активы - Дебиторская задолженность</w:t>
            </w:r>
          </w:p>
        </w:tc>
      </w:tr>
      <w:tr w:rsidR="003951B1" w:rsidRPr="00087C6F" w14:paraId="278B740F" w14:textId="77777777" w:rsidTr="00EE01C8">
        <w:tc>
          <w:tcPr>
            <w:tcW w:w="1702" w:type="dxa"/>
          </w:tcPr>
          <w:p w14:paraId="39EA5B44" w14:textId="77777777" w:rsidR="003951B1" w:rsidRPr="00087C6F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EBC1857" w14:textId="77777777" w:rsidR="003951B1" w:rsidRPr="00087C6F" w:rsidRDefault="003951B1" w:rsidP="00EE01C8"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40FEBD3D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7AE9BEA" w14:textId="77777777" w:rsidR="003951B1" w:rsidRPr="00087C6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0A00FD0" w14:textId="77777777" w:rsidR="003951B1" w:rsidRPr="00087C6F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087C6F" w14:paraId="1914F159" w14:textId="77777777" w:rsidTr="00EE01C8">
        <w:tc>
          <w:tcPr>
            <w:tcW w:w="1702" w:type="dxa"/>
          </w:tcPr>
          <w:p w14:paraId="2BF02098" w14:textId="77777777" w:rsidR="003951B1" w:rsidRPr="00087C6F" w:rsidRDefault="003951B1" w:rsidP="00EE01C8"/>
        </w:tc>
        <w:tc>
          <w:tcPr>
            <w:tcW w:w="1701" w:type="dxa"/>
          </w:tcPr>
          <w:p w14:paraId="361F2316" w14:textId="77777777" w:rsidR="003951B1" w:rsidRPr="00087C6F" w:rsidRDefault="003951B1" w:rsidP="00EE01C8">
            <w:pPr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6391E1D9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E924062" w14:textId="77777777" w:rsidR="003951B1" w:rsidRPr="000C4A4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BBCE7C9" w14:textId="77777777" w:rsidR="003951B1" w:rsidRPr="00087C6F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087C6F" w14:paraId="1C496771" w14:textId="77777777" w:rsidTr="00EE01C8">
        <w:tc>
          <w:tcPr>
            <w:tcW w:w="1702" w:type="dxa"/>
          </w:tcPr>
          <w:p w14:paraId="537BA964" w14:textId="77777777" w:rsidR="003951B1" w:rsidRPr="00087C6F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4A1E34CC" w14:textId="77777777" w:rsidR="003951B1" w:rsidRPr="00087C6F" w:rsidRDefault="003951B1" w:rsidP="00EE01C8">
            <w:pPr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03DC5D4A" w14:textId="77777777" w:rsidR="003951B1" w:rsidRPr="00937A7C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F397EE" w14:textId="77777777" w:rsidR="003951B1" w:rsidRPr="00087C6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7185A3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087C6F" w14:paraId="4FAED2F3" w14:textId="77777777" w:rsidTr="00EE01C8">
        <w:tc>
          <w:tcPr>
            <w:tcW w:w="1702" w:type="dxa"/>
          </w:tcPr>
          <w:p w14:paraId="471218C4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C4CF252" w14:textId="77777777" w:rsidR="003951B1" w:rsidRPr="00087C6F" w:rsidRDefault="003951B1" w:rsidP="00EE01C8"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4EF8E278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D14F5A7" w14:textId="77777777" w:rsidR="003951B1" w:rsidRPr="00087C6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820DC43" w14:textId="77777777" w:rsidR="003951B1" w:rsidRPr="00087C6F" w:rsidRDefault="003951B1" w:rsidP="00EE01C8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</w:p>
        </w:tc>
      </w:tr>
      <w:tr w:rsidR="003951B1" w:rsidRPr="00087C6F" w14:paraId="362900B5" w14:textId="77777777" w:rsidTr="00EE01C8">
        <w:tc>
          <w:tcPr>
            <w:tcW w:w="1702" w:type="dxa"/>
          </w:tcPr>
          <w:p w14:paraId="00DFA19A" w14:textId="77777777" w:rsidR="003951B1" w:rsidRPr="00087C6F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4744F3" w14:textId="77777777" w:rsidR="003951B1" w:rsidRPr="00087C6F" w:rsidRDefault="003951B1" w:rsidP="00EE01C8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2F2CD401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5CDF268" w14:textId="77777777" w:rsidR="003951B1" w:rsidRPr="00087C6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8D95F47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644D4B" w14:paraId="32A20FF6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0CF864" w14:textId="77777777" w:rsidR="003951B1" w:rsidRPr="00CD604C" w:rsidRDefault="003951B1" w:rsidP="00EE01C8">
            <w:r w:rsidRPr="00430E97">
              <w:lastRenderedPageBreak/>
              <w:t xml:space="preserve">«BANK_PASSIVE_AUTHORIZED_CAPITAL» - </w:t>
            </w:r>
            <w:proofErr w:type="spellStart"/>
            <w:r>
              <w:t>Пассив</w:t>
            </w:r>
            <w:proofErr w:type="spellEnd"/>
            <w:r w:rsidRPr="00430E97">
              <w:t xml:space="preserve"> </w:t>
            </w:r>
            <w:r w:rsidRPr="00CD604C">
              <w:t xml:space="preserve">- </w:t>
            </w:r>
            <w:proofErr w:type="spellStart"/>
            <w:r w:rsidRPr="00CD604C">
              <w:t>Уставной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капитал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банка</w:t>
            </w:r>
            <w:proofErr w:type="spellEnd"/>
          </w:p>
        </w:tc>
      </w:tr>
      <w:tr w:rsidR="003951B1" w:rsidRPr="00430E97" w14:paraId="735509DD" w14:textId="77777777" w:rsidTr="00EE01C8">
        <w:tc>
          <w:tcPr>
            <w:tcW w:w="1702" w:type="dxa"/>
          </w:tcPr>
          <w:p w14:paraId="0E4B1EF8" w14:textId="77777777" w:rsidR="003951B1" w:rsidRPr="00430E97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EFD852" w14:textId="77777777" w:rsidR="003951B1" w:rsidRPr="00430E97" w:rsidRDefault="003951B1" w:rsidP="00EE01C8"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764AC5E2" w14:textId="77777777" w:rsidR="003951B1" w:rsidRPr="001840CF" w:rsidRDefault="003951B1" w:rsidP="00EE01C8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96784C" w14:textId="77777777" w:rsidR="003951B1" w:rsidRPr="00430E9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091C591" w14:textId="77777777" w:rsidR="003951B1" w:rsidRPr="00430E97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430E97" w14:paraId="65AF3F34" w14:textId="77777777" w:rsidTr="00EE01C8">
        <w:tc>
          <w:tcPr>
            <w:tcW w:w="1702" w:type="dxa"/>
          </w:tcPr>
          <w:p w14:paraId="20685A5A" w14:textId="77777777" w:rsidR="003951B1" w:rsidRPr="00430E97" w:rsidRDefault="003951B1" w:rsidP="00EE01C8"/>
        </w:tc>
        <w:tc>
          <w:tcPr>
            <w:tcW w:w="1701" w:type="dxa"/>
          </w:tcPr>
          <w:p w14:paraId="5E5EDF79" w14:textId="77777777" w:rsidR="003951B1" w:rsidRPr="00430E97" w:rsidRDefault="003951B1" w:rsidP="00EE01C8"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</w:tcPr>
          <w:p w14:paraId="78B0084F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143BB95C" w14:textId="77777777" w:rsidR="003951B1" w:rsidRPr="00430E9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242BF3C" w14:textId="77777777" w:rsidR="003951B1" w:rsidRPr="00430E97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3951B1" w:rsidRPr="00430E97" w14:paraId="2834FB96" w14:textId="77777777" w:rsidTr="00EE01C8">
        <w:tc>
          <w:tcPr>
            <w:tcW w:w="1702" w:type="dxa"/>
          </w:tcPr>
          <w:p w14:paraId="0F18A900" w14:textId="77777777" w:rsidR="003951B1" w:rsidRPr="00430E97" w:rsidRDefault="003951B1" w:rsidP="00EE01C8"/>
        </w:tc>
        <w:tc>
          <w:tcPr>
            <w:tcW w:w="1701" w:type="dxa"/>
          </w:tcPr>
          <w:p w14:paraId="4018292F" w14:textId="77777777" w:rsidR="003951B1" w:rsidRPr="00430E97" w:rsidRDefault="003951B1" w:rsidP="00EE01C8"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79F0D526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72E1448" w14:textId="77777777" w:rsidR="003951B1" w:rsidRPr="003F5464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DCCE334" w14:textId="77777777" w:rsidR="003951B1" w:rsidRPr="00430E97" w:rsidRDefault="003951B1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3951B1" w:rsidRPr="00430E97" w14:paraId="69EBAB3E" w14:textId="77777777" w:rsidTr="00EE01C8">
        <w:tc>
          <w:tcPr>
            <w:tcW w:w="1702" w:type="dxa"/>
          </w:tcPr>
          <w:p w14:paraId="13A47E17" w14:textId="77777777" w:rsidR="003951B1" w:rsidRPr="00430E97" w:rsidRDefault="003951B1" w:rsidP="00EE01C8"/>
        </w:tc>
        <w:tc>
          <w:tcPr>
            <w:tcW w:w="1701" w:type="dxa"/>
          </w:tcPr>
          <w:p w14:paraId="2885EE9B" w14:textId="77777777" w:rsidR="003951B1" w:rsidRPr="00430E97" w:rsidRDefault="003951B1" w:rsidP="00EE01C8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351F7744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32F4612" w14:textId="77777777" w:rsidR="003951B1" w:rsidRPr="00CE5042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79FD644" w14:textId="77777777" w:rsidR="003951B1" w:rsidRPr="00430E97" w:rsidRDefault="003951B1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430E97" w14:paraId="7C967B50" w14:textId="77777777" w:rsidTr="00EE01C8">
        <w:tc>
          <w:tcPr>
            <w:tcW w:w="1702" w:type="dxa"/>
          </w:tcPr>
          <w:p w14:paraId="111560BD" w14:textId="77777777" w:rsidR="003951B1" w:rsidRPr="00430E97" w:rsidRDefault="003951B1" w:rsidP="00EE01C8"/>
        </w:tc>
        <w:tc>
          <w:tcPr>
            <w:tcW w:w="1701" w:type="dxa"/>
          </w:tcPr>
          <w:p w14:paraId="7C2CE5C2" w14:textId="77777777" w:rsidR="003951B1" w:rsidRPr="00430E97" w:rsidRDefault="003951B1" w:rsidP="00EE01C8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61773F08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6BA03FA" w14:textId="77777777" w:rsidR="003951B1" w:rsidRPr="00691F4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9376125" w14:textId="77777777" w:rsidR="003951B1" w:rsidRPr="00430E97" w:rsidRDefault="003951B1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605BAD" w14:paraId="74E6BFB2" w14:textId="77777777" w:rsidTr="00EE01C8">
        <w:tc>
          <w:tcPr>
            <w:tcW w:w="1702" w:type="dxa"/>
          </w:tcPr>
          <w:p w14:paraId="3405B914" w14:textId="77777777" w:rsidR="003951B1" w:rsidRPr="00430E97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A9A0869" w14:textId="77777777" w:rsidR="003951B1" w:rsidRPr="00430E97" w:rsidRDefault="003951B1" w:rsidP="00EE01C8"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62417D4F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5711F63" w14:textId="77777777" w:rsidR="003951B1" w:rsidRPr="00430E97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FCDCAB7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5856D4" w14:paraId="7E324D4A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54FB1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Пассив - Денежные средства и драгоценные металлы</w:t>
            </w:r>
          </w:p>
        </w:tc>
      </w:tr>
      <w:tr w:rsidR="003951B1" w:rsidRPr="005856D4" w14:paraId="3B971FE9" w14:textId="77777777" w:rsidTr="00EE01C8">
        <w:tc>
          <w:tcPr>
            <w:tcW w:w="1702" w:type="dxa"/>
          </w:tcPr>
          <w:p w14:paraId="6ACC1434" w14:textId="77777777" w:rsidR="003951B1" w:rsidRPr="005856D4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23006B4" w14:textId="77777777" w:rsidR="003951B1" w:rsidRPr="005856D4" w:rsidRDefault="003951B1" w:rsidP="00EE01C8"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777DEBF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4D1AAD6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939A66" w14:textId="77777777" w:rsidR="003951B1" w:rsidRPr="005856D4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5856D4" w14:paraId="42717950" w14:textId="77777777" w:rsidTr="00EE01C8">
        <w:tc>
          <w:tcPr>
            <w:tcW w:w="1702" w:type="dxa"/>
          </w:tcPr>
          <w:p w14:paraId="2FAFF3DB" w14:textId="77777777" w:rsidR="003951B1" w:rsidRPr="005856D4" w:rsidRDefault="003951B1" w:rsidP="00EE01C8"/>
        </w:tc>
        <w:tc>
          <w:tcPr>
            <w:tcW w:w="1701" w:type="dxa"/>
          </w:tcPr>
          <w:p w14:paraId="0C2AD39B" w14:textId="77777777" w:rsidR="003951B1" w:rsidRPr="005856D4" w:rsidRDefault="003951B1" w:rsidP="00EE01C8"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620499E1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5902BE5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0E441" w14:textId="77777777" w:rsidR="003951B1" w:rsidRPr="005856D4" w:rsidRDefault="003951B1" w:rsidP="00EE01C8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3951B1" w:rsidRPr="005856D4" w14:paraId="0577A327" w14:textId="77777777" w:rsidTr="00EE01C8">
        <w:tc>
          <w:tcPr>
            <w:tcW w:w="1702" w:type="dxa"/>
          </w:tcPr>
          <w:p w14:paraId="1647DAE4" w14:textId="77777777" w:rsidR="003951B1" w:rsidRPr="005856D4" w:rsidRDefault="003951B1" w:rsidP="00EE01C8"/>
        </w:tc>
        <w:tc>
          <w:tcPr>
            <w:tcW w:w="1701" w:type="dxa"/>
          </w:tcPr>
          <w:p w14:paraId="5DA514B9" w14:textId="77777777" w:rsidR="003951B1" w:rsidRPr="005856D4" w:rsidRDefault="003951B1" w:rsidP="00EE01C8"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2118EA61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E457AA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A03F91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3951B1" w:rsidRPr="005856D4" w14:paraId="6C0977E4" w14:textId="77777777" w:rsidTr="00EE01C8">
        <w:tc>
          <w:tcPr>
            <w:tcW w:w="1702" w:type="dxa"/>
          </w:tcPr>
          <w:p w14:paraId="59BAC0D8" w14:textId="77777777" w:rsidR="003951B1" w:rsidRPr="005856D4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6C8508B7" w14:textId="77777777" w:rsidR="003951B1" w:rsidRPr="005856D4" w:rsidRDefault="003951B1" w:rsidP="00EE01C8"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46AC440C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9BB6C08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62C496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B80E38" w14:paraId="14FBB14F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4966DB" w14:textId="77777777" w:rsidR="003951B1" w:rsidRPr="00B80E38" w:rsidRDefault="003951B1" w:rsidP="00EE01C8">
            <w:r w:rsidRPr="00B80E38">
              <w:t xml:space="preserve">«BANK_PASSIVE_ADD_CAPITAL» - </w:t>
            </w:r>
            <w:proofErr w:type="spellStart"/>
            <w:r>
              <w:t>Пассив</w:t>
            </w:r>
            <w:proofErr w:type="spellEnd"/>
            <w:r w:rsidRPr="005856D4">
              <w:t xml:space="preserve"> -</w:t>
            </w:r>
            <w:r>
              <w:t xml:space="preserve"> </w:t>
            </w:r>
            <w:proofErr w:type="spellStart"/>
            <w:r w:rsidRPr="00B80E38">
              <w:t>Добавочный</w:t>
            </w:r>
            <w:proofErr w:type="spellEnd"/>
            <w:r w:rsidRPr="00B80E38">
              <w:t xml:space="preserve"> </w:t>
            </w:r>
            <w:proofErr w:type="spellStart"/>
            <w:r w:rsidRPr="00B80E38">
              <w:t>капитал</w:t>
            </w:r>
            <w:proofErr w:type="spellEnd"/>
          </w:p>
        </w:tc>
      </w:tr>
      <w:tr w:rsidR="003951B1" w:rsidRPr="005856D4" w14:paraId="6C47F286" w14:textId="77777777" w:rsidTr="00EE01C8">
        <w:tc>
          <w:tcPr>
            <w:tcW w:w="1702" w:type="dxa"/>
          </w:tcPr>
          <w:p w14:paraId="16CDDDB2" w14:textId="77777777" w:rsidR="003951B1" w:rsidRPr="005856D4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BEBFC4" w14:textId="77777777" w:rsidR="003951B1" w:rsidRPr="005856D4" w:rsidRDefault="003951B1" w:rsidP="00EE01C8"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1ACFB4B2" w14:textId="77777777" w:rsidR="003951B1" w:rsidRPr="00417183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53D91F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BD468B" w14:textId="77777777" w:rsidR="003951B1" w:rsidRPr="005856D4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5856D4" w14:paraId="4F59B654" w14:textId="77777777" w:rsidTr="00EE01C8">
        <w:tc>
          <w:tcPr>
            <w:tcW w:w="1702" w:type="dxa"/>
          </w:tcPr>
          <w:p w14:paraId="1F2FE915" w14:textId="77777777" w:rsidR="003951B1" w:rsidRPr="005856D4" w:rsidRDefault="003951B1" w:rsidP="00EE01C8"/>
        </w:tc>
        <w:tc>
          <w:tcPr>
            <w:tcW w:w="1701" w:type="dxa"/>
          </w:tcPr>
          <w:p w14:paraId="0C0D7B69" w14:textId="77777777" w:rsidR="003951B1" w:rsidRPr="005856D4" w:rsidRDefault="003951B1" w:rsidP="00EE01C8"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7C44282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DC49B02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B82E7" w14:textId="77777777" w:rsidR="003951B1" w:rsidRPr="005856D4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3951B1" w:rsidRPr="005856D4" w14:paraId="11BECD9E" w14:textId="77777777" w:rsidTr="00EE01C8">
        <w:tc>
          <w:tcPr>
            <w:tcW w:w="1702" w:type="dxa"/>
          </w:tcPr>
          <w:p w14:paraId="3FB48943" w14:textId="77777777" w:rsidR="003951B1" w:rsidRPr="005856D4" w:rsidRDefault="003951B1" w:rsidP="00EE01C8"/>
        </w:tc>
        <w:tc>
          <w:tcPr>
            <w:tcW w:w="1701" w:type="dxa"/>
          </w:tcPr>
          <w:p w14:paraId="0C029387" w14:textId="77777777" w:rsidR="003951B1" w:rsidRPr="005856D4" w:rsidRDefault="003951B1" w:rsidP="00EE01C8"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59E260C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A6CD97" w14:textId="77777777" w:rsidR="003951B1" w:rsidRPr="005856D4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629EEE7" w14:textId="77777777" w:rsidR="003951B1" w:rsidRPr="005856D4" w:rsidRDefault="003951B1" w:rsidP="00EE01C8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3951B1" w:rsidRPr="005856D4" w14:paraId="64A9DDED" w14:textId="77777777" w:rsidTr="00EE01C8">
        <w:tc>
          <w:tcPr>
            <w:tcW w:w="1702" w:type="dxa"/>
          </w:tcPr>
          <w:p w14:paraId="5FE2D4A1" w14:textId="77777777" w:rsidR="003951B1" w:rsidRPr="005856D4" w:rsidRDefault="003951B1" w:rsidP="00EE01C8"/>
        </w:tc>
        <w:tc>
          <w:tcPr>
            <w:tcW w:w="1701" w:type="dxa"/>
          </w:tcPr>
          <w:p w14:paraId="1C04011A" w14:textId="77777777" w:rsidR="003951B1" w:rsidRPr="005856D4" w:rsidRDefault="003951B1" w:rsidP="00EE01C8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60AB0967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948EC9" w14:textId="77777777" w:rsidR="003951B1" w:rsidRPr="005856D4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A366ABF" w14:textId="77777777" w:rsidR="003951B1" w:rsidRPr="005856D4" w:rsidRDefault="003951B1" w:rsidP="00EE01C8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5856D4" w14:paraId="606EACD0" w14:textId="77777777" w:rsidTr="00EE01C8">
        <w:tc>
          <w:tcPr>
            <w:tcW w:w="1702" w:type="dxa"/>
          </w:tcPr>
          <w:p w14:paraId="63B3C44F" w14:textId="77777777" w:rsidR="003951B1" w:rsidRPr="005856D4" w:rsidRDefault="003951B1" w:rsidP="00EE01C8"/>
        </w:tc>
        <w:tc>
          <w:tcPr>
            <w:tcW w:w="1701" w:type="dxa"/>
          </w:tcPr>
          <w:p w14:paraId="027EE42B" w14:textId="77777777" w:rsidR="003951B1" w:rsidRPr="005856D4" w:rsidRDefault="003951B1" w:rsidP="00EE01C8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5903F473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7C5CDC7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740849" w14:textId="77777777" w:rsidR="003951B1" w:rsidRPr="005856D4" w:rsidRDefault="003951B1" w:rsidP="00EE01C8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3951B1" w:rsidRPr="005856D4" w14:paraId="6D59A7CC" w14:textId="77777777" w:rsidTr="00EE01C8">
        <w:tc>
          <w:tcPr>
            <w:tcW w:w="1702" w:type="dxa"/>
          </w:tcPr>
          <w:p w14:paraId="10E88EAB" w14:textId="77777777" w:rsidR="003951B1" w:rsidRPr="005856D4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44B5E733" w14:textId="77777777" w:rsidR="003951B1" w:rsidRPr="0091112C" w:rsidRDefault="003951B1" w:rsidP="00EE01C8">
            <w:proofErr w:type="spellStart"/>
            <w:r>
              <w:t>apc_type</w:t>
            </w:r>
            <w:proofErr w:type="spellEnd"/>
          </w:p>
        </w:tc>
        <w:tc>
          <w:tcPr>
            <w:tcW w:w="1984" w:type="dxa"/>
          </w:tcPr>
          <w:p w14:paraId="11736865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378AE81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7CB4D1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5856D4" w14:paraId="15482366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38736A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Пассив - Депозиты и иные привлеченные средства</w:t>
            </w:r>
          </w:p>
        </w:tc>
      </w:tr>
      <w:tr w:rsidR="003951B1" w:rsidRPr="005856D4" w14:paraId="55AA4745" w14:textId="77777777" w:rsidTr="00EE01C8">
        <w:tc>
          <w:tcPr>
            <w:tcW w:w="1702" w:type="dxa"/>
          </w:tcPr>
          <w:p w14:paraId="0B82B02A" w14:textId="77777777" w:rsidR="003951B1" w:rsidRPr="005856D4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FACDFE6" w14:textId="77777777" w:rsidR="003951B1" w:rsidRPr="005856D4" w:rsidRDefault="003951B1" w:rsidP="00EE01C8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16164D94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AAE421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EBD1F" w14:textId="77777777" w:rsidR="003951B1" w:rsidRPr="005856D4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5856D4" w14:paraId="41559C4F" w14:textId="77777777" w:rsidTr="00EE01C8">
        <w:tc>
          <w:tcPr>
            <w:tcW w:w="1702" w:type="dxa"/>
          </w:tcPr>
          <w:p w14:paraId="007D0952" w14:textId="77777777" w:rsidR="003951B1" w:rsidRPr="005856D4" w:rsidRDefault="003951B1" w:rsidP="00EE01C8"/>
        </w:tc>
        <w:tc>
          <w:tcPr>
            <w:tcW w:w="1701" w:type="dxa"/>
          </w:tcPr>
          <w:p w14:paraId="57DB4DCD" w14:textId="77777777" w:rsidR="003951B1" w:rsidRPr="005856D4" w:rsidRDefault="003951B1" w:rsidP="00EE01C8"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1344A877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BFF86E4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E6B25F" w14:textId="77777777" w:rsidR="003951B1" w:rsidRPr="005856D4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3951B1" w:rsidRPr="005856D4" w14:paraId="1E40E6BE" w14:textId="77777777" w:rsidTr="00EE01C8">
        <w:tc>
          <w:tcPr>
            <w:tcW w:w="1702" w:type="dxa"/>
          </w:tcPr>
          <w:p w14:paraId="0C5A6C94" w14:textId="77777777" w:rsidR="003951B1" w:rsidRPr="005856D4" w:rsidRDefault="003951B1" w:rsidP="00EE01C8"/>
        </w:tc>
        <w:tc>
          <w:tcPr>
            <w:tcW w:w="1701" w:type="dxa"/>
          </w:tcPr>
          <w:p w14:paraId="04041022" w14:textId="77777777" w:rsidR="003951B1" w:rsidRPr="005856D4" w:rsidRDefault="003951B1" w:rsidP="00EE01C8"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2AEB9BD4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BC5E5B0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096A53" w14:textId="77777777" w:rsidR="003951B1" w:rsidRPr="005856D4" w:rsidRDefault="003951B1" w:rsidP="00EE01C8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3951B1" w:rsidRPr="005856D4" w14:paraId="4CCB4B44" w14:textId="77777777" w:rsidTr="00EE01C8">
        <w:tc>
          <w:tcPr>
            <w:tcW w:w="1702" w:type="dxa"/>
          </w:tcPr>
          <w:p w14:paraId="3AE0D2C7" w14:textId="77777777" w:rsidR="003951B1" w:rsidRPr="005856D4" w:rsidRDefault="003951B1" w:rsidP="00EE01C8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E02E845" w14:textId="77777777" w:rsidR="003951B1" w:rsidRPr="005116E7" w:rsidRDefault="003951B1" w:rsidP="00EE01C8">
            <w:proofErr w:type="spellStart"/>
            <w:r>
              <w:t>pas_deposit_type</w:t>
            </w:r>
            <w:proofErr w:type="spellEnd"/>
          </w:p>
        </w:tc>
        <w:tc>
          <w:tcPr>
            <w:tcW w:w="1984" w:type="dxa"/>
          </w:tcPr>
          <w:p w14:paraId="30957FF3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5A61CB" w14:textId="77777777" w:rsidR="003951B1" w:rsidRPr="005856D4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66A4C1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644D4B" w14:paraId="360A3EE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1350A9" w14:textId="77777777" w:rsidR="003951B1" w:rsidRPr="00874958" w:rsidRDefault="003951B1" w:rsidP="00EE01C8">
            <w:r w:rsidRPr="00874958">
              <w:t xml:space="preserve">«BANK_PASSIVE_CREDIT_DEBIT» - </w:t>
            </w:r>
            <w:proofErr w:type="spellStart"/>
            <w:r>
              <w:t>Пассив</w:t>
            </w:r>
            <w:proofErr w:type="spellEnd"/>
            <w:r w:rsidRPr="00874958">
              <w:t xml:space="preserve"> - </w:t>
            </w:r>
            <w:proofErr w:type="spellStart"/>
            <w:r w:rsidRPr="00874958">
              <w:t>Выданные</w:t>
            </w:r>
            <w:proofErr w:type="spellEnd"/>
            <w:r w:rsidRPr="00874958">
              <w:t xml:space="preserve"> </w:t>
            </w:r>
            <w:proofErr w:type="spellStart"/>
            <w:r w:rsidRPr="00874958">
              <w:t>кредиты</w:t>
            </w:r>
            <w:proofErr w:type="spellEnd"/>
          </w:p>
        </w:tc>
      </w:tr>
      <w:tr w:rsidR="003951B1" w:rsidRPr="00874958" w14:paraId="788B265F" w14:textId="77777777" w:rsidTr="00EE01C8">
        <w:tc>
          <w:tcPr>
            <w:tcW w:w="1702" w:type="dxa"/>
          </w:tcPr>
          <w:p w14:paraId="421B35A0" w14:textId="77777777" w:rsidR="003951B1" w:rsidRPr="00874958" w:rsidRDefault="003951B1" w:rsidP="00EE01C8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8E50694" w14:textId="77777777" w:rsidR="003951B1" w:rsidRPr="00874958" w:rsidRDefault="003951B1" w:rsidP="00EE01C8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53A323B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4A5F2CD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D607591" w14:textId="77777777" w:rsidR="003951B1" w:rsidRPr="0087495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874958" w14:paraId="04551C43" w14:textId="77777777" w:rsidTr="00EE01C8">
        <w:tc>
          <w:tcPr>
            <w:tcW w:w="1702" w:type="dxa"/>
          </w:tcPr>
          <w:p w14:paraId="0D4BFD88" w14:textId="77777777" w:rsidR="003951B1" w:rsidRPr="00874958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3749F6FD" w14:textId="77777777" w:rsidR="003951B1" w:rsidRPr="00874958" w:rsidRDefault="003951B1" w:rsidP="00EE01C8"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B9524AC" w14:textId="77777777" w:rsidR="003951B1" w:rsidRPr="00874958" w:rsidRDefault="003951B1" w:rsidP="00EE01C8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3ACAF62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D0EE5C" w14:textId="77777777" w:rsidR="003951B1" w:rsidRPr="00874958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A111B1" w14:paraId="7BB5F5F7" w14:textId="77777777" w:rsidTr="00EE01C8">
        <w:tc>
          <w:tcPr>
            <w:tcW w:w="1702" w:type="dxa"/>
          </w:tcPr>
          <w:p w14:paraId="5029EBD7" w14:textId="77777777" w:rsidR="003951B1" w:rsidRPr="00874958" w:rsidRDefault="003951B1" w:rsidP="00EE01C8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349651A" w14:textId="77777777" w:rsidR="003951B1" w:rsidRPr="00874958" w:rsidRDefault="003951B1" w:rsidP="00EE01C8"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61B89A05" w14:textId="77777777" w:rsidR="003951B1" w:rsidRPr="00202C31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1F98A29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D36004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874958" w14:paraId="113A78C6" w14:textId="77777777" w:rsidTr="00EE01C8">
        <w:tc>
          <w:tcPr>
            <w:tcW w:w="1702" w:type="dxa"/>
          </w:tcPr>
          <w:p w14:paraId="0EAA08D5" w14:textId="77777777" w:rsidR="003951B1" w:rsidRPr="00AA2281" w:rsidRDefault="003951B1" w:rsidP="00EE01C8">
            <w:pPr>
              <w:jc w:val="left"/>
              <w:rPr>
                <w:lang w:val="ru-RU"/>
              </w:rPr>
            </w:pPr>
          </w:p>
        </w:tc>
        <w:tc>
          <w:tcPr>
            <w:tcW w:w="1701" w:type="dxa"/>
          </w:tcPr>
          <w:p w14:paraId="2C218FD9" w14:textId="77777777" w:rsidR="003951B1" w:rsidRPr="00874958" w:rsidRDefault="003951B1" w:rsidP="00EE01C8"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1E9841B7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21DC0B4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68E35" w14:textId="77777777" w:rsidR="003951B1" w:rsidRPr="00874958" w:rsidRDefault="003951B1" w:rsidP="00EE01C8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3951B1" w:rsidRPr="00605BAD" w14:paraId="487F3FDD" w14:textId="77777777" w:rsidTr="00EE01C8">
        <w:tc>
          <w:tcPr>
            <w:tcW w:w="1702" w:type="dxa"/>
          </w:tcPr>
          <w:p w14:paraId="0B37FE87" w14:textId="77777777" w:rsidR="003951B1" w:rsidRPr="00874958" w:rsidRDefault="003951B1" w:rsidP="00EE01C8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2C362A" w14:textId="77777777" w:rsidR="003951B1" w:rsidRPr="00874958" w:rsidRDefault="003951B1" w:rsidP="00EE01C8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126E126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9813E5" w14:textId="77777777" w:rsidR="003951B1" w:rsidRPr="0087495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400EA9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436992" w14:paraId="29C705E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C1CC4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CORRES</w:t>
            </w:r>
            <w:r w:rsidRPr="00AA2281">
              <w:rPr>
                <w:lang w:val="ru-RU"/>
              </w:rPr>
              <w:t>_</w:t>
            </w:r>
            <w:r>
              <w:t>ACCOUTS</w:t>
            </w:r>
            <w:r w:rsidRPr="00AA2281">
              <w:rPr>
                <w:lang w:val="ru-RU"/>
              </w:rPr>
              <w:t>» - Пассив - Корреспондентские счета коммерческих банков, открытые в банке</w:t>
            </w:r>
          </w:p>
        </w:tc>
      </w:tr>
      <w:tr w:rsidR="003951B1" w:rsidRPr="00436992" w14:paraId="309CB226" w14:textId="77777777" w:rsidTr="00EE01C8">
        <w:tc>
          <w:tcPr>
            <w:tcW w:w="1702" w:type="dxa"/>
          </w:tcPr>
          <w:p w14:paraId="533A52A6" w14:textId="77777777" w:rsidR="003951B1" w:rsidRPr="00436992" w:rsidRDefault="003951B1" w:rsidP="00EE01C8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F817B13" w14:textId="77777777" w:rsidR="003951B1" w:rsidRPr="00436992" w:rsidRDefault="003951B1" w:rsidP="00EE01C8"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255B80C3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267923B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61AFA9" w14:textId="77777777" w:rsidR="003951B1" w:rsidRPr="00436992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436992" w14:paraId="13417112" w14:textId="77777777" w:rsidTr="00EE01C8">
        <w:tc>
          <w:tcPr>
            <w:tcW w:w="1702" w:type="dxa"/>
          </w:tcPr>
          <w:p w14:paraId="066B27C9" w14:textId="77777777" w:rsidR="003951B1" w:rsidRPr="00436992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57E2048A" w14:textId="77777777" w:rsidR="003951B1" w:rsidRPr="00436992" w:rsidRDefault="003951B1" w:rsidP="00EE01C8"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</w:tcPr>
          <w:p w14:paraId="14D4F6A8" w14:textId="77777777" w:rsidR="003951B1" w:rsidRPr="00436992" w:rsidRDefault="003951B1" w:rsidP="00EE01C8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9073A50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554DA24" w14:textId="77777777" w:rsidR="003951B1" w:rsidRPr="00436992" w:rsidRDefault="003951B1" w:rsidP="00EE01C8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3951B1" w:rsidRPr="00EE3871" w14:paraId="79C63327" w14:textId="77777777" w:rsidTr="00EE01C8">
        <w:tc>
          <w:tcPr>
            <w:tcW w:w="1702" w:type="dxa"/>
          </w:tcPr>
          <w:p w14:paraId="509B78C9" w14:textId="77777777" w:rsidR="003951B1" w:rsidRPr="00436992" w:rsidRDefault="003951B1" w:rsidP="00EE01C8">
            <w:pPr>
              <w:jc w:val="left"/>
            </w:pPr>
            <w:proofErr w:type="spellStart"/>
            <w:r>
              <w:lastRenderedPageBreak/>
              <w:t>Внешний</w:t>
            </w:r>
            <w:proofErr w:type="spellEnd"/>
          </w:p>
        </w:tc>
        <w:tc>
          <w:tcPr>
            <w:tcW w:w="1701" w:type="dxa"/>
          </w:tcPr>
          <w:p w14:paraId="7775882A" w14:textId="77777777" w:rsidR="003951B1" w:rsidRPr="00436992" w:rsidRDefault="003951B1" w:rsidP="00EE01C8"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72F5A898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551BA71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B6A5831" w14:textId="77777777" w:rsidR="003951B1" w:rsidRPr="00EE3871" w:rsidRDefault="003951B1" w:rsidP="00EE01C8">
            <w:proofErr w:type="spellStart"/>
            <w:r>
              <w:t>Внешний</w:t>
            </w:r>
            <w:proofErr w:type="spellEnd"/>
            <w:r w:rsidRPr="00EE3871">
              <w:t xml:space="preserve"> </w:t>
            </w:r>
            <w:proofErr w:type="spellStart"/>
            <w:r>
              <w:t>ключ</w:t>
            </w:r>
            <w:proofErr w:type="spellEnd"/>
            <w:r w:rsidRPr="00EE3871">
              <w:t xml:space="preserve"> </w:t>
            </w:r>
            <w:r>
              <w:t>к</w:t>
            </w:r>
            <w:r w:rsidRPr="00EE3871">
              <w:t xml:space="preserve"> </w:t>
            </w:r>
            <w:proofErr w:type="spellStart"/>
            <w:r>
              <w:t>таблице</w:t>
            </w:r>
            <w:proofErr w:type="spellEnd"/>
            <w:r w:rsidRPr="00EE3871">
              <w:t xml:space="preserve"> «BANK_CLIENT_COMPANY»</w:t>
            </w:r>
          </w:p>
        </w:tc>
      </w:tr>
      <w:tr w:rsidR="003951B1" w:rsidRPr="00436992" w14:paraId="7A22843E" w14:textId="77777777" w:rsidTr="00EE01C8">
        <w:tc>
          <w:tcPr>
            <w:tcW w:w="1702" w:type="dxa"/>
          </w:tcPr>
          <w:p w14:paraId="43A559D3" w14:textId="77777777" w:rsidR="003951B1" w:rsidRPr="00EE3871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3973DAD4" w14:textId="77777777" w:rsidR="003951B1" w:rsidRDefault="003951B1" w:rsidP="00EE01C8"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2C9ED56D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46E8B57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FE4732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Полная сумма средств, лежащая на счету</w:t>
            </w:r>
          </w:p>
        </w:tc>
      </w:tr>
      <w:tr w:rsidR="003951B1" w:rsidRPr="00436992" w14:paraId="7EBC2AE2" w14:textId="77777777" w:rsidTr="00EE01C8">
        <w:tc>
          <w:tcPr>
            <w:tcW w:w="1702" w:type="dxa"/>
          </w:tcPr>
          <w:p w14:paraId="19384014" w14:textId="77777777" w:rsidR="003951B1" w:rsidRPr="00436992" w:rsidRDefault="003951B1" w:rsidP="00EE01C8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DFEF4FE" w14:textId="77777777" w:rsidR="003951B1" w:rsidRDefault="003951B1" w:rsidP="00EE01C8"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590970D0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A39D2C6" w14:textId="77777777" w:rsidR="003951B1" w:rsidRPr="00436992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757CF64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CURRENCY</w:t>
            </w:r>
            <w:r w:rsidRPr="003951B1">
              <w:rPr>
                <w:lang w:val="ru-RU"/>
              </w:rPr>
              <w:t>»</w:t>
            </w:r>
          </w:p>
        </w:tc>
      </w:tr>
    </w:tbl>
    <w:p w14:paraId="0D564B28" w14:textId="44C5874A" w:rsidR="003951B1" w:rsidRDefault="003951B1" w:rsidP="00C55F47"/>
    <w:p w14:paraId="68E3F5BA" w14:textId="16495930" w:rsidR="00AE124D" w:rsidRDefault="00821AF9" w:rsidP="00821AF9">
      <w:pPr>
        <w:pStyle w:val="20"/>
      </w:pPr>
      <w:r>
        <w:t>Проектирование интерфейса</w:t>
      </w:r>
    </w:p>
    <w:p w14:paraId="16EF48AD" w14:textId="74C3DE33" w:rsidR="00821AF9" w:rsidRDefault="00821AF9" w:rsidP="00821AF9"/>
    <w:p w14:paraId="19304410" w14:textId="31D26888" w:rsidR="00821AF9" w:rsidRPr="00821AF9" w:rsidRDefault="00655088" w:rsidP="00655088">
      <w:pPr>
        <w:ind w:firstLine="708"/>
      </w:pPr>
      <w:r>
        <w:t xml:space="preserve">При запуске пользователю </w:t>
      </w:r>
      <w:r>
        <w:t>систем</w:t>
      </w:r>
      <w:r>
        <w:t>а выводит окно Авторизации</w:t>
      </w:r>
      <w:r w:rsidR="00EB4C1B">
        <w:t xml:space="preserve"> (Рисунок </w:t>
      </w:r>
      <w:r w:rsidR="007607E0">
        <w:t>1</w:t>
      </w:r>
      <w:r w:rsidR="00EB4C1B">
        <w:t>)</w:t>
      </w:r>
      <w:r w:rsidR="0015017E">
        <w:t>.</w:t>
      </w:r>
      <w:r w:rsidR="007607E0">
        <w:t xml:space="preserve"> Вход в систему </w:t>
      </w:r>
      <w:r w:rsidR="009659EB">
        <w:t xml:space="preserve">производиться за счет ввода пользовательских данных </w:t>
      </w:r>
      <w:proofErr w:type="gramStart"/>
      <w:r w:rsidR="009659EB">
        <w:t>в с</w:t>
      </w:r>
      <w:proofErr w:type="gramEnd"/>
      <w:r w:rsidR="009659EB" w:rsidRPr="009659EB">
        <w:t xml:space="preserve"> </w:t>
      </w:r>
      <w:r w:rsidR="009659EB" w:rsidRPr="009659EB">
        <w:t>соответствующие</w:t>
      </w:r>
      <w:r w:rsidR="009659EB">
        <w:t xml:space="preserve"> поля.</w:t>
      </w:r>
    </w:p>
    <w:p w14:paraId="77B2AEDF" w14:textId="7B386FF6" w:rsidR="00AE124D" w:rsidRDefault="00AE124D" w:rsidP="00C55F47"/>
    <w:p w14:paraId="4E56FA36" w14:textId="77777777" w:rsidR="0015017E" w:rsidRDefault="0015017E" w:rsidP="0015017E">
      <w:pPr>
        <w:keepNext/>
        <w:jc w:val="center"/>
      </w:pPr>
      <w:r w:rsidRPr="0015017E">
        <w:drawing>
          <wp:inline distT="0" distB="0" distL="0" distR="0" wp14:anchorId="272F90F7" wp14:editId="2214A92E">
            <wp:extent cx="5137394" cy="28858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1" cy="28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2DC" w14:textId="222F5AED" w:rsidR="0015017E" w:rsidRDefault="0015017E" w:rsidP="0015017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2D99">
        <w:rPr>
          <w:noProof/>
        </w:rPr>
        <w:t>1</w:t>
      </w:r>
      <w:r>
        <w:fldChar w:fldCharType="end"/>
      </w:r>
      <w:r>
        <w:t xml:space="preserve"> - Окно авторизации</w:t>
      </w:r>
    </w:p>
    <w:p w14:paraId="4D682659" w14:textId="7791ADDF" w:rsidR="0016765D" w:rsidRDefault="0016765D" w:rsidP="00C55F47"/>
    <w:p w14:paraId="2AC82A37" w14:textId="5E010115" w:rsidR="00254C15" w:rsidRDefault="00254C15" w:rsidP="00604EFC">
      <w:pPr>
        <w:ind w:firstLine="708"/>
      </w:pPr>
      <w:r>
        <w:t>После авторизации в системе пользователю открывается его «Рабочее пространство»</w:t>
      </w:r>
      <w:r w:rsidR="00A92B58">
        <w:t xml:space="preserve"> (Рисунок 2)</w:t>
      </w:r>
      <w:r w:rsidR="007452BC">
        <w:t>.</w:t>
      </w:r>
    </w:p>
    <w:p w14:paraId="484CDA03" w14:textId="77777777" w:rsidR="00AF7280" w:rsidRDefault="00AF7280" w:rsidP="00AF7280">
      <w:pPr>
        <w:keepNext/>
      </w:pPr>
      <w:r w:rsidRPr="00AF7280">
        <w:lastRenderedPageBreak/>
        <w:drawing>
          <wp:inline distT="0" distB="0" distL="0" distR="0" wp14:anchorId="6057BDD1" wp14:editId="4E334385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9CC" w14:textId="26F5DEA0" w:rsidR="0016765D" w:rsidRDefault="00AF7280" w:rsidP="00AF7280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2D99">
        <w:rPr>
          <w:noProof/>
        </w:rPr>
        <w:t>2</w:t>
      </w:r>
      <w:r>
        <w:fldChar w:fldCharType="end"/>
      </w:r>
      <w:r>
        <w:t xml:space="preserve"> - Рабочее пространство</w:t>
      </w:r>
    </w:p>
    <w:p w14:paraId="5BE56699" w14:textId="0A9DECBA" w:rsidR="00AF7280" w:rsidRDefault="00AF7280" w:rsidP="00AF7280">
      <w:pPr>
        <w:jc w:val="center"/>
      </w:pPr>
    </w:p>
    <w:p w14:paraId="678F59AF" w14:textId="526A494A" w:rsidR="00AF7280" w:rsidRDefault="00005EC0" w:rsidP="00005EC0">
      <w:pPr>
        <w:ind w:firstLine="708"/>
      </w:pPr>
      <w:r>
        <w:t xml:space="preserve">Далее у работника в </w:t>
      </w:r>
      <w:r w:rsidRPr="00005EC0">
        <w:t>соответствии</w:t>
      </w:r>
      <w:r>
        <w:t xml:space="preserve"> его должности отображается нужные элементы графического интерфейса</w:t>
      </w:r>
      <w:r w:rsidR="005E3EFA" w:rsidRPr="005E3EFA">
        <w:t>:</w:t>
      </w:r>
    </w:p>
    <w:p w14:paraId="528A8156" w14:textId="1566482F" w:rsidR="005E3EFA" w:rsidRDefault="005E3EFA" w:rsidP="005E3EFA">
      <w:pPr>
        <w:pStyle w:val="a6"/>
        <w:numPr>
          <w:ilvl w:val="0"/>
          <w:numId w:val="27"/>
        </w:numPr>
      </w:pPr>
      <w:r>
        <w:t>Профиль (Рисунок 3)</w:t>
      </w:r>
      <w:r w:rsidR="00E35F16">
        <w:t>.</w:t>
      </w:r>
      <w:r w:rsidR="00A20003">
        <w:t xml:space="preserve"> В данном окне Пользователь редактирует свои данные.</w:t>
      </w:r>
    </w:p>
    <w:p w14:paraId="53B839AE" w14:textId="2F8302A5" w:rsidR="00CB599B" w:rsidRDefault="00CB599B" w:rsidP="005E3EFA">
      <w:pPr>
        <w:pStyle w:val="a6"/>
        <w:numPr>
          <w:ilvl w:val="0"/>
          <w:numId w:val="27"/>
        </w:numPr>
      </w:pPr>
      <w:r>
        <w:t>Профили (Рисунок 4).</w:t>
      </w:r>
      <w:r w:rsidR="00A20003">
        <w:t xml:space="preserve"> В окне введется работа с всеми Профилями в системе</w:t>
      </w:r>
      <w:r w:rsidR="00621138">
        <w:t>, далее удаление, изменение, добавление.</w:t>
      </w:r>
    </w:p>
    <w:p w14:paraId="2541B183" w14:textId="4A731D97" w:rsidR="00CB599B" w:rsidRDefault="00CB599B" w:rsidP="005E3EFA">
      <w:pPr>
        <w:pStyle w:val="a6"/>
        <w:numPr>
          <w:ilvl w:val="0"/>
          <w:numId w:val="27"/>
        </w:numPr>
      </w:pPr>
      <w:r>
        <w:t>Администратор (</w:t>
      </w:r>
      <w:r w:rsidR="00A20003">
        <w:t>Рисунок 4</w:t>
      </w:r>
      <w:r>
        <w:t>)</w:t>
      </w:r>
      <w:r w:rsidR="00DC1E93">
        <w:t xml:space="preserve">. В окне производиться работа с Должностями системы, </w:t>
      </w:r>
      <w:r w:rsidR="00DC1E93">
        <w:t>далее удаление, изменение, добавление.</w:t>
      </w:r>
    </w:p>
    <w:p w14:paraId="1A959BB5" w14:textId="312C8CDD" w:rsidR="00A20003" w:rsidRDefault="00A20003" w:rsidP="005E3EFA">
      <w:pPr>
        <w:pStyle w:val="a6"/>
        <w:numPr>
          <w:ilvl w:val="0"/>
          <w:numId w:val="27"/>
        </w:numPr>
      </w:pPr>
      <w:r>
        <w:t>Доступы (Рисунок 5)</w:t>
      </w:r>
      <w:r w:rsidR="005C0087">
        <w:t>. В окне распределяются доступы к данным для определенной должности</w:t>
      </w:r>
      <w:r w:rsidR="00000E11">
        <w:t xml:space="preserve">, </w:t>
      </w:r>
      <w:r w:rsidR="00000E11">
        <w:t>далее удаление, изменение, добавление.</w:t>
      </w:r>
    </w:p>
    <w:p w14:paraId="1524BF4C" w14:textId="31AB18DC" w:rsidR="00997A4D" w:rsidRDefault="00997A4D" w:rsidP="00997A4D"/>
    <w:p w14:paraId="7DF6D26E" w14:textId="77777777" w:rsidR="001A2D99" w:rsidRDefault="001A2D99" w:rsidP="001A2D99">
      <w:pPr>
        <w:keepNext/>
      </w:pPr>
      <w:r w:rsidRPr="001A2D99">
        <w:lastRenderedPageBreak/>
        <w:drawing>
          <wp:inline distT="0" distB="0" distL="0" distR="0" wp14:anchorId="270B42CB" wp14:editId="34ACB2C8">
            <wp:extent cx="5597769" cy="361476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154" cy="36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57E" w14:textId="481E0C9F" w:rsidR="00FD68C2" w:rsidRDefault="001A2D99" w:rsidP="001A2D99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- Окно Профиль</w:t>
      </w:r>
    </w:p>
    <w:p w14:paraId="7C0A3AC2" w14:textId="2F7D0D4D" w:rsidR="001A2D99" w:rsidRDefault="001A2D99" w:rsidP="00997A4D"/>
    <w:p w14:paraId="6B74214E" w14:textId="77777777" w:rsidR="001A2D99" w:rsidRDefault="001A2D99" w:rsidP="00997A4D"/>
    <w:p w14:paraId="6C1C0FDE" w14:textId="77777777" w:rsidR="00753BC3" w:rsidRDefault="00753BC3" w:rsidP="00753BC3">
      <w:pPr>
        <w:keepNext/>
        <w:jc w:val="center"/>
      </w:pPr>
      <w:r w:rsidRPr="00753BC3">
        <w:drawing>
          <wp:inline distT="0" distB="0" distL="0" distR="0" wp14:anchorId="6E7787CB" wp14:editId="590F1DC3">
            <wp:extent cx="5143256" cy="3331159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367" cy="33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B69" w14:textId="6D52753F" w:rsidR="00997A4D" w:rsidRDefault="00753BC3" w:rsidP="00753BC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2D99">
        <w:rPr>
          <w:noProof/>
        </w:rPr>
        <w:t>4</w:t>
      </w:r>
      <w:r>
        <w:fldChar w:fldCharType="end"/>
      </w:r>
      <w:r>
        <w:t xml:space="preserve"> - Окно </w:t>
      </w:r>
      <w:r w:rsidRPr="00211C21">
        <w:t>Профил</w:t>
      </w:r>
      <w:r w:rsidR="0032010B">
        <w:t>и</w:t>
      </w:r>
    </w:p>
    <w:p w14:paraId="0F68E7FA" w14:textId="46981F7C" w:rsidR="004163CD" w:rsidRDefault="004163CD" w:rsidP="00753BC3">
      <w:pPr>
        <w:jc w:val="center"/>
      </w:pPr>
    </w:p>
    <w:p w14:paraId="54FCC4B1" w14:textId="77777777" w:rsidR="004163CD" w:rsidRDefault="004163CD" w:rsidP="00753BC3">
      <w:pPr>
        <w:jc w:val="center"/>
      </w:pPr>
    </w:p>
    <w:p w14:paraId="7DF0199B" w14:textId="7F13452B" w:rsidR="00753BC3" w:rsidRDefault="00753BC3" w:rsidP="00753BC3">
      <w:pPr>
        <w:jc w:val="center"/>
      </w:pPr>
    </w:p>
    <w:p w14:paraId="21517830" w14:textId="77777777" w:rsidR="00753BC3" w:rsidRPr="005E3EFA" w:rsidRDefault="00753BC3" w:rsidP="00753BC3">
      <w:pPr>
        <w:jc w:val="center"/>
      </w:pPr>
    </w:p>
    <w:p w14:paraId="11871A81" w14:textId="07108C67" w:rsidR="00AF7280" w:rsidRDefault="00AF7280" w:rsidP="00C55F47"/>
    <w:p w14:paraId="20E6EE1D" w14:textId="77777777" w:rsidR="00AF7280" w:rsidRDefault="00AF7280" w:rsidP="00C55F47"/>
    <w:p w14:paraId="08DBD485" w14:textId="49C5ECCD" w:rsidR="00932291" w:rsidRDefault="00754A8E" w:rsidP="00754A8E">
      <w:pPr>
        <w:pStyle w:val="20"/>
      </w:pPr>
      <w:bookmarkStart w:id="26" w:name="_Toc72709769"/>
      <w:r w:rsidRPr="00754A8E">
        <w:t>Выбор языка проектирования</w:t>
      </w:r>
      <w:bookmarkEnd w:id="26"/>
    </w:p>
    <w:p w14:paraId="491A5175" w14:textId="11B3DF4E" w:rsidR="00754A8E" w:rsidRDefault="00754A8E" w:rsidP="00754A8E"/>
    <w:p w14:paraId="283BCD05" w14:textId="77777777" w:rsidR="00C25418" w:rsidRDefault="00C25418" w:rsidP="00C25418">
      <w:pPr>
        <w:ind w:firstLine="708"/>
      </w:pPr>
      <w:r>
        <w:t>Для проектирования применяются следующие методики.</w:t>
      </w:r>
    </w:p>
    <w:p w14:paraId="1934F908" w14:textId="77777777" w:rsidR="00C25418" w:rsidRDefault="00C25418" w:rsidP="00C25418">
      <w:pPr>
        <w:ind w:firstLine="708"/>
      </w:pPr>
      <w:r>
        <w:t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04274EF" w14:textId="77777777" w:rsidR="00C25418" w:rsidRDefault="00C25418" w:rsidP="00C25418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08CC42D" w14:textId="77777777" w:rsidR="00C25418" w:rsidRDefault="00C25418" w:rsidP="00C25418">
      <w:pPr>
        <w:ind w:firstLine="708"/>
      </w:pPr>
      <w:r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234EB38A" w14:textId="77777777" w:rsidR="00C25418" w:rsidRDefault="00C25418" w:rsidP="00C25418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D4A69A9" w14:textId="77777777" w:rsidR="00C25418" w:rsidRDefault="00C25418" w:rsidP="00C25418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</w:t>
      </w:r>
      <w:r>
        <w:lastRenderedPageBreak/>
        <w:t xml:space="preserve">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p w14:paraId="3C8A7918" w14:textId="50DACF70" w:rsidR="00754A8E" w:rsidRDefault="00754A8E" w:rsidP="00754A8E"/>
    <w:p w14:paraId="7554D42D" w14:textId="77777777" w:rsidR="006E678F" w:rsidRPr="00754A8E" w:rsidRDefault="006E678F" w:rsidP="00754A8E"/>
    <w:p w14:paraId="75A5D72B" w14:textId="77777777" w:rsidR="006E678F" w:rsidRPr="00276C08" w:rsidRDefault="006E678F" w:rsidP="006E678F">
      <w:pPr>
        <w:pStyle w:val="10"/>
      </w:pPr>
      <w:bookmarkStart w:id="27" w:name="_Toc67273598"/>
      <w:bookmarkStart w:id="28" w:name="_Toc72139956"/>
      <w:bookmarkStart w:id="29" w:name="_Toc72709770"/>
      <w:r>
        <w:t xml:space="preserve">Проектирование системы с помощью </w:t>
      </w:r>
      <w:r>
        <w:rPr>
          <w:lang w:val="en-US"/>
        </w:rPr>
        <w:t>UML</w:t>
      </w:r>
      <w:bookmarkEnd w:id="27"/>
      <w:bookmarkEnd w:id="28"/>
      <w:bookmarkEnd w:id="29"/>
    </w:p>
    <w:p w14:paraId="37AA7038" w14:textId="209FDCA7" w:rsidR="00932291" w:rsidRPr="006E678F" w:rsidRDefault="00932291" w:rsidP="006E678F"/>
    <w:p w14:paraId="55CD5A0F" w14:textId="77777777" w:rsidR="00EE01C8" w:rsidRDefault="00EE01C8" w:rsidP="00EE01C8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Pr="00670B84">
        <w:rPr>
          <w:rFonts w:cs="Times New Roman"/>
          <w:szCs w:val="28"/>
        </w:rPr>
        <w:t>Unified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Modeling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Language</w:t>
      </w:r>
      <w:proofErr w:type="spellEnd"/>
      <w:r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204E237" w14:textId="77777777" w:rsidR="00EE01C8" w:rsidRPr="00E943D7" w:rsidRDefault="00EE01C8" w:rsidP="00EE01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>
        <w:rPr>
          <w:rFonts w:cs="Times New Roman"/>
          <w:szCs w:val="28"/>
          <w:lang w:val="en-US"/>
        </w:rPr>
        <w:t>UML</w:t>
      </w:r>
      <w:r w:rsidRPr="00E943D7">
        <w:rPr>
          <w:rFonts w:cs="Times New Roman"/>
          <w:szCs w:val="28"/>
        </w:rPr>
        <w:t>:</w:t>
      </w:r>
    </w:p>
    <w:p w14:paraId="50673FFB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вариантов использования;</w:t>
      </w:r>
    </w:p>
    <w:p w14:paraId="240E5E85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6B002982" w14:textId="410D2E23" w:rsidR="00275FAE" w:rsidRPr="00275FAE" w:rsidRDefault="00EE01C8" w:rsidP="00275FAE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7A444A10" w14:textId="77777777" w:rsidR="00CA5639" w:rsidRPr="00275FAE" w:rsidRDefault="00CA5639" w:rsidP="00CA5639">
      <w:pPr>
        <w:contextualSpacing/>
        <w:rPr>
          <w:rFonts w:cs="Times New Roman"/>
          <w:szCs w:val="28"/>
        </w:rPr>
      </w:pPr>
    </w:p>
    <w:p w14:paraId="1A5B7335" w14:textId="48B0209D" w:rsidR="00011966" w:rsidRPr="00011966" w:rsidRDefault="00011966" w:rsidP="00011966">
      <w:pPr>
        <w:pStyle w:val="20"/>
      </w:pPr>
      <w:bookmarkStart w:id="30" w:name="_Toc72709771"/>
      <w:r w:rsidRPr="00011966">
        <w:t>Контекстная диаграмма вариантов использования системы</w:t>
      </w:r>
      <w:bookmarkEnd w:id="30"/>
    </w:p>
    <w:p w14:paraId="415F8A00" w14:textId="77777777" w:rsidR="00011966" w:rsidRDefault="00011966" w:rsidP="00011966"/>
    <w:p w14:paraId="093E025D" w14:textId="77777777" w:rsidR="00011966" w:rsidRDefault="00011966" w:rsidP="00011966">
      <w:pPr>
        <w:ind w:firstLine="709"/>
      </w:pPr>
      <w:r>
        <w:t>Контекстная диаграмма вариантов использования системы представлена на рисунке 1.</w:t>
      </w:r>
    </w:p>
    <w:p w14:paraId="2AED4D87" w14:textId="77777777" w:rsidR="00011966" w:rsidRDefault="00011966" w:rsidP="00011966"/>
    <w:p w14:paraId="6CC4002B" w14:textId="77777777" w:rsidR="00011966" w:rsidRDefault="00011966" w:rsidP="00011966">
      <w:pPr>
        <w:keepNext/>
      </w:pPr>
      <w:r>
        <w:rPr>
          <w:noProof/>
        </w:rPr>
        <w:lastRenderedPageBreak/>
        <w:drawing>
          <wp:inline distT="0" distB="0" distL="0" distR="0" wp14:anchorId="559B4B60" wp14:editId="41A78B73">
            <wp:extent cx="5932170" cy="331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6071" w14:textId="26B35058" w:rsidR="00011966" w:rsidRDefault="00011966" w:rsidP="0001196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2D99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3C2EB9">
        <w:t xml:space="preserve"> - Контекстная диаграмма вариантов использования системы</w:t>
      </w:r>
    </w:p>
    <w:p w14:paraId="6B4B9B67" w14:textId="77777777" w:rsidR="00011966" w:rsidRDefault="00011966" w:rsidP="00011966">
      <w:pPr>
        <w:jc w:val="center"/>
      </w:pPr>
    </w:p>
    <w:p w14:paraId="4E959BC7" w14:textId="77777777" w:rsidR="00011966" w:rsidRDefault="00011966" w:rsidP="00011966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>
        <w:rPr>
          <w:rFonts w:cs="Times New Roman"/>
          <w:szCs w:val="28"/>
        </w:rPr>
        <w:t>1</w:t>
      </w:r>
      <w:r w:rsidRPr="00D814CB">
        <w:rPr>
          <w:rFonts w:cs="Times New Roman"/>
          <w:szCs w:val="28"/>
        </w:rPr>
        <w:t>.</w:t>
      </w:r>
    </w:p>
    <w:p w14:paraId="5C8607B8" w14:textId="77777777" w:rsidR="00011966" w:rsidRPr="00E960FE" w:rsidRDefault="00011966" w:rsidP="00011966">
      <w:pPr>
        <w:ind w:firstLine="720"/>
        <w:rPr>
          <w:rFonts w:cs="Times New Roman"/>
          <w:szCs w:val="28"/>
        </w:rPr>
      </w:pPr>
    </w:p>
    <w:p w14:paraId="1CE3034D" w14:textId="77777777" w:rsidR="00011966" w:rsidRPr="009D471A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D471A">
        <w:t xml:space="preserve"> - </w:t>
      </w:r>
      <w:r w:rsidRPr="00277AB9">
        <w:t xml:space="preserve">Вариант использования системы </w:t>
      </w:r>
      <w:r>
        <w:rPr>
          <w:rFonts w:cs="Times New Roman"/>
          <w:szCs w:val="28"/>
        </w:rPr>
        <w:t>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277AB9"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14:paraId="108E5973" w14:textId="77777777" w:rsidTr="00904D06">
        <w:tc>
          <w:tcPr>
            <w:tcW w:w="5070" w:type="dxa"/>
          </w:tcPr>
          <w:p w14:paraId="4C02523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8555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Авторизация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312F22"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14:paraId="0EB6C048" w14:textId="77777777" w:rsidTr="00904D06">
        <w:tc>
          <w:tcPr>
            <w:tcW w:w="5070" w:type="dxa"/>
          </w:tcPr>
          <w:p w14:paraId="400A53C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673C488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Авторизироваться и войти в систему</w:t>
            </w:r>
          </w:p>
        </w:tc>
      </w:tr>
      <w:tr w:rsidR="00011966" w14:paraId="20DAFAD1" w14:textId="77777777" w:rsidTr="00904D06">
        <w:tc>
          <w:tcPr>
            <w:tcW w:w="5070" w:type="dxa"/>
          </w:tcPr>
          <w:p w14:paraId="13FB32D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6DA5426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ACD5975" w14:textId="77777777" w:rsidTr="00904D06">
        <w:tc>
          <w:tcPr>
            <w:tcW w:w="5070" w:type="dxa"/>
          </w:tcPr>
          <w:p w14:paraId="0BD4E29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104A8D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данных для подтверждения статуса пользователя для аутентификации в системе</w:t>
            </w:r>
          </w:p>
        </w:tc>
      </w:tr>
      <w:tr w:rsidR="00011966" w14:paraId="53D73091" w14:textId="77777777" w:rsidTr="00904D06">
        <w:tc>
          <w:tcPr>
            <w:tcW w:w="5070" w:type="dxa"/>
          </w:tcPr>
          <w:p w14:paraId="22ED96D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FC0004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016F168A" w14:textId="77777777" w:rsidR="00011966" w:rsidRDefault="00011966" w:rsidP="00011966"/>
    <w:p w14:paraId="1DC05E7D" w14:textId="77777777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2</w:t>
      </w:r>
      <w:r w:rsidRPr="00D814CB">
        <w:rPr>
          <w:rFonts w:cs="Times New Roman"/>
          <w:szCs w:val="28"/>
        </w:rPr>
        <w:t>.</w:t>
      </w:r>
    </w:p>
    <w:p w14:paraId="77F59748" w14:textId="77777777" w:rsidR="00011966" w:rsidRDefault="00011966" w:rsidP="00011966">
      <w:pPr>
        <w:rPr>
          <w:rFonts w:cs="Times New Roman"/>
          <w:szCs w:val="28"/>
        </w:rPr>
      </w:pPr>
    </w:p>
    <w:p w14:paraId="23B9A180" w14:textId="77777777" w:rsidR="00011966" w:rsidRDefault="00011966" w:rsidP="00011966"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A1A68E6" w14:textId="77777777" w:rsidTr="00904D06">
        <w:tc>
          <w:tcPr>
            <w:tcW w:w="5070" w:type="dxa"/>
          </w:tcPr>
          <w:p w14:paraId="237582C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E2770A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</w:p>
        </w:tc>
      </w:tr>
      <w:tr w:rsidR="00011966" w14:paraId="07EAB17E" w14:textId="77777777" w:rsidTr="00904D06">
        <w:tc>
          <w:tcPr>
            <w:tcW w:w="5070" w:type="dxa"/>
          </w:tcPr>
          <w:p w14:paraId="623727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8F2711F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Исключить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36F17112" w14:textId="77777777" w:rsidTr="00904D06">
        <w:tc>
          <w:tcPr>
            <w:tcW w:w="5070" w:type="dxa"/>
          </w:tcPr>
          <w:p w14:paraId="51A7F2B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3317E679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7F50E9AB" w14:textId="77777777" w:rsidTr="00904D06">
        <w:tc>
          <w:tcPr>
            <w:tcW w:w="5070" w:type="dxa"/>
          </w:tcPr>
          <w:p w14:paraId="678B937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70A4DA2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Полное удаление данных пользователя из системы</w:t>
            </w:r>
          </w:p>
        </w:tc>
      </w:tr>
      <w:tr w:rsidR="00011966" w:rsidRPr="00312F22" w14:paraId="242B3DDA" w14:textId="77777777" w:rsidTr="00904D06">
        <w:tc>
          <w:tcPr>
            <w:tcW w:w="5070" w:type="dxa"/>
          </w:tcPr>
          <w:p w14:paraId="5E2142A0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D05D78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29F090D0" w14:textId="77777777" w:rsidR="00011966" w:rsidRDefault="00011966" w:rsidP="00011966">
      <w:pPr>
        <w:rPr>
          <w:rFonts w:cs="Times New Roman"/>
          <w:szCs w:val="28"/>
        </w:rPr>
      </w:pPr>
    </w:p>
    <w:p w14:paraId="0CF05362" w14:textId="77777777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3</w:t>
      </w:r>
      <w:r w:rsidRPr="00D814CB">
        <w:rPr>
          <w:rFonts w:cs="Times New Roman"/>
          <w:szCs w:val="28"/>
        </w:rPr>
        <w:t>.</w:t>
      </w:r>
    </w:p>
    <w:p w14:paraId="7ABB8594" w14:textId="77777777" w:rsidR="00011966" w:rsidRDefault="00011966" w:rsidP="00011966">
      <w:pPr>
        <w:rPr>
          <w:rFonts w:cs="Times New Roman"/>
          <w:szCs w:val="28"/>
        </w:rPr>
      </w:pPr>
    </w:p>
    <w:p w14:paraId="07007AB3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43586EAB" w14:textId="77777777" w:rsidTr="00904D06">
        <w:tc>
          <w:tcPr>
            <w:tcW w:w="5070" w:type="dxa"/>
          </w:tcPr>
          <w:p w14:paraId="386FE94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8558191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Создать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020EAB7A" w14:textId="77777777" w:rsidTr="00904D06">
        <w:tc>
          <w:tcPr>
            <w:tcW w:w="5070" w:type="dxa"/>
          </w:tcPr>
          <w:p w14:paraId="329A6B8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691C69AB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Добавить нового сотрудника в систему </w:t>
            </w:r>
          </w:p>
        </w:tc>
      </w:tr>
      <w:tr w:rsidR="00011966" w14:paraId="0030EF44" w14:textId="77777777" w:rsidTr="00904D06">
        <w:tc>
          <w:tcPr>
            <w:tcW w:w="5070" w:type="dxa"/>
          </w:tcPr>
          <w:p w14:paraId="07D51F7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16240DC5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5AA34805" w14:textId="77777777" w:rsidTr="00904D06">
        <w:tc>
          <w:tcPr>
            <w:tcW w:w="5070" w:type="dxa"/>
          </w:tcPr>
          <w:p w14:paraId="7057AA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E33F74D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Создание профиля нового сотрудника банка</w:t>
            </w:r>
          </w:p>
        </w:tc>
      </w:tr>
      <w:tr w:rsidR="00011966" w:rsidRPr="00312F22" w14:paraId="351A0F13" w14:textId="77777777" w:rsidTr="00904D06">
        <w:tc>
          <w:tcPr>
            <w:tcW w:w="5070" w:type="dxa"/>
          </w:tcPr>
          <w:p w14:paraId="450EDC2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621ADE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3C12BA9" w14:textId="77777777" w:rsidR="00011966" w:rsidRDefault="00011966" w:rsidP="00011966">
      <w:pPr>
        <w:rPr>
          <w:rFonts w:cs="Times New Roman"/>
          <w:szCs w:val="28"/>
        </w:rPr>
      </w:pPr>
    </w:p>
    <w:p w14:paraId="64B4D17A" w14:textId="77777777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4</w:t>
      </w:r>
      <w:r w:rsidRPr="00D814CB">
        <w:rPr>
          <w:rFonts w:cs="Times New Roman"/>
          <w:szCs w:val="28"/>
        </w:rPr>
        <w:t>.</w:t>
      </w:r>
    </w:p>
    <w:p w14:paraId="07D5226B" w14:textId="77777777" w:rsidR="00011966" w:rsidRDefault="00011966" w:rsidP="00011966"/>
    <w:p w14:paraId="16962855" w14:textId="77777777" w:rsidR="00011966" w:rsidRDefault="00011966" w:rsidP="00011966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37776401" w14:textId="77777777" w:rsidTr="00904D06">
        <w:tc>
          <w:tcPr>
            <w:tcW w:w="5070" w:type="dxa"/>
          </w:tcPr>
          <w:p w14:paraId="199606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2B96138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3E54AC28" w14:textId="77777777" w:rsidTr="00904D06">
        <w:tc>
          <w:tcPr>
            <w:tcW w:w="5070" w:type="dxa"/>
          </w:tcPr>
          <w:p w14:paraId="7A4444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2814BAF2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011966" w14:paraId="00E768A4" w14:textId="77777777" w:rsidTr="00904D06">
        <w:tc>
          <w:tcPr>
            <w:tcW w:w="5070" w:type="dxa"/>
          </w:tcPr>
          <w:p w14:paraId="515D56F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04DF2DA9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18460625" w14:textId="77777777" w:rsidTr="00904D06">
        <w:tc>
          <w:tcPr>
            <w:tcW w:w="5070" w:type="dxa"/>
          </w:tcPr>
          <w:p w14:paraId="48A6108D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25D5DB2D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Удаление, изменения данных пользователя системы</w:t>
            </w:r>
          </w:p>
        </w:tc>
      </w:tr>
      <w:tr w:rsidR="00011966" w:rsidRPr="00312F22" w14:paraId="7C43561D" w14:textId="77777777" w:rsidTr="00904D06">
        <w:tc>
          <w:tcPr>
            <w:tcW w:w="5070" w:type="dxa"/>
          </w:tcPr>
          <w:p w14:paraId="5166872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55B57C7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Дополнительный</w:t>
            </w:r>
            <w:proofErr w:type="spellEnd"/>
          </w:p>
        </w:tc>
      </w:tr>
    </w:tbl>
    <w:p w14:paraId="3E4B9B29" w14:textId="77777777" w:rsidR="00011966" w:rsidRDefault="00011966" w:rsidP="00011966"/>
    <w:p w14:paraId="758C3AD9" w14:textId="77777777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5.</w:t>
      </w:r>
    </w:p>
    <w:p w14:paraId="1FBA9790" w14:textId="77777777" w:rsidR="00011966" w:rsidRDefault="00011966" w:rsidP="00011966"/>
    <w:p w14:paraId="5455252F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0D0CC00A" w14:textId="77777777" w:rsidTr="00904D06">
        <w:tc>
          <w:tcPr>
            <w:tcW w:w="5070" w:type="dxa"/>
          </w:tcPr>
          <w:p w14:paraId="61806C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DF3BF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Выйти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01F192EB" w14:textId="77777777" w:rsidTr="00904D06">
        <w:tc>
          <w:tcPr>
            <w:tcW w:w="5070" w:type="dxa"/>
          </w:tcPr>
          <w:p w14:paraId="3D2FE7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1CDDF04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Закрыть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сессию</w:t>
            </w:r>
            <w:proofErr w:type="spellEnd"/>
            <w:r>
              <w:rPr>
                <w:rFonts w:cs="Times New Roman"/>
                <w:szCs w:val="28"/>
              </w:rPr>
              <w:t xml:space="preserve"> в </w:t>
            </w:r>
            <w:proofErr w:type="spellStart"/>
            <w:r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:rsidRPr="005C695F" w14:paraId="6246516A" w14:textId="77777777" w:rsidTr="00904D06">
        <w:tc>
          <w:tcPr>
            <w:tcW w:w="5070" w:type="dxa"/>
          </w:tcPr>
          <w:p w14:paraId="2B9DFB9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66C9AEDD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B5CB1BB" w14:textId="77777777" w:rsidTr="00904D06">
        <w:tc>
          <w:tcPr>
            <w:tcW w:w="5070" w:type="dxa"/>
          </w:tcPr>
          <w:p w14:paraId="3EAE366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3C6936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Выход из рабочего пространства системы</w:t>
            </w:r>
          </w:p>
        </w:tc>
      </w:tr>
      <w:tr w:rsidR="00011966" w:rsidRPr="00945D29" w14:paraId="33F5121F" w14:textId="77777777" w:rsidTr="00904D06">
        <w:tc>
          <w:tcPr>
            <w:tcW w:w="5070" w:type="dxa"/>
          </w:tcPr>
          <w:p w14:paraId="1E1B159F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94191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BC4FCD0" w14:textId="77777777" w:rsidR="00011966" w:rsidRDefault="00011966" w:rsidP="00011966"/>
    <w:p w14:paraId="2F239154" w14:textId="77777777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6</w:t>
      </w:r>
      <w:r w:rsidRPr="00D814CB">
        <w:rPr>
          <w:rFonts w:cs="Times New Roman"/>
          <w:szCs w:val="28"/>
        </w:rPr>
        <w:t>.</w:t>
      </w:r>
    </w:p>
    <w:p w14:paraId="028B0E39" w14:textId="77777777" w:rsidR="00011966" w:rsidRDefault="00011966" w:rsidP="00011966"/>
    <w:p w14:paraId="2BAD57DB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561F6AC0" w14:textId="77777777" w:rsidTr="00904D06">
        <w:tc>
          <w:tcPr>
            <w:tcW w:w="5070" w:type="dxa"/>
          </w:tcPr>
          <w:p w14:paraId="34103A6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D9DB46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011966" w14:paraId="766C7EAF" w14:textId="77777777" w:rsidTr="00904D06">
        <w:tc>
          <w:tcPr>
            <w:tcW w:w="5070" w:type="dxa"/>
          </w:tcPr>
          <w:p w14:paraId="0E4F279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0DAE652F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Работа с данными/информацией банка</w:t>
            </w:r>
          </w:p>
        </w:tc>
      </w:tr>
      <w:tr w:rsidR="00011966" w:rsidRPr="005C695F" w14:paraId="04DFDA51" w14:textId="77777777" w:rsidTr="00904D06">
        <w:tc>
          <w:tcPr>
            <w:tcW w:w="5070" w:type="dxa"/>
          </w:tcPr>
          <w:p w14:paraId="3B44EBC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5E15C97E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45AD1C37" w14:textId="77777777" w:rsidTr="00904D06">
        <w:tc>
          <w:tcPr>
            <w:tcW w:w="5070" w:type="dxa"/>
          </w:tcPr>
          <w:p w14:paraId="1AC70C5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13191A4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Основная часть системы, изменение, удаление, чтение, </w:t>
            </w:r>
            <w:r w:rsidRPr="0005018F">
              <w:rPr>
                <w:rFonts w:cs="Times New Roman"/>
                <w:szCs w:val="28"/>
                <w:lang w:val="ru-RU"/>
              </w:rPr>
              <w:lastRenderedPageBreak/>
              <w:t>добавление данных банка (Пассивы, Активы, Данные Клиента, Данные пользователей)</w:t>
            </w:r>
          </w:p>
        </w:tc>
      </w:tr>
      <w:tr w:rsidR="00011966" w:rsidRPr="00945D29" w14:paraId="088ADC8F" w14:textId="77777777" w:rsidTr="00904D06">
        <w:tc>
          <w:tcPr>
            <w:tcW w:w="5070" w:type="dxa"/>
          </w:tcPr>
          <w:p w14:paraId="1D204971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7AAE3742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23C1DE9" w14:textId="77777777" w:rsidR="00011966" w:rsidRDefault="00011966" w:rsidP="00011966"/>
    <w:p w14:paraId="675443D1" w14:textId="77777777" w:rsidR="00011966" w:rsidRPr="00B60CEB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26BA9067" w14:textId="77777777" w:rsidR="00011966" w:rsidRPr="006F4991" w:rsidRDefault="00011966" w:rsidP="00011966"/>
    <w:p w14:paraId="5E429356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1A0F09E0" w14:textId="77777777" w:rsidTr="00904D06">
        <w:tc>
          <w:tcPr>
            <w:tcW w:w="5070" w:type="dxa"/>
          </w:tcPr>
          <w:p w14:paraId="3B1B34D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DC7EE5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</w:p>
        </w:tc>
      </w:tr>
      <w:tr w:rsidR="00011966" w:rsidRPr="006408B2" w14:paraId="38BC537D" w14:textId="77777777" w:rsidTr="00904D06">
        <w:tc>
          <w:tcPr>
            <w:tcW w:w="5070" w:type="dxa"/>
          </w:tcPr>
          <w:p w14:paraId="4DFA856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1EDDA9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статус персонала для системы</w:t>
            </w:r>
          </w:p>
        </w:tc>
      </w:tr>
      <w:tr w:rsidR="00011966" w:rsidRPr="005C695F" w14:paraId="68244058" w14:textId="77777777" w:rsidTr="00904D06">
        <w:tc>
          <w:tcPr>
            <w:tcW w:w="5070" w:type="dxa"/>
          </w:tcPr>
          <w:p w14:paraId="2BDBC0E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883ECE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124C7075" w14:textId="77777777" w:rsidTr="00904D06">
        <w:tc>
          <w:tcPr>
            <w:tcW w:w="5070" w:type="dxa"/>
          </w:tcPr>
          <w:p w14:paraId="51C555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1A6AE7D4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Изменение, удаление, добавление статусов новых/существующих пользователей системы </w:t>
            </w:r>
          </w:p>
        </w:tc>
      </w:tr>
      <w:tr w:rsidR="00011966" w:rsidRPr="00945D29" w14:paraId="02D1D025" w14:textId="77777777" w:rsidTr="00904D06">
        <w:tc>
          <w:tcPr>
            <w:tcW w:w="5070" w:type="dxa"/>
          </w:tcPr>
          <w:p w14:paraId="1982F41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4FDA3FE3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62AC567" w14:textId="77777777" w:rsidR="00011966" w:rsidRDefault="00011966" w:rsidP="00011966">
      <w:pPr>
        <w:ind w:left="289"/>
      </w:pPr>
    </w:p>
    <w:p w14:paraId="71E3CF78" w14:textId="77777777" w:rsidR="00011966" w:rsidRPr="009E1363" w:rsidRDefault="00011966" w:rsidP="00011966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4B9B1146" w14:textId="77777777" w:rsidR="00011966" w:rsidRDefault="00011966" w:rsidP="00011966"/>
    <w:p w14:paraId="16F28CD0" w14:textId="77777777" w:rsidR="00011966" w:rsidRDefault="00011966" w:rsidP="00011966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91A7023" w14:textId="77777777" w:rsidTr="00904D06">
        <w:tc>
          <w:tcPr>
            <w:tcW w:w="5070" w:type="dxa"/>
          </w:tcPr>
          <w:p w14:paraId="7210CDF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9BB7F97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011966" w:rsidRPr="006408B2" w14:paraId="7B62A488" w14:textId="77777777" w:rsidTr="00904D06">
        <w:tc>
          <w:tcPr>
            <w:tcW w:w="5070" w:type="dxa"/>
          </w:tcPr>
          <w:p w14:paraId="064CD5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4CB94A42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ограничения к данным Банка</w:t>
            </w:r>
          </w:p>
        </w:tc>
      </w:tr>
      <w:tr w:rsidR="00011966" w:rsidRPr="005C695F" w14:paraId="21033F54" w14:textId="77777777" w:rsidTr="00904D06">
        <w:tc>
          <w:tcPr>
            <w:tcW w:w="5070" w:type="dxa"/>
          </w:tcPr>
          <w:p w14:paraId="124EFE7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B84642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3E9F94C2" w14:textId="77777777" w:rsidTr="00904D06">
        <w:tc>
          <w:tcPr>
            <w:tcW w:w="5070" w:type="dxa"/>
          </w:tcPr>
          <w:p w14:paraId="14A1497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A8C2CCE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011966" w:rsidRPr="00945D29" w14:paraId="5E0C7499" w14:textId="77777777" w:rsidTr="00904D06">
        <w:tc>
          <w:tcPr>
            <w:tcW w:w="5070" w:type="dxa"/>
          </w:tcPr>
          <w:p w14:paraId="0B1A999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83EC49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1EE207BF" w14:textId="77777777" w:rsidR="00011966" w:rsidRDefault="00011966" w:rsidP="00011966">
      <w:pPr>
        <w:ind w:left="289"/>
      </w:pPr>
    </w:p>
    <w:p w14:paraId="604FEF05" w14:textId="77777777" w:rsidR="00011966" w:rsidRDefault="00011966" w:rsidP="00011966">
      <w:pPr>
        <w:pStyle w:val="a6"/>
        <w:numPr>
          <w:ilvl w:val="2"/>
          <w:numId w:val="3"/>
        </w:numPr>
        <w:ind w:left="1080" w:hanging="720"/>
        <w:contextualSpacing/>
      </w:pPr>
      <w:r>
        <w:t>Различные хода событий в системе</w:t>
      </w:r>
    </w:p>
    <w:p w14:paraId="75917B57" w14:textId="77777777" w:rsidR="00011966" w:rsidRDefault="00011966" w:rsidP="00011966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9</w:t>
      </w:r>
      <w:r w:rsidRPr="00A71A03">
        <w:t>.</w:t>
      </w:r>
    </w:p>
    <w:p w14:paraId="6935A15A" w14:textId="77777777" w:rsidR="00011966" w:rsidRPr="00A71A03" w:rsidRDefault="00011966" w:rsidP="00011966">
      <w:pPr>
        <w:ind w:left="289"/>
      </w:pPr>
    </w:p>
    <w:p w14:paraId="497BF780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7DCC69A" w14:textId="77777777" w:rsidTr="00904D06">
        <w:tc>
          <w:tcPr>
            <w:tcW w:w="5056" w:type="dxa"/>
          </w:tcPr>
          <w:p w14:paraId="33D2C25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7753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DE22AB5" w14:textId="77777777" w:rsidTr="00904D06">
        <w:tc>
          <w:tcPr>
            <w:tcW w:w="5056" w:type="dxa"/>
            <w:tcBorders>
              <w:bottom w:val="nil"/>
            </w:tcBorders>
          </w:tcPr>
          <w:p w14:paraId="6BBBF1A9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432DA01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19DD826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88D537E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C8FEA2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3E9701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1E0F61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4EE66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FD498AE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D7DA2B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7D8B64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«основного сотрудника» системы</w:t>
            </w:r>
          </w:p>
        </w:tc>
      </w:tr>
    </w:tbl>
    <w:p w14:paraId="79F22678" w14:textId="77777777" w:rsidR="00011966" w:rsidRPr="00B60CEB" w:rsidRDefault="00011966" w:rsidP="00011966">
      <w:pPr>
        <w:ind w:left="289"/>
      </w:pPr>
    </w:p>
    <w:p w14:paraId="59BAD2F0" w14:textId="77777777" w:rsidR="00011966" w:rsidRDefault="00011966" w:rsidP="00011966">
      <w:pPr>
        <w:ind w:firstLine="708"/>
      </w:pPr>
      <w:r w:rsidRPr="00A71A03"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10</w:t>
      </w:r>
      <w:r w:rsidRPr="00A71A03">
        <w:t>.</w:t>
      </w:r>
    </w:p>
    <w:p w14:paraId="6F3B1913" w14:textId="77777777" w:rsidR="00011966" w:rsidRDefault="00011966" w:rsidP="00011966"/>
    <w:p w14:paraId="493DF094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77F50D2" w14:textId="77777777" w:rsidTr="00904D06">
        <w:tc>
          <w:tcPr>
            <w:tcW w:w="5056" w:type="dxa"/>
          </w:tcPr>
          <w:p w14:paraId="68432F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477157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84F67DF" w14:textId="77777777" w:rsidTr="00904D06">
        <w:tc>
          <w:tcPr>
            <w:tcW w:w="5056" w:type="dxa"/>
            <w:tcBorders>
              <w:bottom w:val="nil"/>
            </w:tcBorders>
          </w:tcPr>
          <w:p w14:paraId="0A4C52FF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D18B7C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70E03E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50A54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E1C21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E0EDFE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5C8CE4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39DF6B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269926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BAFE8A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67CF25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Вывод предупреждения «Данного пользователя нет в системе»</w:t>
            </w:r>
          </w:p>
        </w:tc>
      </w:tr>
      <w:tr w:rsidR="00011966" w:rsidRPr="000F1684" w14:paraId="10CE860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72245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E4138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BF36CE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DF9704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55E9B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27A5E2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A634A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3E0C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9B35EB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B7A2B2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D620C1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дочернего окна «Отчет администратору»</w:t>
            </w:r>
          </w:p>
        </w:tc>
      </w:tr>
      <w:tr w:rsidR="00011966" w:rsidRPr="000F1684" w14:paraId="668675B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1443FD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529E0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45BD7F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F5E1C2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6C0DD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011966" w:rsidRPr="000F1684" w14:paraId="4DD9C59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279A11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2587D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D8314C1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67EBE7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75E08C4" w14:textId="77777777" w:rsidR="00011966" w:rsidRPr="00EA373E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8C009E1" w14:textId="77777777" w:rsidR="00011966" w:rsidRDefault="00011966" w:rsidP="00011966"/>
    <w:p w14:paraId="1A47C772" w14:textId="77777777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11</w:t>
      </w:r>
      <w:r w:rsidRPr="00A71A03">
        <w:t>.</w:t>
      </w:r>
    </w:p>
    <w:p w14:paraId="4EBB1790" w14:textId="77777777" w:rsidR="00011966" w:rsidRDefault="00011966" w:rsidP="00011966"/>
    <w:p w14:paraId="7A83BD29" w14:textId="77777777" w:rsidR="00011966" w:rsidRDefault="00011966" w:rsidP="00011966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F5F40A9" w14:textId="77777777" w:rsidTr="00904D06">
        <w:tc>
          <w:tcPr>
            <w:tcW w:w="5056" w:type="dxa"/>
          </w:tcPr>
          <w:p w14:paraId="2AFCC38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DE6192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BADF314" w14:textId="77777777" w:rsidTr="00904D06">
        <w:tc>
          <w:tcPr>
            <w:tcW w:w="5056" w:type="dxa"/>
            <w:tcBorders>
              <w:bottom w:val="nil"/>
            </w:tcBorders>
          </w:tcPr>
          <w:p w14:paraId="44407148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7746A17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0BDC8C4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B5328CD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0EE8F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735AA8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6FDB58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2A48B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6239F4C4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0DB6FC9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5C1FB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«Администратора» системы</w:t>
            </w:r>
          </w:p>
        </w:tc>
      </w:tr>
    </w:tbl>
    <w:p w14:paraId="646FE701" w14:textId="77777777" w:rsidR="00011966" w:rsidRPr="00B60CEB" w:rsidRDefault="00011966" w:rsidP="00011966">
      <w:pPr>
        <w:ind w:left="289"/>
      </w:pPr>
    </w:p>
    <w:p w14:paraId="33FE0F78" w14:textId="77777777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12</w:t>
      </w:r>
      <w:r w:rsidRPr="00A71A03">
        <w:t>.</w:t>
      </w:r>
    </w:p>
    <w:p w14:paraId="34A43CF8" w14:textId="77777777" w:rsidR="00011966" w:rsidRDefault="00011966" w:rsidP="00011966">
      <w:pPr>
        <w:ind w:firstLine="708"/>
      </w:pPr>
    </w:p>
    <w:p w14:paraId="1BC3CFC9" w14:textId="77777777" w:rsidR="00011966" w:rsidRDefault="00011966" w:rsidP="00011966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AD762DC" w14:textId="77777777" w:rsidTr="00904D06">
        <w:tc>
          <w:tcPr>
            <w:tcW w:w="5056" w:type="dxa"/>
          </w:tcPr>
          <w:p w14:paraId="420715C1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4DA6EBF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E8E625" w14:textId="77777777" w:rsidTr="00904D06">
        <w:tc>
          <w:tcPr>
            <w:tcW w:w="5056" w:type="dxa"/>
            <w:tcBorders>
              <w:bottom w:val="nil"/>
            </w:tcBorders>
          </w:tcPr>
          <w:p w14:paraId="63F88B1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0FC738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0F1684" w14:paraId="58A1E2AA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D20D0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94BB66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5816BA6" w14:textId="77777777" w:rsidR="00011966" w:rsidRDefault="00011966" w:rsidP="00011966">
      <w:pPr>
        <w:ind w:firstLine="708"/>
      </w:pPr>
    </w:p>
    <w:p w14:paraId="610B9B9D" w14:textId="77777777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13 и 14</w:t>
      </w:r>
      <w:r w:rsidRPr="00A71A03">
        <w:t>.</w:t>
      </w:r>
    </w:p>
    <w:p w14:paraId="155DCDD9" w14:textId="77777777" w:rsidR="00011966" w:rsidRDefault="00011966" w:rsidP="00011966"/>
    <w:p w14:paraId="4AAEC251" w14:textId="77777777" w:rsidR="00011966" w:rsidRDefault="00011966" w:rsidP="00011966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0AE4882D" w14:textId="77777777" w:rsidTr="00904D06">
        <w:tc>
          <w:tcPr>
            <w:tcW w:w="5056" w:type="dxa"/>
          </w:tcPr>
          <w:p w14:paraId="2D61780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0F45FC1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C63EC19" w14:textId="77777777" w:rsidTr="00904D06">
        <w:tc>
          <w:tcPr>
            <w:tcW w:w="5056" w:type="dxa"/>
            <w:tcBorders>
              <w:bottom w:val="nil"/>
            </w:tcBorders>
          </w:tcPr>
          <w:p w14:paraId="7C48D1F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0AB72E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5E89705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0654F4D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A01D1C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53FB498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9A8C50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A9A7EB2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6440FA0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A3FC7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D4F8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успешной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D4D4AA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BC4044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E4102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E3254B9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9363E1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F7D1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5BE9165F" w14:textId="77777777" w:rsidR="00011966" w:rsidRPr="00B60CEB" w:rsidRDefault="00011966" w:rsidP="00011966">
      <w:pPr>
        <w:ind w:left="289"/>
      </w:pPr>
    </w:p>
    <w:p w14:paraId="180C1A33" w14:textId="77777777" w:rsidR="00011966" w:rsidRDefault="00011966" w:rsidP="00011966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DBE612D" w14:textId="77777777" w:rsidTr="00904D06">
        <w:tc>
          <w:tcPr>
            <w:tcW w:w="5056" w:type="dxa"/>
          </w:tcPr>
          <w:p w14:paraId="2355C84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CF13D0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09EB116" w14:textId="77777777" w:rsidTr="00904D06">
        <w:tc>
          <w:tcPr>
            <w:tcW w:w="5056" w:type="dxa"/>
            <w:tcBorders>
              <w:bottom w:val="nil"/>
            </w:tcBorders>
          </w:tcPr>
          <w:p w14:paraId="4BA2C0F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lastRenderedPageBreak/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DD1470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27001B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2FC4EC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4678542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5D79F6A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DFE473C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FF916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2D62BE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F77301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03B225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11966" w:rsidRPr="000F1684" w14:paraId="42C9DF5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D5F1D8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FB968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0EA0430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58A6FA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AE9A84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1CAF6F18" w14:textId="77777777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15 - 16</w:t>
      </w:r>
      <w:r w:rsidRPr="00A71A03">
        <w:t>.</w:t>
      </w:r>
    </w:p>
    <w:p w14:paraId="1145B467" w14:textId="77777777" w:rsidR="00011966" w:rsidRDefault="00011966" w:rsidP="00011966"/>
    <w:p w14:paraId="3A268E3D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0467A05" w14:textId="77777777" w:rsidTr="00904D06">
        <w:tc>
          <w:tcPr>
            <w:tcW w:w="5056" w:type="dxa"/>
          </w:tcPr>
          <w:p w14:paraId="742B8430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47B10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96723F2" w14:textId="77777777" w:rsidTr="00904D06">
        <w:tc>
          <w:tcPr>
            <w:tcW w:w="5056" w:type="dxa"/>
            <w:tcBorders>
              <w:bottom w:val="nil"/>
            </w:tcBorders>
          </w:tcPr>
          <w:p w14:paraId="6AC3E4A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782909B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1CD6313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4DAF30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AA0D8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DC03DE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02BBD4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9885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47E1102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312D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C8152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:rsidRPr="000F1684" w14:paraId="05752A6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0347EF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F837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CCD497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AE948A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295EDB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E32ACF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A8744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512630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342CA26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92376E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951B3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520F97" w14:textId="77777777" w:rsidR="00011966" w:rsidRDefault="00011966" w:rsidP="00011966">
      <w:pPr>
        <w:ind w:left="289"/>
      </w:pPr>
    </w:p>
    <w:p w14:paraId="2B2CCA08" w14:textId="77777777" w:rsidR="00011966" w:rsidRPr="00B60CEB" w:rsidRDefault="00011966" w:rsidP="00011966">
      <w:pPr>
        <w:ind w:left="289"/>
      </w:pPr>
    </w:p>
    <w:p w14:paraId="704F54E4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FD7673F" w14:textId="77777777" w:rsidTr="00904D06">
        <w:tc>
          <w:tcPr>
            <w:tcW w:w="5056" w:type="dxa"/>
          </w:tcPr>
          <w:p w14:paraId="2E78B3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791CF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274EAFB" w14:textId="77777777" w:rsidTr="00904D06">
        <w:tc>
          <w:tcPr>
            <w:tcW w:w="5056" w:type="dxa"/>
            <w:tcBorders>
              <w:bottom w:val="nil"/>
            </w:tcBorders>
          </w:tcPr>
          <w:p w14:paraId="65A0BD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287E54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7EF6ECD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676C8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CBAA27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968A20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1E8F6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5308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657E05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E1DC9E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D876F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14:paraId="178C442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45DC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1A506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91B59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B1F9535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AC1AE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11966" w:rsidRPr="000F1684" w14:paraId="6B5B83E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EEF296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1366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42E003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0E07FC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91B73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727F0CE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3C9F10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316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528D039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1E450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74AA1A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9C8EFE7" w14:textId="77777777" w:rsidR="00011966" w:rsidRPr="00B60CEB" w:rsidRDefault="00011966" w:rsidP="00011966">
      <w:pPr>
        <w:ind w:left="289"/>
      </w:pPr>
    </w:p>
    <w:p w14:paraId="1CA8388D" w14:textId="77777777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17</w:t>
      </w:r>
      <w:r w:rsidRPr="00A71A03">
        <w:t>.</w:t>
      </w:r>
    </w:p>
    <w:p w14:paraId="7C8E4592" w14:textId="77777777" w:rsidR="00011966" w:rsidRDefault="00011966" w:rsidP="00011966"/>
    <w:p w14:paraId="790FF5C3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169D412" w14:textId="77777777" w:rsidTr="00904D06">
        <w:tc>
          <w:tcPr>
            <w:tcW w:w="5056" w:type="dxa"/>
          </w:tcPr>
          <w:p w14:paraId="7454204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A66B63B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8F304F1" w14:textId="77777777" w:rsidTr="00904D06">
        <w:tc>
          <w:tcPr>
            <w:tcW w:w="5056" w:type="dxa"/>
            <w:tcBorders>
              <w:bottom w:val="nil"/>
            </w:tcBorders>
          </w:tcPr>
          <w:p w14:paraId="43F979D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4C371D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41F2FF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E11887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ACFAD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B4F38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B80033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908A28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82BF7E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92F00F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43EE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Редактирование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3F99C3E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9D10CF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EB293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DD0A67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8FD5E5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191F3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0ED1D0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88E7F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C385B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431FF5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37FC98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62D8B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F4A73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C11DC7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42BC9C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1AC85FD9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63182A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46D28E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11C799" w14:textId="77777777" w:rsidR="00011966" w:rsidRPr="00B60CEB" w:rsidRDefault="00011966" w:rsidP="00011966"/>
    <w:p w14:paraId="0923022A" w14:textId="77777777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>
        <w:t>19 - 19</w:t>
      </w:r>
      <w:r w:rsidRPr="00A71A03">
        <w:t>.</w:t>
      </w:r>
    </w:p>
    <w:p w14:paraId="1F16C6F9" w14:textId="77777777" w:rsidR="00011966" w:rsidRDefault="00011966" w:rsidP="00011966"/>
    <w:p w14:paraId="47DBFD66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27149C4B" w14:textId="77777777" w:rsidTr="00904D06">
        <w:tc>
          <w:tcPr>
            <w:tcW w:w="5056" w:type="dxa"/>
          </w:tcPr>
          <w:p w14:paraId="5D94FB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893DCC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971B038" w14:textId="77777777" w:rsidTr="00904D06">
        <w:tc>
          <w:tcPr>
            <w:tcW w:w="5056" w:type="dxa"/>
            <w:tcBorders>
              <w:bottom w:val="nil"/>
            </w:tcBorders>
          </w:tcPr>
          <w:p w14:paraId="5CBCB34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E366FF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5A0B931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982203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1BEACD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D709DE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1794C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B4716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7BBC61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671E1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FAD4A3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3A2C2F5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F3A31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C47E4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C55022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C222C5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0C2E3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011966" w:rsidRPr="000F1684" w14:paraId="3480C99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440E27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3CEDE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7389DF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BC2383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F35CB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745FF9F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20FE8B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5F76D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0332B26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045D7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F8303BC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660B2133" w14:textId="77777777" w:rsidR="00011966" w:rsidRDefault="00011966" w:rsidP="00011966"/>
    <w:p w14:paraId="54059DE8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9908210" w14:textId="77777777" w:rsidTr="00904D06">
        <w:tc>
          <w:tcPr>
            <w:tcW w:w="5056" w:type="dxa"/>
          </w:tcPr>
          <w:p w14:paraId="7687BB3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0257F4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651C08" w14:textId="77777777" w:rsidTr="00904D06">
        <w:tc>
          <w:tcPr>
            <w:tcW w:w="5056" w:type="dxa"/>
            <w:tcBorders>
              <w:bottom w:val="nil"/>
            </w:tcBorders>
          </w:tcPr>
          <w:p w14:paraId="47DA6D4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19F82A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4090F8E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4F162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59013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BE5E9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AA29F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188C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1DA611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E2F5BA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DD17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513B505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1CA701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9FA1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B4645B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B86F91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0EEA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011966" w:rsidRPr="000F1684" w14:paraId="4A23533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1EDD0A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B69851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4CAB257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83D38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ACA10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4145939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CC8696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801F83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776AFC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53B1D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EBADC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:rsidRPr="000F1684" w14:paraId="4B24A8C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F41D16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0C8A5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CF360D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86C1E2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6CDB70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0FB2813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FD79F2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02779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7A88A24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E1519D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A8E142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7C85CB8" w14:textId="77777777" w:rsidR="00011966" w:rsidRPr="00B60CEB" w:rsidRDefault="00011966" w:rsidP="00011966">
      <w:pPr>
        <w:ind w:left="289"/>
      </w:pPr>
    </w:p>
    <w:p w14:paraId="5C99F049" w14:textId="77777777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20 - 21</w:t>
      </w:r>
      <w:r w:rsidRPr="00A71A03">
        <w:t>.</w:t>
      </w:r>
    </w:p>
    <w:p w14:paraId="18A3FAA9" w14:textId="77777777" w:rsidR="00011966" w:rsidRDefault="00011966" w:rsidP="00011966"/>
    <w:p w14:paraId="65D3EC93" w14:textId="77777777" w:rsidR="00011966" w:rsidRDefault="00011966" w:rsidP="00011966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BF21548" w14:textId="77777777" w:rsidTr="00904D06">
        <w:tc>
          <w:tcPr>
            <w:tcW w:w="5056" w:type="dxa"/>
          </w:tcPr>
          <w:p w14:paraId="0E27B2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3FE40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0FEA8E64" w14:textId="77777777" w:rsidTr="00904D06">
        <w:tc>
          <w:tcPr>
            <w:tcW w:w="5056" w:type="dxa"/>
            <w:tcBorders>
              <w:bottom w:val="nil"/>
            </w:tcBorders>
          </w:tcPr>
          <w:p w14:paraId="412757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D603C0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339615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465434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205E8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0CFF9E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B57E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7B9355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4EE8F5D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5B2B41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B481E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09BE075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A2C921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EDA41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2FD8F0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A2C529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688D3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6C31D3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465E87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94426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36C04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64588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83FAB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6E282BE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D7C718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1B8E1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484F27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62830C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EE50F3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634A157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B5792E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9AAAA0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74F83CB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C26CCF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925C9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4FC5DAA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23F1DF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6D579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7144257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462055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F72EDA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41C445" w14:textId="77777777" w:rsidR="00011966" w:rsidRDefault="00011966" w:rsidP="00011966"/>
    <w:p w14:paraId="29135B8B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9584AC9" w14:textId="77777777" w:rsidTr="00904D06">
        <w:tc>
          <w:tcPr>
            <w:tcW w:w="5056" w:type="dxa"/>
          </w:tcPr>
          <w:p w14:paraId="66AB9A1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0445AB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41A8F99" w14:textId="77777777" w:rsidTr="00904D06">
        <w:tc>
          <w:tcPr>
            <w:tcW w:w="5056" w:type="dxa"/>
            <w:tcBorders>
              <w:bottom w:val="nil"/>
            </w:tcBorders>
          </w:tcPr>
          <w:p w14:paraId="0B39DEF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62C14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6A25828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039D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ACC59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48867A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C0D703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972C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14FA419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FFDC03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C5026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1105849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FB3610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9EFA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79D7A3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BBC789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6AE34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FCFA77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F65CFD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E358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76BB0FA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C578C0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A359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7D0B96B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155805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298CCE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3B4CC97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0A12A7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E7F9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35A4850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BD9C4B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5C228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67F12D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39059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C2818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7E81DA4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5F1C9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lastRenderedPageBreak/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D7E53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E4CB125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9ED6F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6A8A1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349941" w14:textId="77777777" w:rsidR="00011966" w:rsidRDefault="00011966" w:rsidP="00011966">
      <w:pPr>
        <w:ind w:firstLine="708"/>
      </w:pPr>
    </w:p>
    <w:p w14:paraId="2FE83106" w14:textId="77777777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22 -</w:t>
      </w:r>
      <w:r w:rsidRPr="00550CE6">
        <w:t xml:space="preserve"> </w:t>
      </w:r>
      <w:r w:rsidRPr="00E106CC">
        <w:t>2</w:t>
      </w:r>
      <w:r>
        <w:t>5</w:t>
      </w:r>
      <w:r w:rsidRPr="00A71A03">
        <w:t>.</w:t>
      </w:r>
    </w:p>
    <w:p w14:paraId="79AD87EC" w14:textId="77777777" w:rsidR="00011966" w:rsidRDefault="00011966" w:rsidP="00011966">
      <w:pPr>
        <w:ind w:firstLine="708"/>
      </w:pPr>
    </w:p>
    <w:p w14:paraId="11445349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FB51177" w14:textId="77777777" w:rsidTr="00904D06">
        <w:tc>
          <w:tcPr>
            <w:tcW w:w="5056" w:type="dxa"/>
          </w:tcPr>
          <w:p w14:paraId="053BD66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39C56A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3D3E0DB" w14:textId="77777777" w:rsidTr="00904D06">
        <w:tc>
          <w:tcPr>
            <w:tcW w:w="5056" w:type="dxa"/>
            <w:tcBorders>
              <w:bottom w:val="nil"/>
            </w:tcBorders>
          </w:tcPr>
          <w:p w14:paraId="606C096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2BB181F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16BC081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26622A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4B31A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15CD6BD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68E5A7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E30EBA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D6C81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AFE35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B143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«Свойство таблицы &lt;</w:t>
            </w:r>
            <w:r>
              <w:rPr>
                <w:rFonts w:cs="Times New Roman"/>
                <w:szCs w:val="28"/>
              </w:rPr>
              <w:t>Name</w:t>
            </w:r>
            <w:r w:rsidRPr="0078294B">
              <w:rPr>
                <w:rFonts w:cs="Times New Roman"/>
                <w:szCs w:val="28"/>
                <w:lang w:val="ru-RU"/>
              </w:rPr>
              <w:t>&gt;»</w:t>
            </w:r>
          </w:p>
        </w:tc>
      </w:tr>
      <w:tr w:rsidR="00011966" w14:paraId="46FE376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6A4804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D9F0F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B6A609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19F638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BAC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:rsidRPr="000F1684" w14:paraId="0E4D856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B0890F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AD52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38D103A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F042DA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57C94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0D92511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5850DB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6C9B6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7A322442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13D288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247DE90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70A5F208" w14:textId="77777777" w:rsidR="00011966" w:rsidRDefault="00011966" w:rsidP="00011966"/>
    <w:p w14:paraId="29431910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D7C2C17" w14:textId="77777777" w:rsidTr="00904D06">
        <w:tc>
          <w:tcPr>
            <w:tcW w:w="5056" w:type="dxa"/>
          </w:tcPr>
          <w:p w14:paraId="0E2553E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9109D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C995A8B" w14:textId="77777777" w:rsidTr="00904D06">
        <w:tc>
          <w:tcPr>
            <w:tcW w:w="5056" w:type="dxa"/>
            <w:tcBorders>
              <w:bottom w:val="nil"/>
            </w:tcBorders>
          </w:tcPr>
          <w:p w14:paraId="3FB438D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lastRenderedPageBreak/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7FF5325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0662CF5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2337B0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02E6F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6F52EA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7B93F5C" w14:textId="77777777" w:rsidR="00011966" w:rsidRPr="00717C4D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кнопку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Добавить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C05E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DC8277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70CCA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C2D73D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«Новая запись»</w:t>
            </w:r>
          </w:p>
        </w:tc>
      </w:tr>
      <w:tr w:rsidR="00011966" w14:paraId="16262FB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29EADB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необходимых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7B02C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1E98C0F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20215F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126AD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6BC5F45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52EE8C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A493C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418247CC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3B662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5CBAB9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3E0940B1" w14:textId="77777777" w:rsidR="00011966" w:rsidRPr="000225F3" w:rsidRDefault="00011966" w:rsidP="00011966"/>
    <w:p w14:paraId="04038924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8834E0D" w14:textId="77777777" w:rsidTr="00904D06">
        <w:tc>
          <w:tcPr>
            <w:tcW w:w="5056" w:type="dxa"/>
          </w:tcPr>
          <w:p w14:paraId="16B0DE7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1A52E0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B1C7C58" w14:textId="77777777" w:rsidTr="00904D06">
        <w:tc>
          <w:tcPr>
            <w:tcW w:w="5056" w:type="dxa"/>
            <w:tcBorders>
              <w:bottom w:val="nil"/>
            </w:tcBorders>
          </w:tcPr>
          <w:p w14:paraId="605641C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68276A0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4AEEB04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EDB0CF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8D4721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54C252A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1EE68B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34202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1B5F3777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DEAC73C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2EA237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EDFA2BA" w14:textId="77777777" w:rsidR="00011966" w:rsidRPr="00B60CEB" w:rsidRDefault="00011966" w:rsidP="00011966"/>
    <w:p w14:paraId="547292E2" w14:textId="77777777" w:rsidR="00011966" w:rsidRDefault="00011966" w:rsidP="0001196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408F33B" w14:textId="77777777" w:rsidTr="00904D06">
        <w:tc>
          <w:tcPr>
            <w:tcW w:w="5056" w:type="dxa"/>
          </w:tcPr>
          <w:p w14:paraId="4A79D5B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F08EA1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6C47C7E" w14:textId="77777777" w:rsidTr="00904D06">
        <w:tc>
          <w:tcPr>
            <w:tcW w:w="5056" w:type="dxa"/>
            <w:tcBorders>
              <w:bottom w:val="nil"/>
            </w:tcBorders>
          </w:tcPr>
          <w:p w14:paraId="766802D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F41B4D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3F235FD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AE8D16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B732C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F7E4A1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B1FD43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1DA63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22FB5DA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AED6AD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277D3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7C01E09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045A69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Редактирование/ввод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15BD0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3728F42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F12681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2FDC7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14:paraId="5ECF4F3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92A735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9803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14A374E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21DC44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FF711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35D8294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DC77B3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CE852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080226E8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0B359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B7EBC1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FE0B102" w14:textId="004562C2" w:rsidR="00932291" w:rsidRDefault="00932291" w:rsidP="00C55F47"/>
    <w:p w14:paraId="00EA49C7" w14:textId="77777777" w:rsidR="00275FAE" w:rsidRDefault="00275FAE" w:rsidP="00C55F47"/>
    <w:p w14:paraId="6C5D4B12" w14:textId="5215CFB9" w:rsidR="00932291" w:rsidRDefault="00932291" w:rsidP="00C55F47"/>
    <w:p w14:paraId="29CED27C" w14:textId="7E6DB68F" w:rsidR="00932291" w:rsidRDefault="00932291" w:rsidP="00C55F47"/>
    <w:p w14:paraId="52019225" w14:textId="77777777" w:rsidR="00932291" w:rsidRPr="00CA1543" w:rsidRDefault="00932291" w:rsidP="00C55F47"/>
    <w:sectPr w:rsidR="00932291" w:rsidRPr="00CA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9CF3" w14:textId="77777777" w:rsidR="00872B5F" w:rsidRDefault="00872B5F" w:rsidP="00CD0510">
      <w:pPr>
        <w:spacing w:line="240" w:lineRule="auto"/>
      </w:pPr>
      <w:r>
        <w:separator/>
      </w:r>
    </w:p>
  </w:endnote>
  <w:endnote w:type="continuationSeparator" w:id="0">
    <w:p w14:paraId="0F97B039" w14:textId="77777777" w:rsidR="00872B5F" w:rsidRDefault="00872B5F" w:rsidP="00CD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543039"/>
      <w:docPartObj>
        <w:docPartGallery w:val="Page Numbers (Bottom of Page)"/>
        <w:docPartUnique/>
      </w:docPartObj>
    </w:sdtPr>
    <w:sdtEndPr/>
    <w:sdtContent>
      <w:p w14:paraId="387D8ADC" w14:textId="23391095" w:rsidR="00EE01C8" w:rsidRPr="00CD0510" w:rsidRDefault="00EE01C8" w:rsidP="00CD0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8AEB" w14:textId="77777777" w:rsidR="00EE01C8" w:rsidRPr="00A60B18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918455B" w14:textId="386A8497" w:rsidR="00EE01C8" w:rsidRPr="00CD0510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62A2" w14:textId="77777777" w:rsidR="00872B5F" w:rsidRDefault="00872B5F" w:rsidP="00CD0510">
      <w:pPr>
        <w:spacing w:line="240" w:lineRule="auto"/>
      </w:pPr>
      <w:r>
        <w:separator/>
      </w:r>
    </w:p>
  </w:footnote>
  <w:footnote w:type="continuationSeparator" w:id="0">
    <w:p w14:paraId="725604D0" w14:textId="77777777" w:rsidR="00872B5F" w:rsidRDefault="00872B5F" w:rsidP="00CD0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3CE"/>
    <w:multiLevelType w:val="multilevel"/>
    <w:tmpl w:val="48CE5E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3A1394F"/>
    <w:multiLevelType w:val="multilevel"/>
    <w:tmpl w:val="41360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46BEF"/>
    <w:multiLevelType w:val="multilevel"/>
    <w:tmpl w:val="8B74670A"/>
    <w:lvl w:ilvl="0">
      <w:start w:val="1"/>
      <w:numFmt w:val="decimal"/>
      <w:pStyle w:val="1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A3419B0"/>
    <w:multiLevelType w:val="hybridMultilevel"/>
    <w:tmpl w:val="7B2CCE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2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A65375E"/>
    <w:multiLevelType w:val="hybridMultilevel"/>
    <w:tmpl w:val="8D50DD88"/>
    <w:lvl w:ilvl="0" w:tplc="3D88D3EC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E711842"/>
    <w:multiLevelType w:val="multilevel"/>
    <w:tmpl w:val="7E723E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6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C3279"/>
    <w:multiLevelType w:val="multilevel"/>
    <w:tmpl w:val="DF04241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C1922E2"/>
    <w:multiLevelType w:val="hybridMultilevel"/>
    <w:tmpl w:val="045A5266"/>
    <w:lvl w:ilvl="0" w:tplc="3E4676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3"/>
  </w:num>
  <w:num w:numId="5">
    <w:abstractNumId w:val="8"/>
  </w:num>
  <w:num w:numId="6">
    <w:abstractNumId w:val="21"/>
  </w:num>
  <w:num w:numId="7">
    <w:abstractNumId w:val="8"/>
  </w:num>
  <w:num w:numId="8">
    <w:abstractNumId w:val="1"/>
  </w:num>
  <w:num w:numId="9">
    <w:abstractNumId w:val="5"/>
  </w:num>
  <w:num w:numId="10">
    <w:abstractNumId w:val="1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7"/>
  </w:num>
  <w:num w:numId="14">
    <w:abstractNumId w:val="4"/>
  </w:num>
  <w:num w:numId="15">
    <w:abstractNumId w:val="6"/>
  </w:num>
  <w:num w:numId="16">
    <w:abstractNumId w:val="2"/>
  </w:num>
  <w:num w:numId="17">
    <w:abstractNumId w:val="9"/>
  </w:num>
  <w:num w:numId="18">
    <w:abstractNumId w:val="17"/>
  </w:num>
  <w:num w:numId="19">
    <w:abstractNumId w:val="12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3"/>
  </w:num>
  <w:num w:numId="25">
    <w:abstractNumId w:val="0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00E11"/>
    <w:rsid w:val="00005EC0"/>
    <w:rsid w:val="00011966"/>
    <w:rsid w:val="00012282"/>
    <w:rsid w:val="00012980"/>
    <w:rsid w:val="00026646"/>
    <w:rsid w:val="0005018F"/>
    <w:rsid w:val="00071952"/>
    <w:rsid w:val="00076A80"/>
    <w:rsid w:val="000A43BF"/>
    <w:rsid w:val="000A664A"/>
    <w:rsid w:val="000C2A5B"/>
    <w:rsid w:val="0011344D"/>
    <w:rsid w:val="001174FB"/>
    <w:rsid w:val="0015017E"/>
    <w:rsid w:val="001520BD"/>
    <w:rsid w:val="001565A2"/>
    <w:rsid w:val="0016765D"/>
    <w:rsid w:val="001860F5"/>
    <w:rsid w:val="001A09B1"/>
    <w:rsid w:val="001A2D99"/>
    <w:rsid w:val="001B081D"/>
    <w:rsid w:val="001C42E8"/>
    <w:rsid w:val="001C5B6D"/>
    <w:rsid w:val="002051FB"/>
    <w:rsid w:val="00254C15"/>
    <w:rsid w:val="00275FAE"/>
    <w:rsid w:val="00280CFA"/>
    <w:rsid w:val="00291BF3"/>
    <w:rsid w:val="002936F1"/>
    <w:rsid w:val="002938E7"/>
    <w:rsid w:val="002C3E59"/>
    <w:rsid w:val="002D03D5"/>
    <w:rsid w:val="002D130B"/>
    <w:rsid w:val="00312255"/>
    <w:rsid w:val="0032010B"/>
    <w:rsid w:val="00372E85"/>
    <w:rsid w:val="003951B1"/>
    <w:rsid w:val="0039796D"/>
    <w:rsid w:val="003D6A0D"/>
    <w:rsid w:val="003F1FE4"/>
    <w:rsid w:val="00403F5B"/>
    <w:rsid w:val="0041631E"/>
    <w:rsid w:val="004163CD"/>
    <w:rsid w:val="00437182"/>
    <w:rsid w:val="00453B88"/>
    <w:rsid w:val="004739D8"/>
    <w:rsid w:val="00474DEC"/>
    <w:rsid w:val="004843AD"/>
    <w:rsid w:val="004A38B1"/>
    <w:rsid w:val="004B3658"/>
    <w:rsid w:val="004E57F6"/>
    <w:rsid w:val="00512A9D"/>
    <w:rsid w:val="00537742"/>
    <w:rsid w:val="0054325E"/>
    <w:rsid w:val="0056310A"/>
    <w:rsid w:val="00565791"/>
    <w:rsid w:val="00593E18"/>
    <w:rsid w:val="005B5E51"/>
    <w:rsid w:val="005C0087"/>
    <w:rsid w:val="005C6107"/>
    <w:rsid w:val="005E3EFA"/>
    <w:rsid w:val="005F0ECB"/>
    <w:rsid w:val="00604EFC"/>
    <w:rsid w:val="00621138"/>
    <w:rsid w:val="0064267D"/>
    <w:rsid w:val="00644D4B"/>
    <w:rsid w:val="00655088"/>
    <w:rsid w:val="006621CD"/>
    <w:rsid w:val="006849C1"/>
    <w:rsid w:val="006B2B5E"/>
    <w:rsid w:val="006C6E7A"/>
    <w:rsid w:val="006E11A2"/>
    <w:rsid w:val="006E678F"/>
    <w:rsid w:val="00714488"/>
    <w:rsid w:val="00715A94"/>
    <w:rsid w:val="007452BC"/>
    <w:rsid w:val="00747589"/>
    <w:rsid w:val="00753BC3"/>
    <w:rsid w:val="00754A8E"/>
    <w:rsid w:val="00755C5F"/>
    <w:rsid w:val="007607E0"/>
    <w:rsid w:val="00764D1F"/>
    <w:rsid w:val="00780558"/>
    <w:rsid w:val="0078294B"/>
    <w:rsid w:val="00797C10"/>
    <w:rsid w:val="007D5722"/>
    <w:rsid w:val="007E0CC1"/>
    <w:rsid w:val="00816E90"/>
    <w:rsid w:val="00821AF9"/>
    <w:rsid w:val="008267CA"/>
    <w:rsid w:val="0084464C"/>
    <w:rsid w:val="00855F39"/>
    <w:rsid w:val="00863EDC"/>
    <w:rsid w:val="00867F3F"/>
    <w:rsid w:val="00872B5F"/>
    <w:rsid w:val="00896799"/>
    <w:rsid w:val="008C77BD"/>
    <w:rsid w:val="00920153"/>
    <w:rsid w:val="00932291"/>
    <w:rsid w:val="00933FF1"/>
    <w:rsid w:val="00951C48"/>
    <w:rsid w:val="0095779B"/>
    <w:rsid w:val="009630AC"/>
    <w:rsid w:val="009650C4"/>
    <w:rsid w:val="009659EB"/>
    <w:rsid w:val="00993FAB"/>
    <w:rsid w:val="00997A4D"/>
    <w:rsid w:val="009A588F"/>
    <w:rsid w:val="009D358F"/>
    <w:rsid w:val="009E6171"/>
    <w:rsid w:val="00A14EF0"/>
    <w:rsid w:val="00A20003"/>
    <w:rsid w:val="00A4527E"/>
    <w:rsid w:val="00A54326"/>
    <w:rsid w:val="00A630C8"/>
    <w:rsid w:val="00A92B58"/>
    <w:rsid w:val="00AA2281"/>
    <w:rsid w:val="00AC6712"/>
    <w:rsid w:val="00AD5ECD"/>
    <w:rsid w:val="00AD6F42"/>
    <w:rsid w:val="00AE124D"/>
    <w:rsid w:val="00AF1E64"/>
    <w:rsid w:val="00AF4EE2"/>
    <w:rsid w:val="00AF7280"/>
    <w:rsid w:val="00B16B44"/>
    <w:rsid w:val="00B46AD5"/>
    <w:rsid w:val="00B91549"/>
    <w:rsid w:val="00BC19CC"/>
    <w:rsid w:val="00BC1D49"/>
    <w:rsid w:val="00BD2A67"/>
    <w:rsid w:val="00C11858"/>
    <w:rsid w:val="00C25418"/>
    <w:rsid w:val="00C44A89"/>
    <w:rsid w:val="00C529E1"/>
    <w:rsid w:val="00C55F47"/>
    <w:rsid w:val="00C64206"/>
    <w:rsid w:val="00C901FB"/>
    <w:rsid w:val="00CA12C0"/>
    <w:rsid w:val="00CA1543"/>
    <w:rsid w:val="00CA5639"/>
    <w:rsid w:val="00CB40DE"/>
    <w:rsid w:val="00CB599B"/>
    <w:rsid w:val="00CC0226"/>
    <w:rsid w:val="00CD0510"/>
    <w:rsid w:val="00CD6C75"/>
    <w:rsid w:val="00CD6DAE"/>
    <w:rsid w:val="00CE6A16"/>
    <w:rsid w:val="00D051C2"/>
    <w:rsid w:val="00D26335"/>
    <w:rsid w:val="00D33BE6"/>
    <w:rsid w:val="00D542CD"/>
    <w:rsid w:val="00D744A6"/>
    <w:rsid w:val="00D90421"/>
    <w:rsid w:val="00D9109C"/>
    <w:rsid w:val="00DC1E93"/>
    <w:rsid w:val="00DD113C"/>
    <w:rsid w:val="00DD4AEC"/>
    <w:rsid w:val="00DE09CA"/>
    <w:rsid w:val="00DE1D3B"/>
    <w:rsid w:val="00DF3EF4"/>
    <w:rsid w:val="00DF7788"/>
    <w:rsid w:val="00E00D67"/>
    <w:rsid w:val="00E07EBA"/>
    <w:rsid w:val="00E23B36"/>
    <w:rsid w:val="00E34183"/>
    <w:rsid w:val="00E35F16"/>
    <w:rsid w:val="00E62C40"/>
    <w:rsid w:val="00E726DA"/>
    <w:rsid w:val="00E7273F"/>
    <w:rsid w:val="00E804E5"/>
    <w:rsid w:val="00EA199B"/>
    <w:rsid w:val="00EA71F4"/>
    <w:rsid w:val="00EB4C1B"/>
    <w:rsid w:val="00EB55AF"/>
    <w:rsid w:val="00EE01C8"/>
    <w:rsid w:val="00EE139F"/>
    <w:rsid w:val="00F07070"/>
    <w:rsid w:val="00F1040B"/>
    <w:rsid w:val="00F11D0B"/>
    <w:rsid w:val="00F14CDE"/>
    <w:rsid w:val="00F23EAC"/>
    <w:rsid w:val="00F308A6"/>
    <w:rsid w:val="00F45F2E"/>
    <w:rsid w:val="00FA05BF"/>
    <w:rsid w:val="00FA0BA7"/>
    <w:rsid w:val="00FA157C"/>
    <w:rsid w:val="00FA7311"/>
    <w:rsid w:val="00FC4402"/>
    <w:rsid w:val="00FD68C2"/>
    <w:rsid w:val="00FF53E3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82"/>
  <w15:chartTrackingRefBased/>
  <w15:docId w15:val="{EBAD7075-302D-4B8F-AB13-B00B17CF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139F"/>
    <w:pPr>
      <w:spacing w:after="0"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ОК БЕЗ ЦИФР"/>
    <w:basedOn w:val="a1"/>
    <w:next w:val="a1"/>
    <w:link w:val="11"/>
    <w:uiPriority w:val="9"/>
    <w:qFormat/>
    <w:rsid w:val="00B9154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ТОРОЙ УРОВЕНЬ ЗАГОЛОВКА"/>
    <w:basedOn w:val="a1"/>
    <w:next w:val="a1"/>
    <w:link w:val="21"/>
    <w:uiPriority w:val="9"/>
    <w:unhideWhenUsed/>
    <w:rsid w:val="00B91549"/>
    <w:pPr>
      <w:keepNext/>
      <w:keepLines/>
      <w:numPr>
        <w:ilvl w:val="1"/>
        <w:numId w:val="7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БЕЗ ЦИФР Знак"/>
    <w:basedOn w:val="a2"/>
    <w:link w:val="1"/>
    <w:uiPriority w:val="9"/>
    <w:rsid w:val="00B915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aliases w:val="ВТОРОЙ УРОВЕНЬ ЗАГОЛОВКА Знак"/>
    <w:basedOn w:val="a2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0">
    <w:name w:val="ЗАГОЛОВОК С ЦИФРАМИ"/>
    <w:basedOn w:val="1"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">
    <w:name w:val="Title"/>
    <w:basedOn w:val="a1"/>
    <w:next w:val="a1"/>
    <w:link w:val="a5"/>
    <w:uiPriority w:val="10"/>
    <w:qFormat/>
    <w:rsid w:val="00B91549"/>
    <w:pPr>
      <w:numPr>
        <w:numId w:val="8"/>
      </w:numPr>
      <w:spacing w:before="100" w:beforeAutospacing="1" w:line="240" w:lineRule="auto"/>
      <w:ind w:left="340" w:firstLine="357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2"/>
    <w:link w:val="a"/>
    <w:uiPriority w:val="10"/>
    <w:rsid w:val="00B9154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1"/>
    <w:uiPriority w:val="34"/>
    <w:qFormat/>
    <w:rsid w:val="00312255"/>
    <w:pPr>
      <w:ind w:left="720"/>
    </w:pPr>
  </w:style>
  <w:style w:type="paragraph" w:customStyle="1" w:styleId="10">
    <w:name w:val="ЗАГОЛОВОК 1 УРОВНЯ"/>
    <w:basedOn w:val="1"/>
    <w:next w:val="a1"/>
    <w:qFormat/>
    <w:rsid w:val="0064267D"/>
    <w:pPr>
      <w:numPr>
        <w:numId w:val="12"/>
      </w:numPr>
    </w:pPr>
    <w:rPr>
      <w:caps/>
    </w:rPr>
  </w:style>
  <w:style w:type="paragraph" w:customStyle="1" w:styleId="20">
    <w:name w:val="ЗАГОЛОВОК 2 УРОВНЯ"/>
    <w:basedOn w:val="2"/>
    <w:next w:val="a1"/>
    <w:qFormat/>
    <w:rsid w:val="00E00D67"/>
    <w:pPr>
      <w:numPr>
        <w:numId w:val="12"/>
      </w:numPr>
      <w:ind w:left="1284"/>
      <w:jc w:val="left"/>
    </w:pPr>
  </w:style>
  <w:style w:type="paragraph" w:styleId="a7">
    <w:name w:val="footer"/>
    <w:basedOn w:val="a1"/>
    <w:link w:val="a8"/>
    <w:uiPriority w:val="99"/>
    <w:unhideWhenUsed/>
    <w:rsid w:val="00EE139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E139F"/>
    <w:rPr>
      <w:rFonts w:ascii="Times New Roman" w:eastAsiaTheme="minorHAnsi" w:hAnsi="Times New Roman"/>
      <w:sz w:val="28"/>
    </w:rPr>
  </w:style>
  <w:style w:type="character" w:styleId="a9">
    <w:name w:val="Book Title"/>
    <w:basedOn w:val="a2"/>
    <w:uiPriority w:val="33"/>
    <w:qFormat/>
    <w:rsid w:val="00EE139F"/>
    <w:rPr>
      <w:b/>
      <w:bCs/>
      <w:i/>
      <w:iCs/>
      <w:spacing w:val="5"/>
    </w:rPr>
  </w:style>
  <w:style w:type="paragraph" w:styleId="aa">
    <w:name w:val="TOC Heading"/>
    <w:basedOn w:val="1"/>
    <w:next w:val="a1"/>
    <w:uiPriority w:val="39"/>
    <w:unhideWhenUsed/>
    <w:qFormat/>
    <w:rsid w:val="00EE139F"/>
    <w:pPr>
      <w:spacing w:line="259" w:lineRule="auto"/>
      <w:ind w:left="357" w:firstLine="0"/>
      <w:jc w:val="left"/>
      <w:outlineLvl w:val="9"/>
    </w:pPr>
    <w:rPr>
      <w:caps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E139F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b">
    <w:name w:val="Hyperlink"/>
    <w:basedOn w:val="a2"/>
    <w:uiPriority w:val="99"/>
    <w:unhideWhenUsed/>
    <w:rsid w:val="00EE139F"/>
    <w:rPr>
      <w:color w:val="0563C1" w:themeColor="hyperlink"/>
      <w:u w:val="single"/>
    </w:rPr>
  </w:style>
  <w:style w:type="table" w:styleId="ac">
    <w:name w:val="Table Grid"/>
    <w:basedOn w:val="a3"/>
    <w:uiPriority w:val="59"/>
    <w:qFormat/>
    <w:rsid w:val="00EE139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EE139F"/>
    <w:pPr>
      <w:spacing w:after="100"/>
      <w:ind w:left="220"/>
    </w:pPr>
  </w:style>
  <w:style w:type="character" w:customStyle="1" w:styleId="normaltextrun">
    <w:name w:val="normaltextrun"/>
    <w:basedOn w:val="a2"/>
    <w:rsid w:val="00EE139F"/>
  </w:style>
  <w:style w:type="paragraph" w:styleId="ad">
    <w:name w:val="header"/>
    <w:basedOn w:val="a1"/>
    <w:link w:val="ae"/>
    <w:uiPriority w:val="99"/>
    <w:unhideWhenUsed/>
    <w:rsid w:val="00CD05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D0510"/>
    <w:rPr>
      <w:rFonts w:ascii="Times New Roman" w:eastAsiaTheme="minorHAnsi" w:hAnsi="Times New Roman"/>
      <w:sz w:val="28"/>
    </w:rPr>
  </w:style>
  <w:style w:type="paragraph" w:styleId="af">
    <w:name w:val="caption"/>
    <w:basedOn w:val="a1"/>
    <w:next w:val="a1"/>
    <w:uiPriority w:val="35"/>
    <w:unhideWhenUsed/>
    <w:qFormat/>
    <w:rsid w:val="00CA15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2F77-C74A-4F87-B2F6-02766787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47</Pages>
  <Words>6601</Words>
  <Characters>37632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189</cp:revision>
  <dcterms:created xsi:type="dcterms:W3CDTF">2021-05-17T10:11:00Z</dcterms:created>
  <dcterms:modified xsi:type="dcterms:W3CDTF">2021-05-23T22:07:00Z</dcterms:modified>
</cp:coreProperties>
</file>