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35664" w14:textId="1D74A19C" w:rsidR="00301275" w:rsidRDefault="00E709A3" w:rsidP="00301275">
      <w:pPr>
        <w:pStyle w:val="ListParagraph"/>
        <w:jc w:val="center"/>
      </w:pPr>
      <w:r w:rsidRPr="00AB2EB8">
        <w:t>бюджетное профессиональное образовательное учреждение</w:t>
      </w:r>
      <w:r w:rsidRPr="00AB2EB8">
        <w:br/>
        <w:t>Вологодской области</w:t>
      </w:r>
      <w:r w:rsidRPr="00AB2EB8">
        <w:br/>
        <w:t xml:space="preserve">«Череповецкий </w:t>
      </w:r>
      <w:proofErr w:type="spellStart"/>
      <w:r w:rsidRPr="00AB2EB8">
        <w:t>лесомеханический</w:t>
      </w:r>
      <w:proofErr w:type="spellEnd"/>
      <w:r w:rsidRPr="00AB2EB8">
        <w:t xml:space="preserve"> техникум им. В.П. Чкалова»</w:t>
      </w:r>
      <w:r w:rsidRPr="00AB2EB8">
        <w:br/>
      </w:r>
      <w:r w:rsidRPr="00AB2EB8">
        <w:br/>
      </w:r>
      <w:r w:rsidRPr="00AB2EB8">
        <w:br/>
      </w:r>
      <w:r w:rsidRPr="00AB2EB8">
        <w:br/>
        <w:t>ОТЧЁТ ПО ДИСЦИПЛИНЕ</w:t>
      </w:r>
      <w:r w:rsidRPr="00AB2EB8">
        <w:br/>
        <w:t>Проектирование и дизайн информационных систем</w:t>
      </w:r>
    </w:p>
    <w:p w14:paraId="65D2384B" w14:textId="2CB4EB10" w:rsidR="00E709A3" w:rsidRPr="00447F83" w:rsidRDefault="00301275" w:rsidP="001D0368">
      <w:pPr>
        <w:jc w:val="center"/>
      </w:pPr>
      <w:r>
        <w:t>Тема</w:t>
      </w:r>
      <w:r w:rsidRPr="00301275">
        <w:t xml:space="preserve">: </w:t>
      </w:r>
      <w:r w:rsidRPr="005536CE">
        <w:t>Проектировани</w:t>
      </w:r>
      <w:r>
        <w:t>е</w:t>
      </w:r>
      <w:r w:rsidRPr="005536CE">
        <w:t xml:space="preserve"> ИС «Банк – модуль Кредитный калькулятор»</w:t>
      </w:r>
      <w:r w:rsidRPr="00AB2EB8">
        <w:br/>
      </w:r>
      <w:r w:rsidR="00E709A3" w:rsidRPr="00AB2EB8">
        <w:br/>
      </w:r>
      <w:r w:rsidR="00E709A3" w:rsidRPr="00301275">
        <w:rPr>
          <w:color w:val="000000"/>
          <w:szCs w:val="28"/>
        </w:rPr>
        <w:br/>
      </w:r>
    </w:p>
    <w:tbl>
      <w:tblPr>
        <w:tblStyle w:val="TableGrid"/>
        <w:tblW w:w="0" w:type="auto"/>
        <w:tblInd w:w="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5"/>
        <w:gridCol w:w="4525"/>
      </w:tblGrid>
      <w:tr w:rsidR="00E709A3" w:rsidRPr="00AB2EB8" w14:paraId="5F060C45" w14:textId="77777777" w:rsidTr="00E709A3">
        <w:tc>
          <w:tcPr>
            <w:tcW w:w="3995" w:type="dxa"/>
          </w:tcPr>
          <w:p w14:paraId="647A8A09" w14:textId="77777777" w:rsidR="00E709A3" w:rsidRPr="00AB2EB8" w:rsidRDefault="00E709A3" w:rsidP="00E709A3">
            <w:pPr>
              <w:pStyle w:val="im-mess"/>
              <w:spacing w:before="0" w:beforeAutospacing="0" w:after="60" w:afterAutospacing="0" w:line="270" w:lineRule="atLeast"/>
              <w:ind w:right="105"/>
              <w:rPr>
                <w:color w:val="000000"/>
                <w:szCs w:val="28"/>
              </w:rPr>
            </w:pPr>
          </w:p>
        </w:tc>
        <w:tc>
          <w:tcPr>
            <w:tcW w:w="4525" w:type="dxa"/>
          </w:tcPr>
          <w:p w14:paraId="4C0E6358" w14:textId="69EA308D" w:rsidR="00E709A3" w:rsidRPr="00AB2EB8" w:rsidRDefault="00E709A3" w:rsidP="00586A50">
            <w:r w:rsidRPr="00AB2EB8">
              <w:t>Выполнил студент группы: ИС-31</w:t>
            </w:r>
            <w:r w:rsidRPr="00AB2EB8">
              <w:br/>
              <w:t>Специальность:</w:t>
            </w:r>
            <w:r w:rsidRPr="00AB2EB8">
              <w:br/>
              <w:t>09.02.07 Информационные системы и программирование</w:t>
            </w:r>
            <w:r w:rsidRPr="00AB2EB8">
              <w:br/>
            </w:r>
            <w:r w:rsidR="000F3032">
              <w:t>Станкевич Даниил Дмитриевич</w:t>
            </w:r>
            <w:r w:rsidRPr="00AB2EB8">
              <w:br/>
              <w:t xml:space="preserve">Руководитель: </w:t>
            </w:r>
            <w:proofErr w:type="spellStart"/>
            <w:r w:rsidRPr="00AB2EB8">
              <w:t>Резепин</w:t>
            </w:r>
            <w:proofErr w:type="spellEnd"/>
            <w:r w:rsidRPr="00AB2EB8">
              <w:t xml:space="preserve"> А.С.</w:t>
            </w:r>
          </w:p>
        </w:tc>
      </w:tr>
    </w:tbl>
    <w:p w14:paraId="3B696B58" w14:textId="47E58119" w:rsidR="00B0186F" w:rsidRPr="00AB2EB8" w:rsidRDefault="00E709A3" w:rsidP="00BD6798">
      <w:pPr>
        <w:pStyle w:val="im-mess"/>
        <w:shd w:val="clear" w:color="auto" w:fill="FFFFFF"/>
        <w:spacing w:before="0" w:beforeAutospacing="0" w:after="60" w:afterAutospacing="0" w:line="270" w:lineRule="atLeast"/>
        <w:ind w:left="825" w:right="105"/>
        <w:jc w:val="center"/>
        <w:rPr>
          <w:color w:val="000000"/>
          <w:szCs w:val="28"/>
        </w:rPr>
        <w:sectPr w:rsidR="00B0186F" w:rsidRPr="00AB2EB8" w:rsidSect="00035B2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AB2EB8">
        <w:rPr>
          <w:color w:val="000000"/>
          <w:szCs w:val="28"/>
        </w:rPr>
        <w:br/>
      </w:r>
      <w:r w:rsidRPr="00AB2EB8">
        <w:rPr>
          <w:color w:val="000000"/>
          <w:szCs w:val="28"/>
        </w:rPr>
        <w:br/>
      </w:r>
      <w:r w:rsidRPr="00AB2EB8">
        <w:rPr>
          <w:color w:val="000000"/>
          <w:szCs w:val="28"/>
        </w:rPr>
        <w:br/>
      </w:r>
      <w:r w:rsidRPr="00AB2EB8">
        <w:rPr>
          <w:color w:val="000000"/>
          <w:szCs w:val="28"/>
        </w:rPr>
        <w:br/>
      </w:r>
      <w:r w:rsidRPr="00AB2EB8">
        <w:rPr>
          <w:color w:val="000000"/>
          <w:szCs w:val="28"/>
        </w:rPr>
        <w:br/>
      </w:r>
      <w:r w:rsidRPr="00AB2EB8">
        <w:rPr>
          <w:color w:val="000000"/>
          <w:szCs w:val="28"/>
        </w:rPr>
        <w:br/>
      </w:r>
      <w:r w:rsidRPr="00AB2EB8">
        <w:rPr>
          <w:color w:val="000000"/>
          <w:szCs w:val="28"/>
        </w:rPr>
        <w:br/>
      </w:r>
      <w:r w:rsidRPr="00AB2EB8">
        <w:rPr>
          <w:color w:val="000000"/>
          <w:szCs w:val="28"/>
        </w:rPr>
        <w:br/>
      </w:r>
      <w:r w:rsidRPr="00AB2EB8">
        <w:rPr>
          <w:color w:val="000000"/>
          <w:szCs w:val="28"/>
        </w:rPr>
        <w:br/>
      </w:r>
      <w:r w:rsidRPr="00AB2EB8">
        <w:rPr>
          <w:color w:val="000000"/>
          <w:szCs w:val="28"/>
        </w:rPr>
        <w:br/>
      </w:r>
      <w:r w:rsidRPr="00AB2EB8">
        <w:rPr>
          <w:color w:val="000000"/>
          <w:szCs w:val="28"/>
        </w:rPr>
        <w:br/>
      </w:r>
      <w:r w:rsidRPr="00AB2EB8">
        <w:rPr>
          <w:color w:val="000000"/>
          <w:szCs w:val="28"/>
        </w:rPr>
        <w:br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95765286"/>
        <w:docPartObj>
          <w:docPartGallery w:val="Table of Contents"/>
          <w:docPartUnique/>
        </w:docPartObj>
      </w:sdtPr>
      <w:sdtEndPr>
        <w:rPr>
          <w:b/>
          <w:bCs/>
          <w:color w:val="00000A"/>
        </w:rPr>
      </w:sdtEndPr>
      <w:sdtContent>
        <w:p w14:paraId="050C3436" w14:textId="2705EDB3" w:rsidR="003B24C8" w:rsidRDefault="003B24C8" w:rsidP="003B24C8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B2EB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BFDE3B1" w14:textId="77777777" w:rsidR="00D755A0" w:rsidRPr="00D755A0" w:rsidRDefault="00D755A0" w:rsidP="00D755A0">
          <w:pPr>
            <w:rPr>
              <w:lang w:eastAsia="ru-RU"/>
            </w:rPr>
          </w:pPr>
        </w:p>
        <w:p w14:paraId="489CBA40" w14:textId="2EF57C26" w:rsidR="00274227" w:rsidRDefault="003B24C8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AB2EB8">
            <w:rPr>
              <w:rFonts w:cs="Times New Roman"/>
              <w:szCs w:val="28"/>
            </w:rPr>
            <w:fldChar w:fldCharType="begin"/>
          </w:r>
          <w:r w:rsidRPr="00AB2EB8">
            <w:rPr>
              <w:rFonts w:cs="Times New Roman"/>
              <w:szCs w:val="28"/>
              <w:lang w:val="en-US"/>
            </w:rPr>
            <w:instrText xml:space="preserve"> TOC \o "1-3" \h \z \u </w:instrText>
          </w:r>
          <w:r w:rsidRPr="00AB2EB8">
            <w:rPr>
              <w:rFonts w:cs="Times New Roman"/>
              <w:szCs w:val="28"/>
            </w:rPr>
            <w:fldChar w:fldCharType="separate"/>
          </w:r>
          <w:hyperlink w:anchor="_Toc64335052" w:history="1">
            <w:r w:rsidR="00274227" w:rsidRPr="00AD06EF">
              <w:rPr>
                <w:rStyle w:val="Hyperlink"/>
                <w:rFonts w:eastAsia="Times New Roman" w:cs="Times New Roman"/>
                <w:noProof/>
                <w:lang w:val="en-US" w:eastAsia="ru-RU"/>
              </w:rPr>
              <w:t>1.</w:t>
            </w:r>
            <w:r w:rsidR="00274227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274227" w:rsidRPr="00AD06EF">
              <w:rPr>
                <w:rStyle w:val="Hyperlink"/>
                <w:rFonts w:eastAsia="Times New Roman" w:cs="Times New Roman"/>
                <w:noProof/>
                <w:lang w:eastAsia="ru-RU"/>
              </w:rPr>
              <w:t>ВВЕДЕНИЕ</w:t>
            </w:r>
            <w:r w:rsidR="00274227">
              <w:rPr>
                <w:noProof/>
                <w:webHidden/>
              </w:rPr>
              <w:tab/>
            </w:r>
            <w:r w:rsidR="00274227">
              <w:rPr>
                <w:noProof/>
                <w:webHidden/>
              </w:rPr>
              <w:fldChar w:fldCharType="begin"/>
            </w:r>
            <w:r w:rsidR="00274227">
              <w:rPr>
                <w:noProof/>
                <w:webHidden/>
              </w:rPr>
              <w:instrText xml:space="preserve"> PAGEREF _Toc64335052 \h </w:instrText>
            </w:r>
            <w:r w:rsidR="00274227">
              <w:rPr>
                <w:noProof/>
                <w:webHidden/>
              </w:rPr>
            </w:r>
            <w:r w:rsidR="00274227">
              <w:rPr>
                <w:noProof/>
                <w:webHidden/>
              </w:rPr>
              <w:fldChar w:fldCharType="separate"/>
            </w:r>
            <w:r w:rsidR="00274227">
              <w:rPr>
                <w:noProof/>
                <w:webHidden/>
              </w:rPr>
              <w:t>3</w:t>
            </w:r>
            <w:r w:rsidR="00274227">
              <w:rPr>
                <w:noProof/>
                <w:webHidden/>
              </w:rPr>
              <w:fldChar w:fldCharType="end"/>
            </w:r>
          </w:hyperlink>
        </w:p>
        <w:p w14:paraId="3FA1F2FB" w14:textId="39825271" w:rsidR="00274227" w:rsidRDefault="00274227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4335053" w:history="1">
            <w:r w:rsidRPr="00AD06EF">
              <w:rPr>
                <w:rStyle w:val="Hyperlink"/>
                <w:rFonts w:eastAsia="Times New Roman" w:cs="Times New Roman"/>
                <w:noProof/>
                <w:lang w:val="en-US" w:eastAsia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D06EF">
              <w:rPr>
                <w:rStyle w:val="Hyperlink"/>
                <w:rFonts w:eastAsia="Times New Roman" w:cs="Times New Roman"/>
                <w:noProof/>
                <w:lang w:eastAsia="ru-RU"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356D5" w14:textId="07BEEAE8" w:rsidR="00274227" w:rsidRDefault="00274227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4335054" w:history="1">
            <w:r w:rsidRPr="00AD06E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D06EF">
              <w:rPr>
                <w:rStyle w:val="Hyperlink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70671" w14:textId="25A19EF3" w:rsidR="00274227" w:rsidRDefault="00274227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4335055" w:history="1">
            <w:r w:rsidRPr="00AD06E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D06EF">
              <w:rPr>
                <w:rStyle w:val="Hyperlink"/>
                <w:noProof/>
              </w:rPr>
              <w:t>Структура системы банка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EE775" w14:textId="6C26AB66" w:rsidR="00274227" w:rsidRDefault="00274227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4335056" w:history="1">
            <w:r w:rsidRPr="00AD06E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D06EF">
              <w:rPr>
                <w:rStyle w:val="Hyperlink"/>
                <w:noProof/>
              </w:rPr>
              <w:t>базы данных БАНКА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23524" w14:textId="0A4EE6C8" w:rsidR="00274227" w:rsidRDefault="00274227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4335057" w:history="1">
            <w:r w:rsidRPr="00AD06E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D06EF">
              <w:rPr>
                <w:rStyle w:val="Hyperlink"/>
                <w:noProof/>
              </w:rPr>
              <w:t>Моделирование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D846A" w14:textId="37B6E0E0" w:rsidR="00274227" w:rsidRDefault="00274227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4335058" w:history="1">
            <w:r w:rsidRPr="00AD06EF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D06EF">
              <w:rPr>
                <w:rStyle w:val="Hyperlink"/>
                <w:noProof/>
              </w:rPr>
              <w:t>Карточка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_Toc64335058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AF60F" w14:textId="15ADAFC0" w:rsidR="00E709A3" w:rsidRPr="00987888" w:rsidRDefault="003B24C8" w:rsidP="00E709A3">
          <w:pPr>
            <w:rPr>
              <w:rFonts w:cs="Times New Roman"/>
              <w:szCs w:val="28"/>
              <w:lang w:val="en-US"/>
            </w:rPr>
            <w:sectPr w:rsidR="00E709A3" w:rsidRPr="00987888" w:rsidSect="00035B21">
              <w:pgSz w:w="11906" w:h="16838"/>
              <w:pgMar w:top="1134" w:right="850" w:bottom="1134" w:left="1701" w:header="708" w:footer="708" w:gutter="0"/>
              <w:cols w:space="708"/>
              <w:docGrid w:linePitch="381"/>
            </w:sectPr>
          </w:pPr>
          <w:r w:rsidRPr="00AB2EB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3B844B8" w14:textId="2DD5BC1E" w:rsidR="009A29A3" w:rsidRPr="00755E84" w:rsidRDefault="009A29A3" w:rsidP="00C634EF">
      <w:pPr>
        <w:pStyle w:val="a"/>
        <w:rPr>
          <w:rFonts w:eastAsia="Times New Roman" w:cs="Times New Roman"/>
          <w:lang w:val="en-US" w:eastAsia="ru-RU"/>
        </w:rPr>
      </w:pPr>
      <w:bookmarkStart w:id="0" w:name="_Toc64335052"/>
      <w:r>
        <w:rPr>
          <w:rFonts w:eastAsia="Times New Roman" w:cs="Times New Roman"/>
          <w:lang w:eastAsia="ru-RU"/>
        </w:rPr>
        <w:lastRenderedPageBreak/>
        <w:t>ВВЕДЕНИЕ</w:t>
      </w:r>
      <w:bookmarkEnd w:id="0"/>
    </w:p>
    <w:p w14:paraId="49CFA3C1" w14:textId="77777777" w:rsidR="00987888" w:rsidRPr="00EF26F4" w:rsidRDefault="00987888" w:rsidP="00EF26F4"/>
    <w:p w14:paraId="04422389" w14:textId="76CD4145" w:rsidR="007C26DF" w:rsidRDefault="00EF26F4" w:rsidP="00197CAB">
      <w:pPr>
        <w:pStyle w:val="ListParagraph"/>
        <w:ind w:left="0" w:firstLine="708"/>
        <w:jc w:val="both"/>
        <w:rPr>
          <w:lang w:eastAsia="ru-RU"/>
        </w:rPr>
      </w:pPr>
      <w:r>
        <w:rPr>
          <w:lang w:eastAsia="ru-RU"/>
        </w:rPr>
        <w:t>Предметом автоматизации выступает предметная область Банк, его часть</w:t>
      </w:r>
      <w:r w:rsidR="000D5723">
        <w:rPr>
          <w:lang w:eastAsia="ru-RU"/>
        </w:rPr>
        <w:t xml:space="preserve"> –</w:t>
      </w:r>
      <w:r w:rsidR="00937658">
        <w:rPr>
          <w:lang w:eastAsia="ru-RU"/>
        </w:rPr>
        <w:t xml:space="preserve"> область </w:t>
      </w:r>
      <w:r w:rsidR="00411FAB">
        <w:rPr>
          <w:lang w:eastAsia="ru-RU"/>
        </w:rPr>
        <w:t>потребительск</w:t>
      </w:r>
      <w:r w:rsidR="00E760D7">
        <w:rPr>
          <w:lang w:eastAsia="ru-RU"/>
        </w:rPr>
        <w:t>их</w:t>
      </w:r>
      <w:r w:rsidR="00411FAB">
        <w:rPr>
          <w:lang w:eastAsia="ru-RU"/>
        </w:rPr>
        <w:t xml:space="preserve"> кредит</w:t>
      </w:r>
      <w:r w:rsidR="00507AB7">
        <w:rPr>
          <w:lang w:eastAsia="ru-RU"/>
        </w:rPr>
        <w:t>ов</w:t>
      </w:r>
      <w:r w:rsidR="009C58B8">
        <w:rPr>
          <w:lang w:eastAsia="ru-RU"/>
        </w:rPr>
        <w:t xml:space="preserve">, а именно </w:t>
      </w:r>
      <w:r w:rsidR="003C5950" w:rsidRPr="003C5950">
        <w:rPr>
          <w:lang w:eastAsia="ru-RU"/>
        </w:rPr>
        <w:t>расч</w:t>
      </w:r>
      <w:r w:rsidR="007025AA">
        <w:rPr>
          <w:lang w:eastAsia="ru-RU"/>
        </w:rPr>
        <w:t xml:space="preserve">ет </w:t>
      </w:r>
      <w:r w:rsidR="003C5950" w:rsidRPr="003C5950">
        <w:rPr>
          <w:lang w:eastAsia="ru-RU"/>
        </w:rPr>
        <w:t>платежей по планируемому кредиту</w:t>
      </w:r>
      <w:r w:rsidR="00874F64">
        <w:rPr>
          <w:lang w:eastAsia="ru-RU"/>
        </w:rPr>
        <w:t>.</w:t>
      </w:r>
      <w:r w:rsidR="00F868C0">
        <w:rPr>
          <w:lang w:eastAsia="ru-RU"/>
        </w:rPr>
        <w:t xml:space="preserve"> </w:t>
      </w:r>
      <w:r w:rsidR="00874F64">
        <w:rPr>
          <w:lang w:eastAsia="ru-RU"/>
        </w:rPr>
        <w:t>Данный предмет автоматизации д</w:t>
      </w:r>
      <w:r w:rsidR="00F868C0">
        <w:rPr>
          <w:lang w:eastAsia="ru-RU"/>
        </w:rPr>
        <w:t>олжен быть реализован</w:t>
      </w:r>
      <w:r w:rsidR="007B1E79">
        <w:rPr>
          <w:lang w:eastAsia="ru-RU"/>
        </w:rPr>
        <w:t xml:space="preserve"> и внедрен</w:t>
      </w:r>
      <w:r w:rsidR="00F868C0">
        <w:rPr>
          <w:lang w:eastAsia="ru-RU"/>
        </w:rPr>
        <w:t xml:space="preserve"> </w:t>
      </w:r>
      <w:r w:rsidR="007B1E79">
        <w:rPr>
          <w:lang w:eastAsia="ru-RU"/>
        </w:rPr>
        <w:t xml:space="preserve">в </w:t>
      </w:r>
      <w:r w:rsidR="00F868C0">
        <w:rPr>
          <w:lang w:eastAsia="ru-RU"/>
        </w:rPr>
        <w:t>баз</w:t>
      </w:r>
      <w:r w:rsidR="007B1E79">
        <w:rPr>
          <w:lang w:eastAsia="ru-RU"/>
        </w:rPr>
        <w:t>у</w:t>
      </w:r>
      <w:r w:rsidR="00F868C0">
        <w:rPr>
          <w:lang w:eastAsia="ru-RU"/>
        </w:rPr>
        <w:t xml:space="preserve"> </w:t>
      </w:r>
      <w:r w:rsidR="00F868C0">
        <w:rPr>
          <w:lang w:eastAsia="ru-RU"/>
        </w:rPr>
        <w:t>существующей информационной системы</w:t>
      </w:r>
      <w:r w:rsidR="00F868C0">
        <w:rPr>
          <w:lang w:eastAsia="ru-RU"/>
        </w:rPr>
        <w:t xml:space="preserve"> банка</w:t>
      </w:r>
      <w:r w:rsidR="005B0003">
        <w:rPr>
          <w:lang w:eastAsia="ru-RU"/>
        </w:rPr>
        <w:t xml:space="preserve"> и представлять из себя новый модуль в с</w:t>
      </w:r>
      <w:r w:rsidR="00FF5C65">
        <w:rPr>
          <w:lang w:eastAsia="ru-RU"/>
        </w:rPr>
        <w:t>и</w:t>
      </w:r>
      <w:r w:rsidR="005B0003">
        <w:rPr>
          <w:lang w:eastAsia="ru-RU"/>
        </w:rPr>
        <w:t>стеме</w:t>
      </w:r>
      <w:r w:rsidR="00F234E1">
        <w:rPr>
          <w:lang w:eastAsia="ru-RU"/>
        </w:rPr>
        <w:t xml:space="preserve">. </w:t>
      </w:r>
      <w:r w:rsidR="009950B4">
        <w:rPr>
          <w:lang w:eastAsia="ru-RU"/>
        </w:rPr>
        <w:t xml:space="preserve"> В ходе проектирования</w:t>
      </w:r>
      <w:r w:rsidR="009177B7">
        <w:rPr>
          <w:lang w:eastAsia="ru-RU"/>
        </w:rPr>
        <w:t>,</w:t>
      </w:r>
      <w:r w:rsidR="00A276C3">
        <w:rPr>
          <w:lang w:eastAsia="ru-RU"/>
        </w:rPr>
        <w:t xml:space="preserve"> модул</w:t>
      </w:r>
      <w:r w:rsidR="009177B7">
        <w:rPr>
          <w:lang w:eastAsia="ru-RU"/>
        </w:rPr>
        <w:t>ь</w:t>
      </w:r>
      <w:r w:rsidR="009950B4">
        <w:rPr>
          <w:lang w:eastAsia="ru-RU"/>
        </w:rPr>
        <w:t xml:space="preserve"> должен автоматизировать</w:t>
      </w:r>
      <w:r w:rsidR="00BC6734">
        <w:rPr>
          <w:lang w:eastAsia="ru-RU"/>
        </w:rPr>
        <w:t xml:space="preserve"> процессы </w:t>
      </w:r>
      <w:r w:rsidR="009950B4" w:rsidRPr="009950B4">
        <w:rPr>
          <w:lang w:eastAsia="ru-RU"/>
        </w:rPr>
        <w:t>расчет</w:t>
      </w:r>
      <w:r w:rsidR="00BC6734">
        <w:rPr>
          <w:lang w:eastAsia="ru-RU"/>
        </w:rPr>
        <w:t>а</w:t>
      </w:r>
      <w:r w:rsidR="00B97C8E">
        <w:rPr>
          <w:lang w:eastAsia="ru-RU"/>
        </w:rPr>
        <w:t xml:space="preserve"> </w:t>
      </w:r>
      <w:r w:rsidR="00B97C8E" w:rsidRPr="00B97C8E">
        <w:rPr>
          <w:lang w:eastAsia="ru-RU"/>
        </w:rPr>
        <w:t>платежей по планируемому кредиту</w:t>
      </w:r>
      <w:r w:rsidR="009950B4" w:rsidRPr="009950B4">
        <w:rPr>
          <w:lang w:eastAsia="ru-RU"/>
        </w:rPr>
        <w:t xml:space="preserve"> </w:t>
      </w:r>
      <w:r w:rsidR="00B2636D">
        <w:rPr>
          <w:lang w:eastAsia="ru-RU"/>
        </w:rPr>
        <w:t xml:space="preserve">с учетом </w:t>
      </w:r>
      <w:r w:rsidR="006425D6">
        <w:rPr>
          <w:lang w:eastAsia="ru-RU"/>
        </w:rPr>
        <w:t>данных</w:t>
      </w:r>
      <w:r w:rsidR="007C26DF">
        <w:rPr>
          <w:lang w:eastAsia="ru-RU"/>
        </w:rPr>
        <w:t xml:space="preserve"> </w:t>
      </w:r>
      <w:r w:rsidR="0046569A">
        <w:rPr>
          <w:lang w:eastAsia="ru-RU"/>
        </w:rPr>
        <w:t>клиента.</w:t>
      </w:r>
    </w:p>
    <w:p w14:paraId="1AFF05E2" w14:textId="0216D026" w:rsidR="00500048" w:rsidRDefault="00197CAB" w:rsidP="00500048">
      <w:pPr>
        <w:ind w:firstLine="360"/>
        <w:jc w:val="both"/>
        <w:rPr>
          <w:lang w:val="en-US" w:eastAsia="ru-RU"/>
        </w:rPr>
      </w:pPr>
      <w:r>
        <w:rPr>
          <w:lang w:eastAsia="ru-RU"/>
        </w:rPr>
        <w:t>Цели</w:t>
      </w:r>
      <w:r w:rsidR="00685B56">
        <w:rPr>
          <w:lang w:val="en-US" w:eastAsia="ru-RU"/>
        </w:rPr>
        <w:t xml:space="preserve"> </w:t>
      </w:r>
      <w:r w:rsidR="004F7C60">
        <w:rPr>
          <w:lang w:eastAsia="ru-RU"/>
        </w:rPr>
        <w:t>п</w:t>
      </w:r>
      <w:r w:rsidR="00E44C12">
        <w:rPr>
          <w:lang w:eastAsia="ru-RU"/>
        </w:rPr>
        <w:t>р</w:t>
      </w:r>
      <w:r w:rsidR="004F7C60">
        <w:rPr>
          <w:lang w:eastAsia="ru-RU"/>
        </w:rPr>
        <w:t>оекта</w:t>
      </w:r>
      <w:r w:rsidR="00500048">
        <w:rPr>
          <w:lang w:val="en-US" w:eastAsia="ru-RU"/>
        </w:rPr>
        <w:t>:</w:t>
      </w:r>
    </w:p>
    <w:p w14:paraId="392F5254" w14:textId="2000EB06" w:rsidR="001D015F" w:rsidRPr="00AA5B94" w:rsidRDefault="00AA5B94" w:rsidP="00BC0E12">
      <w:pPr>
        <w:pStyle w:val="ListParagraph"/>
        <w:numPr>
          <w:ilvl w:val="0"/>
          <w:numId w:val="13"/>
        </w:numPr>
        <w:jc w:val="both"/>
        <w:rPr>
          <w:lang w:val="en-US" w:eastAsia="ru-RU"/>
        </w:rPr>
      </w:pPr>
      <w:r>
        <w:rPr>
          <w:lang w:eastAsia="ru-RU"/>
        </w:rPr>
        <w:t>Провести анализ предметной области;</w:t>
      </w:r>
    </w:p>
    <w:p w14:paraId="5E451607" w14:textId="7DFE42AF" w:rsidR="00AA5B94" w:rsidRDefault="001B25F8" w:rsidP="00BC0E12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>Сформулировать основные требования к модулю</w:t>
      </w:r>
      <w:r w:rsidRPr="001B25F8">
        <w:rPr>
          <w:lang w:eastAsia="ru-RU"/>
        </w:rPr>
        <w:t>;</w:t>
      </w:r>
    </w:p>
    <w:p w14:paraId="1E51289D" w14:textId="345749DC" w:rsidR="00C71BB7" w:rsidRDefault="00C71BB7" w:rsidP="00BC0E12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>Ознакомиться со структурой ИС банка</w:t>
      </w:r>
      <w:r w:rsidR="00CC24F5" w:rsidRPr="00CC24F5">
        <w:rPr>
          <w:lang w:eastAsia="ru-RU"/>
        </w:rPr>
        <w:t>;</w:t>
      </w:r>
    </w:p>
    <w:p w14:paraId="6EA43545" w14:textId="18FDD6BF" w:rsidR="001B25F8" w:rsidRDefault="00C4195E" w:rsidP="00BC0E12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 xml:space="preserve">Ознакомиться с Базой данных </w:t>
      </w:r>
      <w:r w:rsidR="003D110D">
        <w:rPr>
          <w:lang w:eastAsia="ru-RU"/>
        </w:rPr>
        <w:t>банка;</w:t>
      </w:r>
    </w:p>
    <w:p w14:paraId="5D24259E" w14:textId="01EEA948" w:rsidR="003D110D" w:rsidRDefault="00361DA1" w:rsidP="00BC0E12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>Построить</w:t>
      </w:r>
      <w:r w:rsidR="001E1B55" w:rsidRPr="009C4AD0">
        <w:rPr>
          <w:lang w:eastAsia="ru-RU"/>
        </w:rPr>
        <w:t>:</w:t>
      </w:r>
      <w:r>
        <w:rPr>
          <w:lang w:eastAsia="ru-RU"/>
        </w:rPr>
        <w:t xml:space="preserve"> схематичную</w:t>
      </w:r>
      <w:r w:rsidR="009C4AD0">
        <w:rPr>
          <w:lang w:eastAsia="ru-RU"/>
        </w:rPr>
        <w:t xml:space="preserve"> </w:t>
      </w:r>
      <w:r w:rsidR="009C4AD0">
        <w:rPr>
          <w:lang w:eastAsia="ru-RU"/>
        </w:rPr>
        <w:t>диаграмм</w:t>
      </w:r>
      <w:r w:rsidR="009C4AD0">
        <w:rPr>
          <w:lang w:eastAsia="ru-RU"/>
        </w:rPr>
        <w:t>у</w:t>
      </w:r>
      <w:r>
        <w:rPr>
          <w:lang w:eastAsia="ru-RU"/>
        </w:rPr>
        <w:t xml:space="preserve"> и </w:t>
      </w:r>
      <w:r w:rsidR="007B54B3">
        <w:rPr>
          <w:lang w:eastAsia="ru-RU"/>
        </w:rPr>
        <w:t>декомпозиции</w:t>
      </w:r>
      <w:r w:rsidR="001471DA">
        <w:rPr>
          <w:lang w:eastAsia="ru-RU"/>
        </w:rPr>
        <w:t xml:space="preserve"> модуля</w:t>
      </w:r>
      <w:r w:rsidR="00FC5300" w:rsidRPr="00FC5300">
        <w:rPr>
          <w:lang w:eastAsia="ru-RU"/>
        </w:rPr>
        <w:t>;</w:t>
      </w:r>
    </w:p>
    <w:p w14:paraId="218A5635" w14:textId="6D2331B8" w:rsidR="005D468B" w:rsidRPr="001B25F8" w:rsidRDefault="00717A52" w:rsidP="00BC0E12">
      <w:pPr>
        <w:pStyle w:val="ListParagraph"/>
        <w:numPr>
          <w:ilvl w:val="0"/>
          <w:numId w:val="13"/>
        </w:numPr>
        <w:jc w:val="both"/>
        <w:rPr>
          <w:lang w:eastAsia="ru-RU"/>
        </w:rPr>
      </w:pPr>
      <w:r>
        <w:rPr>
          <w:lang w:eastAsia="ru-RU"/>
        </w:rPr>
        <w:t>Составить карточку проекта.</w:t>
      </w:r>
    </w:p>
    <w:p w14:paraId="17D60112" w14:textId="77777777" w:rsidR="00500048" w:rsidRPr="001B25F8" w:rsidRDefault="00500048" w:rsidP="00500048">
      <w:pPr>
        <w:ind w:firstLine="360"/>
        <w:jc w:val="both"/>
        <w:rPr>
          <w:lang w:eastAsia="ru-RU"/>
        </w:rPr>
      </w:pPr>
    </w:p>
    <w:p w14:paraId="08AC1517" w14:textId="77777777" w:rsidR="00500048" w:rsidRPr="001B25F8" w:rsidRDefault="00500048" w:rsidP="00500048">
      <w:pPr>
        <w:ind w:firstLine="360"/>
        <w:jc w:val="both"/>
        <w:rPr>
          <w:lang w:eastAsia="ru-RU"/>
        </w:rPr>
      </w:pPr>
    </w:p>
    <w:p w14:paraId="590F031B" w14:textId="77777777" w:rsidR="001D015F" w:rsidRPr="001B25F8" w:rsidRDefault="001D015F" w:rsidP="00500048">
      <w:pPr>
        <w:ind w:firstLine="360"/>
        <w:jc w:val="both"/>
        <w:rPr>
          <w:lang w:eastAsia="ru-RU"/>
        </w:rPr>
      </w:pPr>
    </w:p>
    <w:p w14:paraId="3119400C" w14:textId="77777777" w:rsidR="001D015F" w:rsidRPr="001B25F8" w:rsidRDefault="001D015F" w:rsidP="00500048">
      <w:pPr>
        <w:ind w:firstLine="360"/>
        <w:jc w:val="both"/>
        <w:rPr>
          <w:lang w:eastAsia="ru-RU"/>
        </w:rPr>
      </w:pPr>
    </w:p>
    <w:p w14:paraId="0B6ED79A" w14:textId="77777777" w:rsidR="001D015F" w:rsidRPr="001B25F8" w:rsidRDefault="001D015F" w:rsidP="00500048">
      <w:pPr>
        <w:ind w:firstLine="360"/>
        <w:jc w:val="both"/>
        <w:rPr>
          <w:lang w:eastAsia="ru-RU"/>
        </w:rPr>
      </w:pPr>
    </w:p>
    <w:p w14:paraId="7EFD942E" w14:textId="77777777" w:rsidR="001D015F" w:rsidRPr="001B25F8" w:rsidRDefault="001D015F" w:rsidP="00500048">
      <w:pPr>
        <w:ind w:firstLine="360"/>
        <w:jc w:val="both"/>
        <w:rPr>
          <w:lang w:eastAsia="ru-RU"/>
        </w:rPr>
      </w:pPr>
    </w:p>
    <w:p w14:paraId="2B4D215B" w14:textId="3651E651" w:rsidR="001D015F" w:rsidRPr="001B25F8" w:rsidRDefault="001D015F" w:rsidP="007866C7">
      <w:pPr>
        <w:jc w:val="both"/>
        <w:rPr>
          <w:lang w:eastAsia="ru-RU"/>
        </w:rPr>
        <w:sectPr w:rsidR="001D015F" w:rsidRPr="001B25F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7517B9" w14:textId="358CC041" w:rsidR="00706A79" w:rsidRPr="00EB7EFF" w:rsidRDefault="00AC68C9" w:rsidP="00C634EF">
      <w:pPr>
        <w:pStyle w:val="a"/>
        <w:rPr>
          <w:rFonts w:eastAsia="Times New Roman" w:cs="Times New Roman"/>
          <w:lang w:val="en-US" w:eastAsia="ru-RU"/>
        </w:rPr>
      </w:pPr>
      <w:bookmarkStart w:id="1" w:name="_Toc64335053"/>
      <w:r w:rsidRPr="00AB2EB8">
        <w:rPr>
          <w:rFonts w:eastAsia="Times New Roman" w:cs="Times New Roman"/>
          <w:lang w:eastAsia="ru-RU"/>
        </w:rPr>
        <w:lastRenderedPageBreak/>
        <w:t>Анализ предметной области</w:t>
      </w:r>
      <w:bookmarkEnd w:id="1"/>
    </w:p>
    <w:p w14:paraId="408C6906" w14:textId="24AA40A1" w:rsidR="007B3135" w:rsidRDefault="007B3135" w:rsidP="007B3135">
      <w:pPr>
        <w:rPr>
          <w:lang w:eastAsia="ru-RU"/>
        </w:rPr>
      </w:pPr>
    </w:p>
    <w:p w14:paraId="0003F16C" w14:textId="30CA86AA" w:rsidR="00133B6B" w:rsidRDefault="002B6C6A" w:rsidP="006F5E59">
      <w:pPr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Модуль автоматизации входит в предметную область Банка </w:t>
      </w:r>
      <w:r w:rsidR="00F36102" w:rsidRPr="00A75441">
        <w:t>–</w:t>
      </w:r>
      <w:r w:rsidR="00CC1506" w:rsidRPr="00CC1506">
        <w:rPr>
          <w:rFonts w:cs="Times New Roman"/>
        </w:rPr>
        <w:t xml:space="preserve"> финансово-кредитное учреждение, производящее разнообразные виды операций с деньгами и ценными бумагами и оказывающее финансовые услуги, юридическим и физическим лицам</w:t>
      </w:r>
      <w:r w:rsidR="003A70EA">
        <w:rPr>
          <w:rFonts w:cs="Times New Roman"/>
        </w:rPr>
        <w:t>.</w:t>
      </w:r>
      <w:r w:rsidR="00F34E83">
        <w:rPr>
          <w:rFonts w:cs="Times New Roman"/>
        </w:rPr>
        <w:t xml:space="preserve"> </w:t>
      </w:r>
    </w:p>
    <w:p w14:paraId="649CFD2D" w14:textId="5ED7A142" w:rsidR="0061395C" w:rsidRDefault="0061395C" w:rsidP="006F5E59">
      <w:pPr>
        <w:ind w:firstLine="708"/>
        <w:jc w:val="both"/>
      </w:pPr>
      <w:r>
        <w:rPr>
          <w:rFonts w:cs="Times New Roman"/>
        </w:rPr>
        <w:t>В банк входят различные разновидности Кредитов</w:t>
      </w:r>
      <w:r w:rsidR="00E00804">
        <w:rPr>
          <w:rFonts w:cs="Times New Roman"/>
        </w:rPr>
        <w:t xml:space="preserve"> </w:t>
      </w:r>
      <w:r w:rsidR="007B2BC7">
        <w:rPr>
          <w:rFonts w:cs="Times New Roman"/>
        </w:rPr>
        <w:t>(виды и структуры кредитов представлена на рисунке 1)</w:t>
      </w:r>
      <w:r>
        <w:rPr>
          <w:rFonts w:cs="Times New Roman"/>
        </w:rPr>
        <w:t xml:space="preserve"> </w:t>
      </w:r>
      <w:r w:rsidR="007A7E22">
        <w:t>– это ссуд</w:t>
      </w:r>
      <w:r w:rsidR="007F5F27">
        <w:t>ы</w:t>
      </w:r>
      <w:r w:rsidR="007A7E22">
        <w:t>, предоставленн</w:t>
      </w:r>
      <w:r w:rsidR="005A441B">
        <w:t>ые</w:t>
      </w:r>
      <w:r w:rsidR="007A7E22">
        <w:t xml:space="preserve"> кредитором (в данном случае банком) заемщику под определенные проценты за пользование деньгами. Кредиты выдаются физическим и юридическим лицам.</w:t>
      </w:r>
    </w:p>
    <w:p w14:paraId="11525B30" w14:textId="77777777" w:rsidR="007734E4" w:rsidRDefault="007734E4" w:rsidP="006F5E59">
      <w:pPr>
        <w:ind w:firstLine="708"/>
        <w:jc w:val="both"/>
        <w:rPr>
          <w:rFonts w:cs="Times New Roman"/>
        </w:rPr>
      </w:pPr>
    </w:p>
    <w:p w14:paraId="2246329E" w14:textId="77777777" w:rsidR="00C100D5" w:rsidRDefault="00781625" w:rsidP="00C100D5">
      <w:pPr>
        <w:keepNext/>
        <w:ind w:firstLine="708"/>
        <w:jc w:val="center"/>
      </w:pPr>
      <w:r w:rsidRPr="00781625">
        <w:rPr>
          <w:rFonts w:cs="Times New Roman"/>
        </w:rPr>
        <w:drawing>
          <wp:inline distT="0" distB="0" distL="0" distR="0" wp14:anchorId="747DB408" wp14:editId="0871E569">
            <wp:extent cx="3274428" cy="3499338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9883" cy="35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5336" w14:textId="4E84B2B5" w:rsidR="00781625" w:rsidRDefault="00C100D5" w:rsidP="00C100D5">
      <w:pPr>
        <w:pStyle w:val="ListParagraph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F1A82">
        <w:rPr>
          <w:noProof/>
        </w:rPr>
        <w:t>1</w:t>
      </w:r>
      <w:r>
        <w:fldChar w:fldCharType="end"/>
      </w:r>
      <w:r>
        <w:t xml:space="preserve"> - В</w:t>
      </w:r>
      <w:r w:rsidRPr="0082371E">
        <w:t>иды кредитов</w:t>
      </w:r>
    </w:p>
    <w:p w14:paraId="7FA233BB" w14:textId="77777777" w:rsidR="00C100D5" w:rsidRDefault="00C100D5" w:rsidP="00C100D5">
      <w:pPr>
        <w:pStyle w:val="ListParagraph"/>
        <w:jc w:val="center"/>
        <w:rPr>
          <w:rFonts w:cs="Times New Roman"/>
        </w:rPr>
      </w:pPr>
    </w:p>
    <w:p w14:paraId="35CE6BA1" w14:textId="22267AEA" w:rsidR="002E4960" w:rsidRDefault="00133B6B" w:rsidP="006F5E59">
      <w:pPr>
        <w:ind w:firstLine="708"/>
        <w:jc w:val="both"/>
      </w:pPr>
      <w:r>
        <w:rPr>
          <w:rFonts w:cs="Times New Roman"/>
        </w:rPr>
        <w:t xml:space="preserve">Задачей модуля стоит автоматизировать процесс расчета </w:t>
      </w:r>
      <w:r w:rsidR="00A339C7" w:rsidRPr="00B97C8E">
        <w:rPr>
          <w:lang w:eastAsia="ru-RU"/>
        </w:rPr>
        <w:t>платежей</w:t>
      </w:r>
      <w:r w:rsidR="00151869">
        <w:rPr>
          <w:lang w:eastAsia="ru-RU"/>
        </w:rPr>
        <w:t xml:space="preserve"> пользовательского</w:t>
      </w:r>
      <w:r w:rsidR="00A339C7" w:rsidRPr="00B97C8E">
        <w:rPr>
          <w:lang w:eastAsia="ru-RU"/>
        </w:rPr>
        <w:t xml:space="preserve"> кредит</w:t>
      </w:r>
      <w:r w:rsidR="00E50727">
        <w:rPr>
          <w:lang w:eastAsia="ru-RU"/>
        </w:rPr>
        <w:t>а</w:t>
      </w:r>
      <w:r w:rsidR="004A54CF">
        <w:rPr>
          <w:lang w:eastAsia="ru-RU"/>
        </w:rPr>
        <w:t xml:space="preserve"> </w:t>
      </w:r>
      <w:r w:rsidR="00C5642B">
        <w:rPr>
          <w:lang w:eastAsia="ru-RU"/>
        </w:rPr>
        <w:t>(на рисунке 1, в Банковских кредит</w:t>
      </w:r>
      <w:r w:rsidR="00423F23">
        <w:rPr>
          <w:lang w:eastAsia="ru-RU"/>
        </w:rPr>
        <w:t>ах</w:t>
      </w:r>
      <w:r w:rsidR="00C5642B">
        <w:rPr>
          <w:lang w:eastAsia="ru-RU"/>
        </w:rPr>
        <w:t>)</w:t>
      </w:r>
      <w:r w:rsidR="00A339C7">
        <w:rPr>
          <w:lang w:eastAsia="ru-RU"/>
        </w:rPr>
        <w:t xml:space="preserve"> </w:t>
      </w:r>
      <w:r w:rsidR="00184888" w:rsidRPr="00A75441">
        <w:t xml:space="preserve">– </w:t>
      </w:r>
      <w:r w:rsidR="00E6185F" w:rsidRPr="00BE6B73">
        <w:t>кредит, предоставляемый непосредственно гражданам (домашним хозяйствам) для приобретения предметов потребления. Такой кредит берут не только для покупки товаров длительного пользования (квартиры, мебель, автомобили и т. п.), но и для прочих покупок (мобильные телефоны, бытовая техника, продукты питания).</w:t>
      </w:r>
    </w:p>
    <w:p w14:paraId="39462DB6" w14:textId="54547CA0" w:rsidR="00E7600A" w:rsidRDefault="00E7600A" w:rsidP="006F5E59">
      <w:pPr>
        <w:ind w:firstLine="708"/>
        <w:jc w:val="both"/>
      </w:pPr>
    </w:p>
    <w:p w14:paraId="483DFA57" w14:textId="77777777" w:rsidR="00E7600A" w:rsidRDefault="00E7600A" w:rsidP="006F5E59">
      <w:pPr>
        <w:ind w:firstLine="708"/>
        <w:jc w:val="both"/>
      </w:pPr>
    </w:p>
    <w:p w14:paraId="62FC2C0C" w14:textId="0CB9AAE2" w:rsidR="00E6185F" w:rsidRDefault="005A2311" w:rsidP="00E7600A">
      <w:pPr>
        <w:pStyle w:val="ListParagraph"/>
        <w:numPr>
          <w:ilvl w:val="1"/>
          <w:numId w:val="14"/>
        </w:numPr>
        <w:jc w:val="center"/>
      </w:pPr>
      <w:r>
        <w:t>Расчет потребительского кредита</w:t>
      </w:r>
    </w:p>
    <w:p w14:paraId="49DD5A52" w14:textId="3F7CAA3D" w:rsidR="00E7600A" w:rsidRDefault="00E7600A" w:rsidP="00E7600A">
      <w:pPr>
        <w:pStyle w:val="ListParagraph"/>
        <w:ind w:left="1428"/>
        <w:jc w:val="both"/>
      </w:pPr>
    </w:p>
    <w:p w14:paraId="399FAAB7" w14:textId="505009B7" w:rsidR="00ED3803" w:rsidRDefault="00ED3803" w:rsidP="00D21484">
      <w:pPr>
        <w:ind w:firstLine="708"/>
        <w:jc w:val="both"/>
      </w:pPr>
      <w:r w:rsidRPr="00ED3803">
        <w:t>Во время ввода данных о кредите, выполняется расчёт ежемесячных выплат</w:t>
      </w:r>
      <w:r w:rsidR="003D6E7B">
        <w:t xml:space="preserve"> (</w:t>
      </w:r>
      <w:r w:rsidR="00AB2024">
        <w:rPr>
          <w:lang w:val="en-US"/>
        </w:rPr>
        <w:t>x</w:t>
      </w:r>
      <w:r w:rsidR="003D6E7B">
        <w:t>)</w:t>
      </w:r>
      <w:r w:rsidRPr="00ED3803">
        <w:t xml:space="preserve"> заемщиком, по формул</w:t>
      </w:r>
      <w:r w:rsidR="00EA071F">
        <w:t>е</w:t>
      </w:r>
      <w:r w:rsidR="00C96008">
        <w:t xml:space="preserve"> </w:t>
      </w:r>
      <w:r w:rsidR="00EA071F">
        <w:t>(1.1.)</w:t>
      </w:r>
    </w:p>
    <w:p w14:paraId="616015F4" w14:textId="77601D17" w:rsidR="003D6E7B" w:rsidRDefault="003D6E7B" w:rsidP="00D21484">
      <w:pPr>
        <w:ind w:firstLine="708"/>
        <w:jc w:val="both"/>
      </w:pPr>
    </w:p>
    <w:p w14:paraId="620510BD" w14:textId="7B1EE2D4" w:rsidR="003D6E7B" w:rsidRPr="004F0373" w:rsidRDefault="00884859" w:rsidP="00884859">
      <w:pPr>
        <w:ind w:firstLine="708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x=S*(P+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(1+P)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AF0DF5E" w14:textId="63A466EC" w:rsidR="004F0373" w:rsidRPr="00DB6440" w:rsidRDefault="004E1A9E" w:rsidP="00910518">
      <w:pPr>
        <w:ind w:firstLine="708"/>
        <w:jc w:val="right"/>
        <w:rPr>
          <w:iCs/>
        </w:rPr>
      </w:pPr>
      <w:r w:rsidRPr="00DB6440">
        <w:rPr>
          <w:rFonts w:eastAsiaTheme="minorEastAsia"/>
          <w:iCs/>
        </w:rPr>
        <w:t>(1.1.)</w:t>
      </w:r>
    </w:p>
    <w:p w14:paraId="28031EC5" w14:textId="4CF96D6A" w:rsidR="00884859" w:rsidRDefault="00E0788F" w:rsidP="00ED3803">
      <w:r>
        <w:t>Где</w:t>
      </w:r>
    </w:p>
    <w:p w14:paraId="555ED262" w14:textId="77777777" w:rsidR="00884859" w:rsidRDefault="00884859" w:rsidP="00884859">
      <w:pPr>
        <w:ind w:firstLine="708"/>
      </w:pPr>
      <w:r w:rsidRPr="00884859">
        <w:t>S — сумма займа</w:t>
      </w:r>
      <w:r w:rsidR="00E0788F">
        <w:t xml:space="preserve">; </w:t>
      </w:r>
    </w:p>
    <w:p w14:paraId="37734E4C" w14:textId="77777777" w:rsidR="00884859" w:rsidRDefault="00884859" w:rsidP="00884859">
      <w:pPr>
        <w:ind w:firstLine="708"/>
      </w:pPr>
      <w:r w:rsidRPr="00884859">
        <w:t>P — 1/100 доля процентной ставки (в месяц)</w:t>
      </w:r>
      <w:r w:rsidR="00E0788F">
        <w:t xml:space="preserve">; </w:t>
      </w:r>
    </w:p>
    <w:p w14:paraId="6E38CFDC" w14:textId="1335BCE3" w:rsidR="00E0788F" w:rsidRDefault="00884859" w:rsidP="00884859">
      <w:pPr>
        <w:ind w:firstLine="708"/>
      </w:pPr>
      <w:r w:rsidRPr="00884859">
        <w:t>N — срок кредитования (в месяцах).</w:t>
      </w:r>
    </w:p>
    <w:p w14:paraId="0F9C08BD" w14:textId="77777777" w:rsidR="008E2C24" w:rsidRDefault="008E2C24" w:rsidP="00884859">
      <w:pPr>
        <w:ind w:firstLine="708"/>
      </w:pPr>
    </w:p>
    <w:p w14:paraId="6A00826E" w14:textId="2AFD7276" w:rsidR="00BE6B73" w:rsidRDefault="00A41F5C" w:rsidP="00D21484">
      <w:pPr>
        <w:ind w:firstLine="708"/>
        <w:jc w:val="both"/>
      </w:pPr>
      <w:r w:rsidRPr="00A41F5C">
        <w:t>Ставки, срок, сумма, которую в итоге одобрит банк зависят от анализа благонадежности клиента. Это стандартная процедура, которая используется при выдаче кредитов всеми финансовыми учреждениями и включает проверку платежеспособности, финансовой стабильности и добросовестности потенциального заемщика.</w:t>
      </w:r>
    </w:p>
    <w:p w14:paraId="581CD03D" w14:textId="7E0DE6F7" w:rsidR="00F5748E" w:rsidRDefault="00F5748E" w:rsidP="00D21484">
      <w:pPr>
        <w:ind w:firstLine="708"/>
        <w:jc w:val="both"/>
      </w:pPr>
    </w:p>
    <w:p w14:paraId="7662899D" w14:textId="77777777" w:rsidR="00544D1B" w:rsidRDefault="00544D1B" w:rsidP="00D21484">
      <w:pPr>
        <w:ind w:firstLine="708"/>
        <w:jc w:val="both"/>
      </w:pPr>
    </w:p>
    <w:p w14:paraId="5B437848" w14:textId="74AB6601" w:rsidR="00F5748E" w:rsidRDefault="00F54ABF" w:rsidP="00F5748E">
      <w:pPr>
        <w:pStyle w:val="ListParagraph"/>
        <w:numPr>
          <w:ilvl w:val="1"/>
          <w:numId w:val="14"/>
        </w:numPr>
        <w:jc w:val="both"/>
      </w:pPr>
      <w:r>
        <w:t>Информация о пользовательском кредите</w:t>
      </w:r>
    </w:p>
    <w:p w14:paraId="6E752D38" w14:textId="64AC5435" w:rsidR="00564955" w:rsidRDefault="00564955" w:rsidP="00564955">
      <w:pPr>
        <w:jc w:val="both"/>
      </w:pPr>
    </w:p>
    <w:p w14:paraId="42276DF7" w14:textId="4AA4EF3B" w:rsidR="00DF393C" w:rsidRDefault="00544D1B" w:rsidP="00685186">
      <w:pPr>
        <w:ind w:firstLine="708"/>
        <w:jc w:val="both"/>
      </w:pPr>
      <w:r>
        <w:t xml:space="preserve">Для </w:t>
      </w:r>
      <w:r w:rsidR="00051B6D">
        <w:t>расчета пользовательского кредита</w:t>
      </w:r>
      <w:r w:rsidR="009079E0">
        <w:t xml:space="preserve"> </w:t>
      </w:r>
      <w:r w:rsidR="00685186" w:rsidRPr="00685186">
        <w:t>принимается</w:t>
      </w:r>
      <w:r w:rsidR="00685186">
        <w:t xml:space="preserve"> некоторая информация,</w:t>
      </w:r>
      <w:r w:rsidR="008B79B8">
        <w:t xml:space="preserve"> представлена в таблице 1</w:t>
      </w:r>
      <w:r w:rsidR="00FB777E">
        <w:t>.</w:t>
      </w:r>
    </w:p>
    <w:p w14:paraId="347A85A0" w14:textId="77777777" w:rsidR="00FB777E" w:rsidRDefault="00FB777E" w:rsidP="00685186">
      <w:pPr>
        <w:ind w:firstLine="708"/>
        <w:jc w:val="both"/>
      </w:pPr>
    </w:p>
    <w:p w14:paraId="30CE190E" w14:textId="529B8DB0" w:rsidR="00686B24" w:rsidRDefault="00686B24" w:rsidP="00686B24">
      <w:pPr>
        <w:pStyle w:val="ListParagraph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0D4435">
        <w:rPr>
          <w:noProof/>
        </w:rPr>
        <w:t>1</w:t>
      </w:r>
      <w:r>
        <w:fldChar w:fldCharType="end"/>
      </w:r>
      <w:r>
        <w:t xml:space="preserve"> - Данные для</w:t>
      </w:r>
      <w:r w:rsidR="00C8043B">
        <w:t xml:space="preserve"> пользовательского</w:t>
      </w:r>
      <w:r>
        <w:t xml:space="preserve"> кредита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92C5F" w14:paraId="2E0778E9" w14:textId="77777777" w:rsidTr="00192C5F">
        <w:tc>
          <w:tcPr>
            <w:tcW w:w="4672" w:type="dxa"/>
          </w:tcPr>
          <w:p w14:paraId="1A68E1C0" w14:textId="5D5C846D" w:rsidR="00192C5F" w:rsidRDefault="00192C5F" w:rsidP="00D21484">
            <w:pPr>
              <w:jc w:val="both"/>
            </w:pPr>
            <w:r>
              <w:t>Вид данных</w:t>
            </w:r>
          </w:p>
        </w:tc>
        <w:tc>
          <w:tcPr>
            <w:tcW w:w="4673" w:type="dxa"/>
          </w:tcPr>
          <w:p w14:paraId="44A94D4E" w14:textId="31A827E4" w:rsidR="00192C5F" w:rsidRDefault="006C66F9" w:rsidP="00D21484">
            <w:pPr>
              <w:jc w:val="both"/>
            </w:pPr>
            <w:r>
              <w:t>Описание</w:t>
            </w:r>
          </w:p>
        </w:tc>
      </w:tr>
      <w:tr w:rsidR="00192C5F" w14:paraId="110E07B4" w14:textId="77777777" w:rsidTr="00192C5F">
        <w:tc>
          <w:tcPr>
            <w:tcW w:w="4672" w:type="dxa"/>
          </w:tcPr>
          <w:p w14:paraId="6FB658BC" w14:textId="45FA0805" w:rsidR="00192C5F" w:rsidRDefault="006C66F9" w:rsidP="00D21484">
            <w:pPr>
              <w:jc w:val="both"/>
            </w:pPr>
            <w:r w:rsidRPr="006A583D">
              <w:t>Сумма кредита/займа</w:t>
            </w:r>
          </w:p>
        </w:tc>
        <w:tc>
          <w:tcPr>
            <w:tcW w:w="4673" w:type="dxa"/>
          </w:tcPr>
          <w:p w14:paraId="4177192F" w14:textId="4EDA2855" w:rsidR="00192C5F" w:rsidRDefault="0011493D" w:rsidP="00D21484">
            <w:pPr>
              <w:jc w:val="both"/>
            </w:pPr>
            <w:r>
              <w:t>Общая сумма взятого кредита</w:t>
            </w:r>
          </w:p>
        </w:tc>
      </w:tr>
      <w:tr w:rsidR="00192C5F" w14:paraId="6969927A" w14:textId="77777777" w:rsidTr="00192C5F">
        <w:tc>
          <w:tcPr>
            <w:tcW w:w="4672" w:type="dxa"/>
          </w:tcPr>
          <w:p w14:paraId="624A3FE2" w14:textId="3C9701E0" w:rsidR="00192C5F" w:rsidRDefault="0078102F" w:rsidP="00D21484">
            <w:pPr>
              <w:jc w:val="both"/>
            </w:pPr>
            <w:r>
              <w:t>Информация о целях кредита</w:t>
            </w:r>
          </w:p>
        </w:tc>
        <w:tc>
          <w:tcPr>
            <w:tcW w:w="4673" w:type="dxa"/>
          </w:tcPr>
          <w:p w14:paraId="5581A37B" w14:textId="287A6508" w:rsidR="00192C5F" w:rsidRDefault="002633FE" w:rsidP="00D21484">
            <w:pPr>
              <w:jc w:val="both"/>
            </w:pPr>
            <w:r>
              <w:t>Необходима для подсчета приблизительной ставки по кредиту</w:t>
            </w:r>
          </w:p>
        </w:tc>
      </w:tr>
      <w:tr w:rsidR="002633FE" w14:paraId="76BAAC84" w14:textId="77777777" w:rsidTr="00192C5F">
        <w:tc>
          <w:tcPr>
            <w:tcW w:w="4672" w:type="dxa"/>
          </w:tcPr>
          <w:p w14:paraId="122548A3" w14:textId="74B08E22" w:rsidR="002633FE" w:rsidRDefault="002633FE" w:rsidP="002633FE">
            <w:pPr>
              <w:jc w:val="both"/>
            </w:pPr>
            <w:r w:rsidRPr="009F66BC">
              <w:t>Процентная ставка</w:t>
            </w:r>
          </w:p>
        </w:tc>
        <w:tc>
          <w:tcPr>
            <w:tcW w:w="4673" w:type="dxa"/>
          </w:tcPr>
          <w:p w14:paraId="3B60416C" w14:textId="3449AC75" w:rsidR="002633FE" w:rsidRDefault="002633FE" w:rsidP="002633FE">
            <w:pPr>
              <w:jc w:val="both"/>
            </w:pPr>
            <w:r>
              <w:t>Процент дополнительных выплат, зависит от клиента</w:t>
            </w:r>
          </w:p>
        </w:tc>
      </w:tr>
      <w:tr w:rsidR="002633FE" w14:paraId="5ADD437C" w14:textId="77777777" w:rsidTr="00192C5F">
        <w:tc>
          <w:tcPr>
            <w:tcW w:w="4672" w:type="dxa"/>
          </w:tcPr>
          <w:p w14:paraId="72792D73" w14:textId="0969D2F5" w:rsidR="002633FE" w:rsidRDefault="002633FE" w:rsidP="002633FE">
            <w:pPr>
              <w:jc w:val="both"/>
            </w:pPr>
            <w:r>
              <w:t xml:space="preserve">Срок займов </w:t>
            </w:r>
          </w:p>
        </w:tc>
        <w:tc>
          <w:tcPr>
            <w:tcW w:w="4673" w:type="dxa"/>
          </w:tcPr>
          <w:p w14:paraId="2DD18B64" w14:textId="3BCEBB4C" w:rsidR="002633FE" w:rsidRDefault="002633FE" w:rsidP="002633FE">
            <w:pPr>
              <w:jc w:val="both"/>
            </w:pPr>
            <w:r>
              <w:t>Временной промежуток, в течении которого будет выплачиваться кредит</w:t>
            </w:r>
          </w:p>
        </w:tc>
      </w:tr>
      <w:tr w:rsidR="002633FE" w14:paraId="33208DAA" w14:textId="77777777" w:rsidTr="00192C5F">
        <w:tc>
          <w:tcPr>
            <w:tcW w:w="4672" w:type="dxa"/>
          </w:tcPr>
          <w:p w14:paraId="7572C2D0" w14:textId="04F43897" w:rsidR="002633FE" w:rsidRDefault="002633FE" w:rsidP="002633FE">
            <w:pPr>
              <w:jc w:val="both"/>
            </w:pPr>
            <w:r>
              <w:t>Дата выдачи</w:t>
            </w:r>
          </w:p>
        </w:tc>
        <w:tc>
          <w:tcPr>
            <w:tcW w:w="4673" w:type="dxa"/>
          </w:tcPr>
          <w:p w14:paraId="4EA88C70" w14:textId="282BB480" w:rsidR="002633FE" w:rsidRDefault="002633FE" w:rsidP="002633FE">
            <w:pPr>
              <w:jc w:val="both"/>
            </w:pPr>
            <w:r>
              <w:t>Календарная дата, необходимая для подсчета финальных сроков кредита</w:t>
            </w:r>
          </w:p>
        </w:tc>
      </w:tr>
      <w:tr w:rsidR="00DE1C6B" w14:paraId="6E2402F9" w14:textId="77777777" w:rsidTr="00192C5F">
        <w:tc>
          <w:tcPr>
            <w:tcW w:w="4672" w:type="dxa"/>
          </w:tcPr>
          <w:p w14:paraId="04134579" w14:textId="5BE5988C" w:rsidR="00DE1C6B" w:rsidRDefault="00DE1C6B" w:rsidP="002633FE">
            <w:pPr>
              <w:jc w:val="both"/>
            </w:pPr>
            <w:r w:rsidRPr="00DE1C6B">
              <w:t>Порядок погашения</w:t>
            </w:r>
          </w:p>
        </w:tc>
        <w:tc>
          <w:tcPr>
            <w:tcW w:w="4673" w:type="dxa"/>
          </w:tcPr>
          <w:p w14:paraId="725CD353" w14:textId="0809BAD0" w:rsidR="00DE1C6B" w:rsidRDefault="00754D01" w:rsidP="002633FE">
            <w:pPr>
              <w:jc w:val="both"/>
            </w:pPr>
            <w:r>
              <w:t>Аннуитетный или дифференцированный</w:t>
            </w:r>
          </w:p>
        </w:tc>
      </w:tr>
      <w:tr w:rsidR="002633FE" w14:paraId="70257532" w14:textId="77777777" w:rsidTr="00192C5F">
        <w:tc>
          <w:tcPr>
            <w:tcW w:w="4672" w:type="dxa"/>
          </w:tcPr>
          <w:p w14:paraId="02E77898" w14:textId="2FB85C75" w:rsidR="002633FE" w:rsidRDefault="002633FE" w:rsidP="002633FE">
            <w:pPr>
              <w:jc w:val="both"/>
            </w:pPr>
            <w:r w:rsidRPr="009F137D">
              <w:t>Периодичность погашения</w:t>
            </w:r>
          </w:p>
        </w:tc>
        <w:tc>
          <w:tcPr>
            <w:tcW w:w="4673" w:type="dxa"/>
          </w:tcPr>
          <w:p w14:paraId="050A1DCA" w14:textId="4EBFB2B2" w:rsidR="002633FE" w:rsidRDefault="002633FE" w:rsidP="002633FE">
            <w:pPr>
              <w:jc w:val="both"/>
            </w:pPr>
            <w:r>
              <w:t>Как часто будет вноситься сумма (ежемесячно, квартал, ежегодно)</w:t>
            </w:r>
          </w:p>
        </w:tc>
      </w:tr>
      <w:tr w:rsidR="00FF3CB8" w14:paraId="3680FDEC" w14:textId="77777777" w:rsidTr="00192C5F">
        <w:tc>
          <w:tcPr>
            <w:tcW w:w="4672" w:type="dxa"/>
          </w:tcPr>
          <w:p w14:paraId="11D3DC3C" w14:textId="6357C46B" w:rsidR="00FF3CB8" w:rsidRPr="009F137D" w:rsidRDefault="00FF3CB8" w:rsidP="002633FE">
            <w:pPr>
              <w:jc w:val="both"/>
            </w:pPr>
            <w:r>
              <w:t>Сроки досрочного погашения</w:t>
            </w:r>
          </w:p>
        </w:tc>
        <w:tc>
          <w:tcPr>
            <w:tcW w:w="4673" w:type="dxa"/>
          </w:tcPr>
          <w:p w14:paraId="07B499E8" w14:textId="12676B19" w:rsidR="00FF3CB8" w:rsidRDefault="00426151" w:rsidP="002633FE">
            <w:pPr>
              <w:jc w:val="both"/>
            </w:pPr>
            <w:r>
              <w:t>Ранние сроки выплаты</w:t>
            </w:r>
          </w:p>
        </w:tc>
      </w:tr>
    </w:tbl>
    <w:p w14:paraId="7A4AC98B" w14:textId="4B3D3F1D" w:rsidR="00FF1290" w:rsidRDefault="00FF1290" w:rsidP="00D21484">
      <w:pPr>
        <w:ind w:firstLine="708"/>
        <w:jc w:val="both"/>
      </w:pPr>
    </w:p>
    <w:p w14:paraId="07AB1BAC" w14:textId="634D28AA" w:rsidR="008B79B8" w:rsidRDefault="00F128FA" w:rsidP="00D21484">
      <w:pPr>
        <w:ind w:firstLine="708"/>
        <w:jc w:val="both"/>
      </w:pPr>
      <w:r>
        <w:t>Получаемая информация после обработки</w:t>
      </w:r>
      <w:r w:rsidR="00746D6C">
        <w:t xml:space="preserve"> и расчета</w:t>
      </w:r>
      <w:r>
        <w:t xml:space="preserve"> данных «Калькулятором» должна представлять следующий вид, представленная в таблице 2.</w:t>
      </w:r>
    </w:p>
    <w:p w14:paraId="221DE318" w14:textId="6F9DC152" w:rsidR="004D0F48" w:rsidRDefault="004D0F48" w:rsidP="00D21484">
      <w:pPr>
        <w:ind w:firstLine="708"/>
        <w:jc w:val="both"/>
      </w:pPr>
    </w:p>
    <w:p w14:paraId="50898C62" w14:textId="17EFC025" w:rsidR="000D4435" w:rsidRDefault="000D4435" w:rsidP="000D4435">
      <w:pPr>
        <w:pStyle w:val="ListParagraph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Выводимая информация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25B2F" w14:paraId="15C625F4" w14:textId="77777777" w:rsidTr="00673FFB">
        <w:tc>
          <w:tcPr>
            <w:tcW w:w="4672" w:type="dxa"/>
          </w:tcPr>
          <w:p w14:paraId="1A834023" w14:textId="24B39156" w:rsidR="00E25B2F" w:rsidRDefault="00E25B2F" w:rsidP="00E25B2F">
            <w:pPr>
              <w:jc w:val="both"/>
            </w:pPr>
            <w:r>
              <w:t>Вид данных</w:t>
            </w:r>
          </w:p>
        </w:tc>
        <w:tc>
          <w:tcPr>
            <w:tcW w:w="4673" w:type="dxa"/>
          </w:tcPr>
          <w:p w14:paraId="38404C91" w14:textId="17DB63B7" w:rsidR="00E25B2F" w:rsidRDefault="00E25B2F" w:rsidP="00E25B2F">
            <w:pPr>
              <w:jc w:val="both"/>
            </w:pPr>
            <w:r>
              <w:t>Описание</w:t>
            </w:r>
          </w:p>
        </w:tc>
      </w:tr>
      <w:tr w:rsidR="00E25B2F" w14:paraId="74B72196" w14:textId="77777777" w:rsidTr="00673FFB">
        <w:tc>
          <w:tcPr>
            <w:tcW w:w="4672" w:type="dxa"/>
          </w:tcPr>
          <w:p w14:paraId="6DAABBDC" w14:textId="3151587A" w:rsidR="00E25B2F" w:rsidRDefault="00674EDC" w:rsidP="00E25B2F">
            <w:pPr>
              <w:jc w:val="both"/>
            </w:pPr>
            <w:r w:rsidRPr="00674EDC">
              <w:t>Всего выплат</w:t>
            </w:r>
          </w:p>
        </w:tc>
        <w:tc>
          <w:tcPr>
            <w:tcW w:w="4673" w:type="dxa"/>
          </w:tcPr>
          <w:p w14:paraId="49F5C5EE" w14:textId="22B8ADC8" w:rsidR="00E25B2F" w:rsidRDefault="00674EDC" w:rsidP="00E25B2F">
            <w:pPr>
              <w:jc w:val="both"/>
            </w:pPr>
            <w:r>
              <w:t>Конечная сумма выплат</w:t>
            </w:r>
          </w:p>
        </w:tc>
      </w:tr>
      <w:tr w:rsidR="00E25B2F" w14:paraId="6DC4EF19" w14:textId="77777777" w:rsidTr="00673FFB">
        <w:tc>
          <w:tcPr>
            <w:tcW w:w="4672" w:type="dxa"/>
          </w:tcPr>
          <w:p w14:paraId="30906770" w14:textId="50CE2D94" w:rsidR="00E25B2F" w:rsidRDefault="005362B9" w:rsidP="00E25B2F">
            <w:pPr>
              <w:jc w:val="both"/>
            </w:pPr>
            <w:r>
              <w:t>Переплата</w:t>
            </w:r>
          </w:p>
        </w:tc>
        <w:tc>
          <w:tcPr>
            <w:tcW w:w="4673" w:type="dxa"/>
          </w:tcPr>
          <w:p w14:paraId="2EDCF58D" w14:textId="3733C9E0" w:rsidR="00E25B2F" w:rsidRDefault="005362B9" w:rsidP="00E25B2F">
            <w:pPr>
              <w:jc w:val="both"/>
            </w:pPr>
            <w:r>
              <w:t>Сумма переплаты</w:t>
            </w:r>
            <w:r w:rsidR="00830EC4">
              <w:t xml:space="preserve"> кредита</w:t>
            </w:r>
          </w:p>
        </w:tc>
      </w:tr>
      <w:tr w:rsidR="00E25B2F" w14:paraId="269354B5" w14:textId="77777777" w:rsidTr="00673FFB">
        <w:tc>
          <w:tcPr>
            <w:tcW w:w="4672" w:type="dxa"/>
          </w:tcPr>
          <w:p w14:paraId="371579DC" w14:textId="7EB819E6" w:rsidR="00E25B2F" w:rsidRDefault="00FE45BD" w:rsidP="00E25B2F">
            <w:pPr>
              <w:jc w:val="both"/>
            </w:pPr>
            <w:r>
              <w:t xml:space="preserve">Таблица с </w:t>
            </w:r>
            <w:r w:rsidRPr="00FE45BD">
              <w:t>предполагаемыми</w:t>
            </w:r>
            <w:r>
              <w:t xml:space="preserve"> выплатами</w:t>
            </w:r>
          </w:p>
        </w:tc>
        <w:tc>
          <w:tcPr>
            <w:tcW w:w="4673" w:type="dxa"/>
          </w:tcPr>
          <w:p w14:paraId="4DF0B66D" w14:textId="3C344962" w:rsidR="00E25B2F" w:rsidRDefault="0022667D" w:rsidP="00E25B2F">
            <w:pPr>
              <w:jc w:val="both"/>
            </w:pPr>
            <w:r>
              <w:t>Суммы выплат, которые зависят от порядка погашения</w:t>
            </w:r>
          </w:p>
        </w:tc>
      </w:tr>
    </w:tbl>
    <w:p w14:paraId="120E4A12" w14:textId="77777777" w:rsidR="004D0F48" w:rsidRDefault="004D0F48" w:rsidP="00D21484">
      <w:pPr>
        <w:ind w:firstLine="708"/>
        <w:jc w:val="both"/>
      </w:pPr>
    </w:p>
    <w:p w14:paraId="65E2E146" w14:textId="4BE93610" w:rsidR="005C6498" w:rsidRDefault="005C6498" w:rsidP="00D21484">
      <w:pPr>
        <w:ind w:firstLine="708"/>
        <w:jc w:val="both"/>
      </w:pPr>
    </w:p>
    <w:p w14:paraId="4CCBD269" w14:textId="77777777" w:rsidR="005C6498" w:rsidRDefault="005C6498" w:rsidP="00D21484">
      <w:pPr>
        <w:ind w:firstLine="708"/>
        <w:jc w:val="both"/>
      </w:pPr>
    </w:p>
    <w:p w14:paraId="5D6511B6" w14:textId="7327BD05" w:rsidR="005E080D" w:rsidRDefault="005E080D" w:rsidP="005E080D">
      <w:pPr>
        <w:pStyle w:val="a"/>
      </w:pPr>
      <w:bookmarkStart w:id="2" w:name="_Toc64335054"/>
      <w:r>
        <w:t>Требовани</w:t>
      </w:r>
      <w:r w:rsidR="001F11DB">
        <w:t>я</w:t>
      </w:r>
      <w:r>
        <w:t xml:space="preserve"> к системе</w:t>
      </w:r>
      <w:bookmarkEnd w:id="2"/>
    </w:p>
    <w:p w14:paraId="3D53A5E8" w14:textId="77777777" w:rsidR="00E540F5" w:rsidRPr="00A50AB1" w:rsidRDefault="00E540F5" w:rsidP="00A50AB1"/>
    <w:p w14:paraId="19519A25" w14:textId="0BC763C3" w:rsidR="00E540F5" w:rsidRDefault="00E540F5" w:rsidP="002E5787">
      <w:pPr>
        <w:ind w:firstLine="708"/>
        <w:jc w:val="both"/>
      </w:pPr>
      <w:r>
        <w:t>Одно из основных требований</w:t>
      </w:r>
      <w:r w:rsidR="00096C26">
        <w:t xml:space="preserve"> к</w:t>
      </w:r>
      <w:r>
        <w:t xml:space="preserve"> </w:t>
      </w:r>
      <w:r w:rsidR="00963DEC">
        <w:t xml:space="preserve">модулю </w:t>
      </w:r>
      <w:r>
        <w:t>состоит в том, чтобы он</w:t>
      </w:r>
      <w:r w:rsidR="00A50AB1">
        <w:t>а</w:t>
      </w:r>
      <w:r>
        <w:t xml:space="preserve"> был</w:t>
      </w:r>
      <w:r w:rsidR="00F76B1E">
        <w:t>а</w:t>
      </w:r>
      <w:r>
        <w:t xml:space="preserve"> создан</w:t>
      </w:r>
      <w:r w:rsidR="00F76B1E">
        <w:t>а</w:t>
      </w:r>
      <w:r w:rsidR="00C636CE">
        <w:t xml:space="preserve"> и </w:t>
      </w:r>
      <w:r w:rsidR="00CD3C62" w:rsidRPr="00CD3C62">
        <w:t>интегрирован</w:t>
      </w:r>
      <w:r w:rsidR="00F76B1E">
        <w:t>а</w:t>
      </w:r>
      <w:r w:rsidR="00CD3C62" w:rsidRPr="00CD3C62">
        <w:t xml:space="preserve"> </w:t>
      </w:r>
      <w:r w:rsidR="00CD3C62">
        <w:t>единую</w:t>
      </w:r>
      <w:r>
        <w:t xml:space="preserve"> </w:t>
      </w:r>
      <w:r w:rsidR="00FC6E32">
        <w:t xml:space="preserve">существующую банковскую информационную </w:t>
      </w:r>
      <w:r>
        <w:t>систем</w:t>
      </w:r>
      <w:r w:rsidR="00CD3C62">
        <w:t>у</w:t>
      </w:r>
      <w:r>
        <w:t xml:space="preserve">, </w:t>
      </w:r>
      <w:r w:rsidR="00CD3C62">
        <w:t>и</w:t>
      </w:r>
      <w:r>
        <w:t xml:space="preserve"> работа велась в одном информационном пространстве.</w:t>
      </w:r>
    </w:p>
    <w:p w14:paraId="6A934D3D" w14:textId="429B3083" w:rsidR="00E540F5" w:rsidRDefault="00E540F5" w:rsidP="0002310F">
      <w:pPr>
        <w:ind w:firstLine="708"/>
      </w:pPr>
      <w:r>
        <w:t>Ключевые функциональные требования к системе:</w:t>
      </w:r>
    </w:p>
    <w:p w14:paraId="223F3255" w14:textId="6B5462A4" w:rsidR="00C216B0" w:rsidRPr="00804E3C" w:rsidRDefault="00032B09" w:rsidP="00CE3E42">
      <w:pPr>
        <w:pStyle w:val="ListParagraph"/>
        <w:numPr>
          <w:ilvl w:val="0"/>
          <w:numId w:val="11"/>
        </w:numPr>
        <w:jc w:val="both"/>
      </w:pPr>
      <w:r>
        <w:t xml:space="preserve">Сбор и обработка информации о клиенте из базы данных, для подсчета персональной кредитной ставки; </w:t>
      </w:r>
    </w:p>
    <w:p w14:paraId="6ADCA1F8" w14:textId="7374DF47" w:rsidR="00AE5539" w:rsidRDefault="004C455D" w:rsidP="00CE3E42">
      <w:pPr>
        <w:pStyle w:val="ListParagraph"/>
        <w:numPr>
          <w:ilvl w:val="0"/>
          <w:numId w:val="11"/>
        </w:numPr>
        <w:jc w:val="both"/>
      </w:pPr>
      <w:r w:rsidRPr="00804E3C">
        <w:t>Точное выполнение заданных функций</w:t>
      </w:r>
      <w:r w:rsidR="00560D42">
        <w:t>, а именно</w:t>
      </w:r>
      <w:r w:rsidR="00940B5D" w:rsidRPr="00804E3C">
        <w:t xml:space="preserve"> </w:t>
      </w:r>
      <w:r w:rsidRPr="00804E3C">
        <w:t>расчета</w:t>
      </w:r>
      <w:r w:rsidR="00E84B68" w:rsidRPr="00E84B68">
        <w:t xml:space="preserve"> </w:t>
      </w:r>
      <w:r w:rsidRPr="00804E3C">
        <w:t>кредитных выплат</w:t>
      </w:r>
      <w:r w:rsidR="00611D35" w:rsidRPr="00611D35">
        <w:t xml:space="preserve">, </w:t>
      </w:r>
      <w:r w:rsidR="00611D35">
        <w:t>процентных ставок</w:t>
      </w:r>
      <w:r w:rsidR="00804E3C" w:rsidRPr="00804E3C">
        <w:t>;</w:t>
      </w:r>
    </w:p>
    <w:p w14:paraId="22E15F5A" w14:textId="6E3916C2" w:rsidR="001855D1" w:rsidRDefault="001855D1" w:rsidP="001855D1">
      <w:pPr>
        <w:pStyle w:val="ListParagraph"/>
        <w:numPr>
          <w:ilvl w:val="0"/>
          <w:numId w:val="11"/>
        </w:numPr>
        <w:jc w:val="both"/>
      </w:pPr>
      <w:r w:rsidRPr="00804E3C">
        <w:t xml:space="preserve">Средства защиты данных </w:t>
      </w:r>
      <w:r>
        <w:t xml:space="preserve">клиента </w:t>
      </w:r>
      <w:r w:rsidRPr="00804E3C">
        <w:t>от несанкционированного доступа</w:t>
      </w:r>
      <w:r>
        <w:t>.</w:t>
      </w:r>
    </w:p>
    <w:p w14:paraId="6B8B813F" w14:textId="2D71C0EB" w:rsidR="00F473AB" w:rsidRDefault="00F473AB" w:rsidP="00F473AB">
      <w:pPr>
        <w:jc w:val="both"/>
      </w:pPr>
    </w:p>
    <w:p w14:paraId="0002CF01" w14:textId="06CC0A1C" w:rsidR="00F473AB" w:rsidRDefault="00F473AB" w:rsidP="00F473AB">
      <w:pPr>
        <w:jc w:val="both"/>
      </w:pPr>
    </w:p>
    <w:p w14:paraId="5CAC7A7F" w14:textId="4CBF72B6" w:rsidR="00F473AB" w:rsidRDefault="00510B5C" w:rsidP="007654D5">
      <w:pPr>
        <w:pStyle w:val="a"/>
      </w:pPr>
      <w:bookmarkStart w:id="3" w:name="_Toc64335055"/>
      <w:r>
        <w:t>Структура системы банка</w:t>
      </w:r>
      <w:bookmarkEnd w:id="3"/>
    </w:p>
    <w:p w14:paraId="67A09B90" w14:textId="177CCF49" w:rsidR="00510B5C" w:rsidRDefault="00510B5C" w:rsidP="00510B5C"/>
    <w:p w14:paraId="2A28F38B" w14:textId="7D6EAAF7" w:rsidR="00510B5C" w:rsidRDefault="00B01EEC" w:rsidP="00823259">
      <w:pPr>
        <w:ind w:firstLine="708"/>
        <w:jc w:val="both"/>
      </w:pPr>
      <w:r>
        <w:t>Система Банка состоит из следующих подсистем и баз данных (рисунок 2)</w:t>
      </w:r>
      <w:r w:rsidRPr="00B01EEC">
        <w:t>:</w:t>
      </w:r>
    </w:p>
    <w:p w14:paraId="19A1B17B" w14:textId="2B89BEB1" w:rsidR="00B01EEC" w:rsidRPr="00B70FE3" w:rsidRDefault="003F4530" w:rsidP="005A42BD">
      <w:pPr>
        <w:pStyle w:val="ListParagraph"/>
        <w:numPr>
          <w:ilvl w:val="0"/>
          <w:numId w:val="15"/>
        </w:numPr>
        <w:jc w:val="both"/>
      </w:pPr>
      <w:r>
        <w:t>База данных</w:t>
      </w:r>
      <w:r w:rsidR="00C71B83">
        <w:t xml:space="preserve"> – храниться большая часть данных и информации банка</w:t>
      </w:r>
      <w:r w:rsidR="00B70FE3" w:rsidRPr="009A28BC">
        <w:t>;</w:t>
      </w:r>
    </w:p>
    <w:p w14:paraId="27FA4C96" w14:textId="4A9CB6F3" w:rsidR="00B70FE3" w:rsidRPr="00A27B46" w:rsidRDefault="00A27B46" w:rsidP="005A42BD">
      <w:pPr>
        <w:pStyle w:val="ListParagraph"/>
        <w:numPr>
          <w:ilvl w:val="0"/>
          <w:numId w:val="15"/>
        </w:numPr>
        <w:jc w:val="both"/>
      </w:pPr>
      <w:r>
        <w:t>СУБД</w:t>
      </w:r>
      <w:r w:rsidR="009A28BC">
        <w:t xml:space="preserve"> – система для управления базами данных Банка</w:t>
      </w:r>
      <w:r w:rsidRPr="00636662">
        <w:t>;</w:t>
      </w:r>
    </w:p>
    <w:p w14:paraId="79144043" w14:textId="01631E06" w:rsidR="00A27B46" w:rsidRPr="00A27B46" w:rsidRDefault="00A27B46" w:rsidP="005A42BD">
      <w:pPr>
        <w:pStyle w:val="ListParagraph"/>
        <w:numPr>
          <w:ilvl w:val="0"/>
          <w:numId w:val="15"/>
        </w:numPr>
        <w:jc w:val="both"/>
      </w:pPr>
      <w:r>
        <w:t>Базовая подсистема</w:t>
      </w:r>
      <w:r w:rsidR="00712080">
        <w:t xml:space="preserve"> – основная подсистема Банка</w:t>
      </w:r>
      <w:r w:rsidR="00FF3920">
        <w:t>, представляющая из себя программу</w:t>
      </w:r>
      <w:r w:rsidR="00414202">
        <w:t xml:space="preserve">, где проводиться большая часть работы </w:t>
      </w:r>
      <w:r w:rsidR="001D5B6D">
        <w:t>сотрудников банка</w:t>
      </w:r>
      <w:r w:rsidR="00FF3920">
        <w:t>.</w:t>
      </w:r>
    </w:p>
    <w:p w14:paraId="26114D53" w14:textId="24631374" w:rsidR="00A27B46" w:rsidRDefault="003719DB" w:rsidP="005A42BD">
      <w:pPr>
        <w:pStyle w:val="ListParagraph"/>
        <w:numPr>
          <w:ilvl w:val="0"/>
          <w:numId w:val="15"/>
        </w:numPr>
        <w:jc w:val="both"/>
      </w:pPr>
      <w:r>
        <w:t xml:space="preserve">Подсистема </w:t>
      </w:r>
      <w:r w:rsidR="00394B7F">
        <w:t>«Веб-клиента»</w:t>
      </w:r>
      <w:r w:rsidR="001D5B6D">
        <w:t xml:space="preserve"> - официальный сайт банка</w:t>
      </w:r>
      <w:r w:rsidR="00A50559">
        <w:t>,</w:t>
      </w:r>
      <w:r w:rsidR="00A61060">
        <w:t xml:space="preserve"> </w:t>
      </w:r>
      <w:r w:rsidR="00A50559">
        <w:t>представляющая из себя</w:t>
      </w:r>
      <w:r w:rsidR="00A61060">
        <w:t xml:space="preserve"> веб сайт, </w:t>
      </w:r>
      <w:r w:rsidR="009D24BE">
        <w:t>ориентирован на клиентов банка</w:t>
      </w:r>
      <w:r w:rsidR="00394B7F">
        <w:t>.</w:t>
      </w:r>
    </w:p>
    <w:p w14:paraId="763F5CE8" w14:textId="26F306AD" w:rsidR="009E62A0" w:rsidRDefault="004400CA" w:rsidP="00394668">
      <w:pPr>
        <w:ind w:firstLine="708"/>
        <w:jc w:val="both"/>
      </w:pPr>
      <w:r>
        <w:t>Полная логическая структура системы банка представлена на рисунке 2.</w:t>
      </w:r>
    </w:p>
    <w:p w14:paraId="4A88DA03" w14:textId="4EE0FCA3" w:rsidR="002454AF" w:rsidRPr="00B01EEC" w:rsidRDefault="002454AF" w:rsidP="00394668">
      <w:pPr>
        <w:ind w:firstLine="708"/>
        <w:jc w:val="both"/>
      </w:pPr>
      <w:r>
        <w:t>Модуль должен создаваться на базе «Веб-клиента»</w:t>
      </w:r>
      <w:r w:rsidR="003F5769">
        <w:t xml:space="preserve"> в виде функционального модуля данной подсистемы</w:t>
      </w:r>
      <w:r w:rsidR="00005B37">
        <w:t>.</w:t>
      </w:r>
    </w:p>
    <w:p w14:paraId="297037CF" w14:textId="445D3E46" w:rsidR="0030240C" w:rsidRDefault="0030240C" w:rsidP="0030240C">
      <w:pPr>
        <w:rPr>
          <w:rFonts w:eastAsiaTheme="majorEastAsia" w:cstheme="majorBidi"/>
          <w:caps/>
          <w:szCs w:val="28"/>
        </w:rPr>
      </w:pPr>
    </w:p>
    <w:p w14:paraId="185C784B" w14:textId="77777777" w:rsidR="000F1A82" w:rsidRDefault="00B0731A" w:rsidP="000F1A82">
      <w:pPr>
        <w:keepNext/>
        <w:jc w:val="center"/>
      </w:pPr>
      <w:r w:rsidRPr="00B0731A">
        <w:rPr>
          <w:rFonts w:eastAsiaTheme="majorEastAsia" w:cstheme="majorBidi"/>
          <w:caps/>
          <w:szCs w:val="28"/>
        </w:rPr>
        <w:drawing>
          <wp:inline distT="0" distB="0" distL="0" distR="0" wp14:anchorId="30A3FEAD" wp14:editId="1F2C774C">
            <wp:extent cx="4671646" cy="359299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3601" cy="360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DAB9" w14:textId="67B58042" w:rsidR="001336AB" w:rsidRDefault="000F1A82" w:rsidP="000F1A82">
      <w:pPr>
        <w:pStyle w:val="ListParagraph"/>
        <w:jc w:val="center"/>
        <w:rPr>
          <w:rFonts w:eastAsiaTheme="majorEastAsia" w:cstheme="majorBidi"/>
          <w:caps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Логическая схема системы Банка</w:t>
      </w:r>
    </w:p>
    <w:p w14:paraId="7476562E" w14:textId="77777777" w:rsidR="0030240C" w:rsidRPr="001336AB" w:rsidRDefault="0030240C" w:rsidP="0030240C">
      <w:pPr>
        <w:rPr>
          <w:rFonts w:eastAsiaTheme="majorEastAsia" w:cstheme="majorBidi"/>
          <w:caps/>
          <w:szCs w:val="28"/>
          <w:lang w:val="en-US"/>
        </w:rPr>
      </w:pPr>
    </w:p>
    <w:p w14:paraId="271827C6" w14:textId="1F31E0BE" w:rsidR="00081778" w:rsidRDefault="0030240C" w:rsidP="0030240C">
      <w:pPr>
        <w:pStyle w:val="a"/>
      </w:pPr>
      <w:bookmarkStart w:id="4" w:name="_Toc64335056"/>
      <w:r w:rsidRPr="0030240C">
        <w:t>баз</w:t>
      </w:r>
      <w:r w:rsidR="003A00D1">
        <w:t>ы</w:t>
      </w:r>
      <w:r w:rsidRPr="0030240C">
        <w:t xml:space="preserve"> данных</w:t>
      </w:r>
      <w:r w:rsidR="003A00D1">
        <w:t xml:space="preserve"> БАНКА</w:t>
      </w:r>
      <w:bookmarkEnd w:id="4"/>
    </w:p>
    <w:p w14:paraId="154B2D7E" w14:textId="77777777" w:rsidR="0030240C" w:rsidRPr="0030240C" w:rsidRDefault="0030240C" w:rsidP="0030240C"/>
    <w:p w14:paraId="38F3BDC9" w14:textId="5AAF9215" w:rsidR="00032B09" w:rsidRDefault="005A1738" w:rsidP="006A7ED9">
      <w:pPr>
        <w:pStyle w:val="ListParagraph"/>
        <w:ind w:left="360" w:firstLine="696"/>
        <w:jc w:val="both"/>
      </w:pPr>
      <w:r>
        <w:t>Информационная система банка реализована на</w:t>
      </w:r>
      <w:r w:rsidR="00801049">
        <w:t xml:space="preserve"> Базе данных</w:t>
      </w:r>
      <w:r>
        <w:t xml:space="preserve"> </w:t>
      </w:r>
      <w:proofErr w:type="spellStart"/>
      <w:r w:rsidRPr="005A1738">
        <w:t>Postgres</w:t>
      </w:r>
      <w:proofErr w:type="spellEnd"/>
      <w:r w:rsidR="008E695C">
        <w:rPr>
          <w:lang w:val="en-US"/>
        </w:rPr>
        <w:t>SQL</w:t>
      </w:r>
      <w:r w:rsidR="00321658">
        <w:t xml:space="preserve">, а именно на </w:t>
      </w:r>
      <w:proofErr w:type="spellStart"/>
      <w:r w:rsidR="0029747C" w:rsidRPr="006A7ED9">
        <w:t>Postgres</w:t>
      </w:r>
      <w:proofErr w:type="spellEnd"/>
      <w:r w:rsidR="0029747C" w:rsidRPr="006A7ED9">
        <w:t xml:space="preserve"> </w:t>
      </w:r>
      <w:proofErr w:type="spellStart"/>
      <w:r w:rsidR="0029747C" w:rsidRPr="006A7ED9">
        <w:t>Pro</w:t>
      </w:r>
      <w:proofErr w:type="spellEnd"/>
      <w:r w:rsidR="004476A5">
        <w:t>.</w:t>
      </w:r>
      <w:r w:rsidR="006A7ED9">
        <w:t xml:space="preserve"> </w:t>
      </w:r>
    </w:p>
    <w:p w14:paraId="4C2AD1C8" w14:textId="02E97520" w:rsidR="006A7ED9" w:rsidRDefault="006A7ED9" w:rsidP="006A7ED9">
      <w:pPr>
        <w:pStyle w:val="ListParagraph"/>
        <w:ind w:left="360" w:firstLine="708"/>
        <w:jc w:val="both"/>
      </w:pPr>
      <w:proofErr w:type="spellStart"/>
      <w:r w:rsidRPr="006A7ED9">
        <w:t>Postgres</w:t>
      </w:r>
      <w:proofErr w:type="spellEnd"/>
      <w:r w:rsidRPr="006A7ED9">
        <w:t xml:space="preserve"> </w:t>
      </w:r>
      <w:proofErr w:type="spellStart"/>
      <w:r w:rsidRPr="006A7ED9">
        <w:t>Pro</w:t>
      </w:r>
      <w:proofErr w:type="spellEnd"/>
      <w:r w:rsidRPr="006A7ED9">
        <w:t xml:space="preserve"> – российская коммерческая СУБД, разработанная компанией </w:t>
      </w:r>
      <w:proofErr w:type="spellStart"/>
      <w:r w:rsidRPr="006A7ED9">
        <w:t>Postgres</w:t>
      </w:r>
      <w:proofErr w:type="spellEnd"/>
      <w:r w:rsidRPr="006A7ED9">
        <w:t xml:space="preserve"> </w:t>
      </w:r>
      <w:proofErr w:type="spellStart"/>
      <w:r w:rsidRPr="006A7ED9">
        <w:t>Professional</w:t>
      </w:r>
      <w:proofErr w:type="spellEnd"/>
      <w:r w:rsidRPr="006A7ED9">
        <w:t xml:space="preserve"> с использованием свободно-распространяемой СУБД </w:t>
      </w:r>
      <w:proofErr w:type="spellStart"/>
      <w:r w:rsidRPr="006A7ED9">
        <w:t>PostgreSQL</w:t>
      </w:r>
      <w:proofErr w:type="spellEnd"/>
      <w:r w:rsidRPr="006A7ED9">
        <w:t>, значительно переработанная для соответствия требованиям корпоративных заказчиков.</w:t>
      </w:r>
    </w:p>
    <w:p w14:paraId="513EFF0D" w14:textId="4F8D3486" w:rsidR="00363705" w:rsidRDefault="00363705" w:rsidP="006A7ED9">
      <w:pPr>
        <w:pStyle w:val="ListParagraph"/>
        <w:ind w:left="360" w:firstLine="708"/>
        <w:jc w:val="both"/>
      </w:pPr>
      <w:proofErr w:type="spellStart"/>
      <w:r w:rsidRPr="00363705">
        <w:t>Postgres</w:t>
      </w:r>
      <w:proofErr w:type="spellEnd"/>
      <w:r w:rsidRPr="00363705">
        <w:t xml:space="preserve"> </w:t>
      </w:r>
      <w:proofErr w:type="spellStart"/>
      <w:r w:rsidRPr="00363705">
        <w:t>Pro</w:t>
      </w:r>
      <w:proofErr w:type="spellEnd"/>
      <w:r w:rsidRPr="00363705">
        <w:t xml:space="preserve"> </w:t>
      </w:r>
      <w:proofErr w:type="spellStart"/>
      <w:r w:rsidRPr="00363705">
        <w:t>Enterprise</w:t>
      </w:r>
      <w:proofErr w:type="spellEnd"/>
      <w:r w:rsidRPr="00363705">
        <w:t xml:space="preserve"> представляет собой глубоко переработанную версию СУБД, содержащую существенные изменения, повышающие её надежность, производительность и применимость для серьёзных промышленных задач.</w:t>
      </w:r>
    </w:p>
    <w:p w14:paraId="7724C87A" w14:textId="24EE7F28" w:rsidR="00363705" w:rsidRDefault="00094906" w:rsidP="006A7ED9">
      <w:pPr>
        <w:pStyle w:val="ListParagraph"/>
        <w:ind w:left="360" w:firstLine="708"/>
        <w:jc w:val="both"/>
      </w:pPr>
      <w:r>
        <w:lastRenderedPageBreak/>
        <w:t>На базе существующей в компании базы данных должен быть реализован модуль «</w:t>
      </w:r>
      <w:r w:rsidRPr="00AB2EB8">
        <w:rPr>
          <w:rFonts w:eastAsia="Times New Roman"/>
          <w:szCs w:val="28"/>
          <w:lang w:eastAsia="ru-RU"/>
        </w:rPr>
        <w:t>Кредитный калькулятор</w:t>
      </w:r>
      <w:r>
        <w:t>».</w:t>
      </w:r>
    </w:p>
    <w:p w14:paraId="6C90D5C1" w14:textId="0B653E1C" w:rsidR="00B05477" w:rsidRDefault="00B05477" w:rsidP="006A7ED9">
      <w:pPr>
        <w:pStyle w:val="ListParagraph"/>
        <w:ind w:left="360" w:firstLine="708"/>
        <w:jc w:val="both"/>
      </w:pPr>
    </w:p>
    <w:p w14:paraId="460C685A" w14:textId="08DC5C31" w:rsidR="00B05477" w:rsidRDefault="007A4D6C" w:rsidP="003803E2">
      <w:pPr>
        <w:pStyle w:val="a"/>
      </w:pPr>
      <w:bookmarkStart w:id="5" w:name="_Toc64335057"/>
      <w:r>
        <w:t>Моделирование бизнес-процессов</w:t>
      </w:r>
      <w:bookmarkEnd w:id="5"/>
    </w:p>
    <w:p w14:paraId="5D7D020F" w14:textId="605729D1" w:rsidR="007A4D6C" w:rsidRDefault="007A4D6C" w:rsidP="006E6705"/>
    <w:p w14:paraId="22697825" w14:textId="64AAFF5E" w:rsidR="0028159D" w:rsidRPr="00EB0EAD" w:rsidRDefault="00DD3645" w:rsidP="004A40A9">
      <w:pPr>
        <w:ind w:firstLine="708"/>
        <w:jc w:val="both"/>
        <w:rPr>
          <w:rFonts w:cs="Times New Roman"/>
          <w:iCs/>
          <w:szCs w:val="28"/>
        </w:rPr>
      </w:pPr>
      <w:r>
        <w:t>Проектирование модуля «</w:t>
      </w:r>
      <w:r w:rsidRPr="00AB2EB8">
        <w:rPr>
          <w:rFonts w:eastAsia="Times New Roman"/>
          <w:szCs w:val="28"/>
          <w:lang w:eastAsia="ru-RU"/>
        </w:rPr>
        <w:t>Кредитный калькулятор</w:t>
      </w:r>
      <w:r>
        <w:t xml:space="preserve">» осуществляется с помощью </w:t>
      </w:r>
      <w:r>
        <w:rPr>
          <w:rFonts w:cs="Times New Roman"/>
          <w:iCs/>
          <w:szCs w:val="28"/>
        </w:rPr>
        <w:t xml:space="preserve">язык моделирования </w:t>
      </w:r>
      <w:r>
        <w:rPr>
          <w:rFonts w:cs="Times New Roman"/>
          <w:iCs/>
          <w:szCs w:val="28"/>
          <w:lang w:val="en-US"/>
        </w:rPr>
        <w:t>IDEF</w:t>
      </w:r>
      <w:r w:rsidRPr="00DD3645">
        <w:rPr>
          <w:rFonts w:cs="Times New Roman"/>
          <w:iCs/>
          <w:szCs w:val="28"/>
        </w:rPr>
        <w:t xml:space="preserve">0. </w:t>
      </w:r>
      <w:r w:rsidR="004A40A9">
        <w:rPr>
          <w:rFonts w:cs="Times New Roman"/>
          <w:iCs/>
          <w:szCs w:val="28"/>
        </w:rPr>
        <w:t>Схематичная диаграмма модуля «</w:t>
      </w:r>
      <w:r w:rsidR="004A40A9" w:rsidRPr="00AB2EB8">
        <w:rPr>
          <w:rFonts w:eastAsia="Times New Roman"/>
          <w:szCs w:val="28"/>
          <w:lang w:eastAsia="ru-RU"/>
        </w:rPr>
        <w:t>Кредитный калькулятор</w:t>
      </w:r>
      <w:r w:rsidR="004A40A9">
        <w:rPr>
          <w:rFonts w:cs="Times New Roman"/>
          <w:iCs/>
          <w:szCs w:val="28"/>
        </w:rPr>
        <w:t>» представлена на рисунке 1</w:t>
      </w:r>
      <w:r w:rsidR="007934BA">
        <w:rPr>
          <w:rFonts w:cs="Times New Roman"/>
          <w:iCs/>
          <w:szCs w:val="28"/>
        </w:rPr>
        <w:t>.</w:t>
      </w:r>
    </w:p>
    <w:p w14:paraId="582434F0" w14:textId="77777777" w:rsidR="00DD3645" w:rsidRPr="00DD3645" w:rsidRDefault="00DD3645" w:rsidP="00DD3645">
      <w:pPr>
        <w:jc w:val="both"/>
      </w:pPr>
    </w:p>
    <w:p w14:paraId="3241AA8B" w14:textId="21C396DD" w:rsidR="001E7EA2" w:rsidRDefault="008F6B2A" w:rsidP="001E7EA2">
      <w:pPr>
        <w:keepNext/>
        <w:jc w:val="center"/>
      </w:pPr>
      <w:r w:rsidRPr="008F6B2A">
        <w:drawing>
          <wp:inline distT="0" distB="0" distL="0" distR="0" wp14:anchorId="677F53A8" wp14:editId="729371A0">
            <wp:extent cx="4900246" cy="341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1245" cy="343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FB72" w14:textId="1BC9000F" w:rsidR="00973FDA" w:rsidRDefault="001E7EA2" w:rsidP="001E7EA2">
      <w:pPr>
        <w:pStyle w:val="ListParagraph"/>
        <w:jc w:val="center"/>
      </w:pPr>
      <w:r>
        <w:t xml:space="preserve">Рисунок </w:t>
      </w:r>
      <w:r w:rsidR="009B50B3">
        <w:fldChar w:fldCharType="begin"/>
      </w:r>
      <w:r w:rsidR="009B50B3">
        <w:instrText xml:space="preserve"> SEQ Рисунок \* ARABIC </w:instrText>
      </w:r>
      <w:r w:rsidR="009B50B3">
        <w:fldChar w:fldCharType="separate"/>
      </w:r>
      <w:r w:rsidR="000F1A82">
        <w:rPr>
          <w:noProof/>
        </w:rPr>
        <w:t>3</w:t>
      </w:r>
      <w:r w:rsidR="009B50B3">
        <w:rPr>
          <w:noProof/>
        </w:rPr>
        <w:fldChar w:fldCharType="end"/>
      </w:r>
      <w:r>
        <w:t xml:space="preserve"> - </w:t>
      </w:r>
      <w:r w:rsidRPr="00D82A25">
        <w:t>Схематичная диаграмма</w:t>
      </w:r>
      <w:r>
        <w:t xml:space="preserve"> модуля «</w:t>
      </w:r>
      <w:r w:rsidRPr="00AB2EB8">
        <w:rPr>
          <w:rFonts w:eastAsia="Times New Roman"/>
          <w:szCs w:val="28"/>
          <w:lang w:eastAsia="ru-RU"/>
        </w:rPr>
        <w:t>Кредитный калькулятор</w:t>
      </w:r>
      <w:r>
        <w:t>»</w:t>
      </w:r>
    </w:p>
    <w:p w14:paraId="01461016" w14:textId="688A74C8" w:rsidR="00FE34D2" w:rsidRDefault="00FE34D2" w:rsidP="001E7EA2">
      <w:pPr>
        <w:pStyle w:val="ListParagraph"/>
        <w:jc w:val="center"/>
      </w:pPr>
    </w:p>
    <w:p w14:paraId="22AF02EF" w14:textId="2F106258" w:rsidR="00282ED5" w:rsidRDefault="00282ED5" w:rsidP="00282ED5">
      <w:pPr>
        <w:pStyle w:val="ListParagraph"/>
      </w:pPr>
      <w:r>
        <w:rPr>
          <w:rFonts w:cs="Times New Roman"/>
          <w:iCs/>
          <w:szCs w:val="28"/>
        </w:rPr>
        <w:t>Диаграмма декомпозиции представлена на рисунке 2.</w:t>
      </w:r>
    </w:p>
    <w:p w14:paraId="68D22453" w14:textId="5F725E98" w:rsidR="0046092C" w:rsidRDefault="009A6314" w:rsidP="0046092C">
      <w:pPr>
        <w:pStyle w:val="ListParagraph"/>
        <w:keepNext/>
        <w:jc w:val="center"/>
      </w:pPr>
      <w:r w:rsidRPr="009A6314">
        <w:lastRenderedPageBreak/>
        <w:drawing>
          <wp:inline distT="0" distB="0" distL="0" distR="0" wp14:anchorId="41A3D093" wp14:editId="4245D17B">
            <wp:extent cx="5197948" cy="3329354"/>
            <wp:effectExtent l="0" t="0" r="317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8386" cy="3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7399" w14:textId="0B94837C" w:rsidR="0046092C" w:rsidRDefault="0046092C" w:rsidP="0046092C">
      <w:pPr>
        <w:pStyle w:val="ListParagraph"/>
        <w:jc w:val="center"/>
      </w:pPr>
      <w:r>
        <w:t xml:space="preserve">Рисунок </w:t>
      </w:r>
      <w:r w:rsidR="009B50B3">
        <w:fldChar w:fldCharType="begin"/>
      </w:r>
      <w:r w:rsidR="009B50B3">
        <w:instrText xml:space="preserve"> SEQ Рисунок \* ARABIC </w:instrText>
      </w:r>
      <w:r w:rsidR="009B50B3">
        <w:fldChar w:fldCharType="separate"/>
      </w:r>
      <w:r w:rsidR="000F1A82">
        <w:rPr>
          <w:noProof/>
        </w:rPr>
        <w:t>4</w:t>
      </w:r>
      <w:r w:rsidR="009B50B3">
        <w:rPr>
          <w:noProof/>
        </w:rPr>
        <w:fldChar w:fldCharType="end"/>
      </w:r>
      <w:r>
        <w:t xml:space="preserve"> – </w:t>
      </w:r>
      <w:r w:rsidRPr="00242266">
        <w:t>Декомпозиция</w:t>
      </w:r>
      <w:r>
        <w:t xml:space="preserve"> модуля «</w:t>
      </w:r>
      <w:r w:rsidR="00C137AF" w:rsidRPr="00AB2EB8">
        <w:rPr>
          <w:rFonts w:eastAsia="Times New Roman"/>
          <w:szCs w:val="28"/>
          <w:lang w:eastAsia="ru-RU"/>
        </w:rPr>
        <w:t>Кредитный калькулятор</w:t>
      </w:r>
      <w:r>
        <w:t>»</w:t>
      </w:r>
    </w:p>
    <w:p w14:paraId="2604143B" w14:textId="1DFE85D7" w:rsidR="006968FC" w:rsidRDefault="006968FC" w:rsidP="0046092C">
      <w:pPr>
        <w:pStyle w:val="ListParagraph"/>
        <w:jc w:val="center"/>
      </w:pPr>
    </w:p>
    <w:p w14:paraId="48614F2A" w14:textId="77777777" w:rsidR="000C5460" w:rsidRDefault="000C5460" w:rsidP="0046092C">
      <w:pPr>
        <w:pStyle w:val="ListParagraph"/>
        <w:jc w:val="center"/>
      </w:pPr>
    </w:p>
    <w:p w14:paraId="6E8D3A42" w14:textId="697147BD" w:rsidR="006968FC" w:rsidRDefault="00C348E7" w:rsidP="00C348E7">
      <w:pPr>
        <w:pStyle w:val="a"/>
      </w:pPr>
      <w:bookmarkStart w:id="6" w:name="_Toc64335058"/>
      <w:r>
        <w:t>Карточка проекта</w:t>
      </w:r>
      <w:bookmarkEnd w:id="6"/>
    </w:p>
    <w:p w14:paraId="39DA0EA7" w14:textId="77777777" w:rsidR="009B7C4B" w:rsidRDefault="009B7C4B" w:rsidP="009B7C4B">
      <w:pPr>
        <w:pStyle w:val="a"/>
        <w:numPr>
          <w:ilvl w:val="0"/>
          <w:numId w:val="0"/>
        </w:numPr>
        <w:ind w:left="720"/>
        <w:jc w:val="left"/>
      </w:pPr>
    </w:p>
    <w:p w14:paraId="79D448D0" w14:textId="74043C73" w:rsidR="009B7C4B" w:rsidRDefault="009B7C4B" w:rsidP="009B7C4B">
      <w:pPr>
        <w:ind w:firstLine="708"/>
        <w:jc w:val="both"/>
      </w:pPr>
      <w:r>
        <w:t xml:space="preserve">В таблице 1 представлена карточка проекта </w:t>
      </w:r>
      <w:r w:rsidRPr="009B7C4B">
        <w:t>Модуль «Кредитный калькулятор»</w:t>
      </w:r>
      <w:r>
        <w:t>.</w:t>
      </w:r>
    </w:p>
    <w:p w14:paraId="6853DAF8" w14:textId="77777777" w:rsidR="009B7C4B" w:rsidRDefault="009B7C4B" w:rsidP="009B7C4B">
      <w:pPr>
        <w:ind w:firstLine="708"/>
        <w:jc w:val="both"/>
      </w:pPr>
    </w:p>
    <w:p w14:paraId="23F5F05D" w14:textId="4333B9F8" w:rsidR="009B7C4B" w:rsidRDefault="009B7C4B" w:rsidP="003A5607">
      <w:pPr>
        <w:ind w:firstLine="708"/>
      </w:pPr>
      <w:r>
        <w:t xml:space="preserve">Таблица </w:t>
      </w:r>
      <w:r w:rsidR="009B50B3">
        <w:fldChar w:fldCharType="begin"/>
      </w:r>
      <w:r w:rsidR="009B50B3">
        <w:instrText xml:space="preserve"> SEQ Таблица \* ARABIC </w:instrText>
      </w:r>
      <w:r w:rsidR="009B50B3">
        <w:fldChar w:fldCharType="separate"/>
      </w:r>
      <w:r w:rsidR="000D4435">
        <w:rPr>
          <w:noProof/>
        </w:rPr>
        <w:t>3</w:t>
      </w:r>
      <w:r w:rsidR="009B50B3">
        <w:rPr>
          <w:noProof/>
        </w:rPr>
        <w:fldChar w:fldCharType="end"/>
      </w:r>
      <w:r>
        <w:t xml:space="preserve">  - Карточка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F7A1E" w14:paraId="42E230B9" w14:textId="77777777" w:rsidTr="005F7A1E">
        <w:tc>
          <w:tcPr>
            <w:tcW w:w="4672" w:type="dxa"/>
          </w:tcPr>
          <w:p w14:paraId="76C1B4C2" w14:textId="2F048FD3" w:rsidR="005F7A1E" w:rsidRDefault="007959C3" w:rsidP="007837BD">
            <w:r>
              <w:t>Наименование проекта</w:t>
            </w:r>
          </w:p>
        </w:tc>
        <w:tc>
          <w:tcPr>
            <w:tcW w:w="4673" w:type="dxa"/>
          </w:tcPr>
          <w:p w14:paraId="00406EAA" w14:textId="6EE38DA8" w:rsidR="005F7A1E" w:rsidRDefault="0007567A" w:rsidP="007837BD">
            <w:r>
              <w:t xml:space="preserve">Банк - </w:t>
            </w:r>
            <w:r w:rsidR="00C137AF">
              <w:t>Модуль «</w:t>
            </w:r>
            <w:r w:rsidR="00C137AF" w:rsidRPr="00AB2EB8">
              <w:rPr>
                <w:rFonts w:eastAsia="Times New Roman"/>
                <w:szCs w:val="28"/>
                <w:lang w:eastAsia="ru-RU"/>
              </w:rPr>
              <w:t>Кредитный калькулятор</w:t>
            </w:r>
            <w:r w:rsidR="00C137AF">
              <w:t>»</w:t>
            </w:r>
          </w:p>
        </w:tc>
      </w:tr>
      <w:tr w:rsidR="00741DEB" w14:paraId="69D84AA4" w14:textId="77777777" w:rsidTr="005F7A1E">
        <w:tc>
          <w:tcPr>
            <w:tcW w:w="4672" w:type="dxa"/>
          </w:tcPr>
          <w:p w14:paraId="101B52B6" w14:textId="1542E4AD" w:rsidR="00741DEB" w:rsidRDefault="00741DEB" w:rsidP="007837BD">
            <w:r>
              <w:t>Предметная область</w:t>
            </w:r>
          </w:p>
        </w:tc>
        <w:tc>
          <w:tcPr>
            <w:tcW w:w="4673" w:type="dxa"/>
          </w:tcPr>
          <w:p w14:paraId="0340D92D" w14:textId="260BFDB4" w:rsidR="00741DEB" w:rsidRDefault="00741DEB" w:rsidP="007837BD">
            <w:r>
              <w:t>Банк</w:t>
            </w:r>
          </w:p>
        </w:tc>
      </w:tr>
      <w:tr w:rsidR="0007567A" w14:paraId="0593DC95" w14:textId="77777777" w:rsidTr="005F7A1E">
        <w:tc>
          <w:tcPr>
            <w:tcW w:w="4672" w:type="dxa"/>
          </w:tcPr>
          <w:p w14:paraId="2BD89962" w14:textId="35156522" w:rsidR="0007567A" w:rsidRDefault="0010577F" w:rsidP="007837BD">
            <w:r>
              <w:t xml:space="preserve">Область автоматизации </w:t>
            </w:r>
          </w:p>
        </w:tc>
        <w:tc>
          <w:tcPr>
            <w:tcW w:w="4673" w:type="dxa"/>
          </w:tcPr>
          <w:p w14:paraId="2F8111C7" w14:textId="41A9A4ED" w:rsidR="0007567A" w:rsidRDefault="000B4116" w:rsidP="007837BD">
            <w:r>
              <w:rPr>
                <w:rFonts w:eastAsia="Times New Roman"/>
                <w:szCs w:val="28"/>
                <w:lang w:eastAsia="ru-RU"/>
              </w:rPr>
              <w:t>Пользовательский кредит</w:t>
            </w:r>
          </w:p>
        </w:tc>
      </w:tr>
      <w:tr w:rsidR="00673ABB" w14:paraId="3BEBB569" w14:textId="77777777" w:rsidTr="005F7A1E">
        <w:tc>
          <w:tcPr>
            <w:tcW w:w="4672" w:type="dxa"/>
          </w:tcPr>
          <w:p w14:paraId="373A74C1" w14:textId="3543503D" w:rsidR="00673ABB" w:rsidRDefault="00673ABB" w:rsidP="007837BD">
            <w:r>
              <w:t>Тип</w:t>
            </w:r>
          </w:p>
        </w:tc>
        <w:tc>
          <w:tcPr>
            <w:tcW w:w="4673" w:type="dxa"/>
          </w:tcPr>
          <w:p w14:paraId="589DE1C9" w14:textId="0F1E4F89" w:rsidR="00673ABB" w:rsidRDefault="00073E83" w:rsidP="007837BD">
            <w:pPr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И</w:t>
            </w:r>
            <w:r w:rsidRPr="00073E83">
              <w:rPr>
                <w:rFonts w:eastAsia="Times New Roman"/>
                <w:szCs w:val="28"/>
                <w:lang w:eastAsia="ru-RU"/>
              </w:rPr>
              <w:t>нтегрир</w:t>
            </w:r>
            <w:r w:rsidR="008D3D16">
              <w:rPr>
                <w:rFonts w:eastAsia="Times New Roman"/>
                <w:szCs w:val="28"/>
                <w:lang w:eastAsia="ru-RU"/>
              </w:rPr>
              <w:t>уемый</w:t>
            </w:r>
            <w:r w:rsidRPr="00073E83">
              <w:rPr>
                <w:rFonts w:eastAsia="Times New Roman"/>
                <w:szCs w:val="28"/>
                <w:lang w:eastAsia="ru-RU"/>
              </w:rPr>
              <w:t xml:space="preserve"> модуль</w:t>
            </w:r>
          </w:p>
        </w:tc>
      </w:tr>
      <w:tr w:rsidR="005F7A1E" w14:paraId="7E631783" w14:textId="77777777" w:rsidTr="005F7A1E">
        <w:tc>
          <w:tcPr>
            <w:tcW w:w="4672" w:type="dxa"/>
          </w:tcPr>
          <w:p w14:paraId="7A73EF30" w14:textId="1A9892AD" w:rsidR="005F7A1E" w:rsidRDefault="00780CA6" w:rsidP="007837BD">
            <w:r>
              <w:t>Краткое описание проекта</w:t>
            </w:r>
          </w:p>
        </w:tc>
        <w:tc>
          <w:tcPr>
            <w:tcW w:w="4673" w:type="dxa"/>
          </w:tcPr>
          <w:p w14:paraId="4CAC05B0" w14:textId="3F9C5340" w:rsidR="005F7A1E" w:rsidRDefault="004B7E9F" w:rsidP="004B7E9F">
            <w:pPr>
              <w:jc w:val="both"/>
            </w:pPr>
            <w:r>
              <w:t>Данный м</w:t>
            </w:r>
            <w:r w:rsidR="00ED0663">
              <w:t>одуль автоматизирует процессы подсчета процентной ставки и выплаты клиента</w:t>
            </w:r>
            <w:r w:rsidR="00331E6C">
              <w:t xml:space="preserve"> по пользовательскому кредиту</w:t>
            </w:r>
            <w:r w:rsidR="00ED0663">
              <w:t>.</w:t>
            </w:r>
          </w:p>
        </w:tc>
      </w:tr>
      <w:tr w:rsidR="005F7A1E" w14:paraId="153A2BF6" w14:textId="77777777" w:rsidTr="005F7A1E">
        <w:tc>
          <w:tcPr>
            <w:tcW w:w="4672" w:type="dxa"/>
          </w:tcPr>
          <w:p w14:paraId="3A89EFFB" w14:textId="7307397E" w:rsidR="005F7A1E" w:rsidRDefault="00CC2A1C" w:rsidP="007837BD">
            <w:r>
              <w:t>Срок реализации проекта</w:t>
            </w:r>
          </w:p>
        </w:tc>
        <w:tc>
          <w:tcPr>
            <w:tcW w:w="4673" w:type="dxa"/>
          </w:tcPr>
          <w:p w14:paraId="58C83F88" w14:textId="545787A9" w:rsidR="005F7A1E" w:rsidRDefault="008A1AC2" w:rsidP="007837BD">
            <w:r>
              <w:t>1</w:t>
            </w:r>
            <w:r w:rsidR="001E1845">
              <w:rPr>
                <w:lang w:val="en-US"/>
              </w:rPr>
              <w:t xml:space="preserve"> </w:t>
            </w:r>
            <w:r w:rsidR="00717168">
              <w:t>(один)</w:t>
            </w:r>
            <w:r>
              <w:t xml:space="preserve"> – календарный месяц</w:t>
            </w:r>
            <w:r w:rsidR="006C37A1">
              <w:t>.</w:t>
            </w:r>
          </w:p>
        </w:tc>
      </w:tr>
      <w:tr w:rsidR="005F7A1E" w14:paraId="656B5FEF" w14:textId="77777777" w:rsidTr="005F7A1E">
        <w:tc>
          <w:tcPr>
            <w:tcW w:w="4672" w:type="dxa"/>
          </w:tcPr>
          <w:p w14:paraId="73B530E4" w14:textId="26654129" w:rsidR="005F7A1E" w:rsidRDefault="006C37A1" w:rsidP="007837BD">
            <w:r>
              <w:t>Бюджет проекта</w:t>
            </w:r>
          </w:p>
        </w:tc>
        <w:tc>
          <w:tcPr>
            <w:tcW w:w="4673" w:type="dxa"/>
          </w:tcPr>
          <w:p w14:paraId="09218155" w14:textId="75E656EE" w:rsidR="005F7A1E" w:rsidRPr="006C37A1" w:rsidRDefault="006C37A1" w:rsidP="007837BD">
            <w:r>
              <w:t>95 000 (девяносто пять тысяч) –российских рублей.</w:t>
            </w:r>
          </w:p>
        </w:tc>
      </w:tr>
      <w:tr w:rsidR="005F7A1E" w14:paraId="5DA388A9" w14:textId="77777777" w:rsidTr="005F7A1E">
        <w:tc>
          <w:tcPr>
            <w:tcW w:w="4672" w:type="dxa"/>
          </w:tcPr>
          <w:p w14:paraId="634C4DA8" w14:textId="5F3048CC" w:rsidR="005F7A1E" w:rsidRDefault="002F1779" w:rsidP="007837BD">
            <w:r>
              <w:lastRenderedPageBreak/>
              <w:t>Цель проекта</w:t>
            </w:r>
          </w:p>
        </w:tc>
        <w:tc>
          <w:tcPr>
            <w:tcW w:w="4673" w:type="dxa"/>
          </w:tcPr>
          <w:p w14:paraId="014C0D36" w14:textId="42EDF848" w:rsidR="005F7A1E" w:rsidRDefault="00AE7FBD" w:rsidP="004B7E9F">
            <w:pPr>
              <w:jc w:val="both"/>
            </w:pPr>
            <w:r>
              <w:t xml:space="preserve">Изучить предметную область и </w:t>
            </w:r>
            <w:r w:rsidR="00BE2AE2">
              <w:t xml:space="preserve">спроектировать </w:t>
            </w:r>
            <w:r w:rsidR="000A7EA8">
              <w:t>интегрируемый модуль «</w:t>
            </w:r>
            <w:r w:rsidR="009B50B3" w:rsidRPr="00AB2EB8">
              <w:rPr>
                <w:rFonts w:eastAsia="Times New Roman"/>
                <w:szCs w:val="28"/>
                <w:lang w:eastAsia="ru-RU"/>
              </w:rPr>
              <w:t>Кредитный калькулятор</w:t>
            </w:r>
            <w:r w:rsidR="000A7EA8">
              <w:t>»</w:t>
            </w:r>
          </w:p>
        </w:tc>
      </w:tr>
      <w:tr w:rsidR="00863027" w14:paraId="22CAE914" w14:textId="77777777" w:rsidTr="005F7A1E">
        <w:tc>
          <w:tcPr>
            <w:tcW w:w="4672" w:type="dxa"/>
          </w:tcPr>
          <w:p w14:paraId="7B0FCBB4" w14:textId="2BC97EA5" w:rsidR="00863027" w:rsidRDefault="00863027" w:rsidP="007837BD">
            <w:r>
              <w:t>Задачи проекта</w:t>
            </w:r>
          </w:p>
        </w:tc>
        <w:tc>
          <w:tcPr>
            <w:tcW w:w="4673" w:type="dxa"/>
          </w:tcPr>
          <w:p w14:paraId="424CEBFD" w14:textId="77777777" w:rsidR="00863027" w:rsidRDefault="006507FC" w:rsidP="006507FC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6507FC">
              <w:t>анализ предметной области</w:t>
            </w:r>
            <w:r w:rsidR="00847FDE">
              <w:t>;</w:t>
            </w:r>
          </w:p>
          <w:p w14:paraId="67691FBA" w14:textId="77777777" w:rsidR="00847FDE" w:rsidRPr="000E52BA" w:rsidRDefault="000E52BA" w:rsidP="006507FC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0E52BA">
              <w:t>требования к модулю</w:t>
            </w:r>
            <w:r>
              <w:rPr>
                <w:lang w:val="en-US"/>
              </w:rPr>
              <w:t>;</w:t>
            </w:r>
          </w:p>
          <w:p w14:paraId="0B6C230D" w14:textId="02E4C138" w:rsidR="000E52BA" w:rsidRPr="00E27AF1" w:rsidRDefault="00E93074" w:rsidP="006507FC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 xml:space="preserve">изучение </w:t>
            </w:r>
            <w:r w:rsidR="00E27AF1" w:rsidRPr="00E27AF1">
              <w:t>структурой ИС банка</w:t>
            </w:r>
            <w:r w:rsidR="00E27AF1">
              <w:rPr>
                <w:lang w:val="en-US"/>
              </w:rPr>
              <w:t>;</w:t>
            </w:r>
          </w:p>
          <w:p w14:paraId="4C0B12FD" w14:textId="77777777" w:rsidR="00E27AF1" w:rsidRDefault="00E93074" w:rsidP="006507FC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 xml:space="preserve">изучение </w:t>
            </w:r>
            <w:r w:rsidRPr="00E93074">
              <w:t>Баз</w:t>
            </w:r>
            <w:r>
              <w:t>ы</w:t>
            </w:r>
            <w:r w:rsidRPr="00E93074">
              <w:t xml:space="preserve"> данных банка</w:t>
            </w:r>
          </w:p>
          <w:p w14:paraId="2806AA95" w14:textId="610F9F39" w:rsidR="00CB0A7E" w:rsidRDefault="002A6271" w:rsidP="00A657E3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 xml:space="preserve">Построение диаграмм </w:t>
            </w:r>
            <w:r>
              <w:rPr>
                <w:lang w:val="en-US"/>
              </w:rPr>
              <w:t>IDEF0</w:t>
            </w:r>
          </w:p>
        </w:tc>
      </w:tr>
      <w:tr w:rsidR="00A0212C" w14:paraId="242675D5" w14:textId="77777777" w:rsidTr="005F7A1E">
        <w:tc>
          <w:tcPr>
            <w:tcW w:w="4672" w:type="dxa"/>
          </w:tcPr>
          <w:p w14:paraId="1B78156C" w14:textId="0C05480F" w:rsidR="00A0212C" w:rsidRDefault="00A0212C" w:rsidP="007837BD">
            <w:r>
              <w:t>Решаемые задачи</w:t>
            </w:r>
            <w:r w:rsidR="00D46108">
              <w:t xml:space="preserve"> модуля</w:t>
            </w:r>
          </w:p>
        </w:tc>
        <w:tc>
          <w:tcPr>
            <w:tcW w:w="4673" w:type="dxa"/>
          </w:tcPr>
          <w:p w14:paraId="5F4446B1" w14:textId="473BE6EA" w:rsidR="00A0212C" w:rsidRDefault="00120B60" w:rsidP="002D20A9">
            <w:pPr>
              <w:pStyle w:val="ListParagraph"/>
              <w:numPr>
                <w:ilvl w:val="0"/>
                <w:numId w:val="12"/>
              </w:numPr>
            </w:pPr>
            <w:r>
              <w:t>Сбор и обработка информации</w:t>
            </w:r>
            <w:r w:rsidR="00F37DCB">
              <w:rPr>
                <w:lang w:val="en-US"/>
              </w:rPr>
              <w:t>;</w:t>
            </w:r>
          </w:p>
          <w:p w14:paraId="4C1C1BCD" w14:textId="5561FBDD" w:rsidR="003E189B" w:rsidRPr="003E189B" w:rsidRDefault="00DC05EB" w:rsidP="002D20A9">
            <w:pPr>
              <w:pStyle w:val="ListParagraph"/>
              <w:numPr>
                <w:ilvl w:val="0"/>
                <w:numId w:val="12"/>
              </w:numPr>
            </w:pPr>
            <w:r>
              <w:t>Р</w:t>
            </w:r>
            <w:r w:rsidR="003E189B" w:rsidRPr="00804E3C">
              <w:t>асчет кредитных выплат</w:t>
            </w:r>
            <w:r w:rsidR="003E189B">
              <w:rPr>
                <w:lang w:val="en-US"/>
              </w:rPr>
              <w:t>;</w:t>
            </w:r>
          </w:p>
          <w:p w14:paraId="68DA922B" w14:textId="17ABFA1F" w:rsidR="00812FF1" w:rsidRDefault="00DC05EB" w:rsidP="00F122B5">
            <w:pPr>
              <w:pStyle w:val="ListParagraph"/>
              <w:numPr>
                <w:ilvl w:val="0"/>
                <w:numId w:val="12"/>
              </w:numPr>
            </w:pPr>
            <w:r>
              <w:t xml:space="preserve">Расчет </w:t>
            </w:r>
            <w:r w:rsidR="003E189B">
              <w:t>процентных ставок</w:t>
            </w:r>
            <w:r w:rsidR="00F122B5">
              <w:t>.</w:t>
            </w:r>
          </w:p>
        </w:tc>
      </w:tr>
      <w:tr w:rsidR="00B9692A" w14:paraId="6A95CA50" w14:textId="77777777" w:rsidTr="005F7A1E">
        <w:tc>
          <w:tcPr>
            <w:tcW w:w="4672" w:type="dxa"/>
          </w:tcPr>
          <w:p w14:paraId="1266D4B5" w14:textId="18BAA739" w:rsidR="00B9692A" w:rsidRDefault="00B9692A" w:rsidP="007837BD">
            <w:r>
              <w:t xml:space="preserve">Финальный результат </w:t>
            </w:r>
          </w:p>
        </w:tc>
        <w:tc>
          <w:tcPr>
            <w:tcW w:w="4673" w:type="dxa"/>
          </w:tcPr>
          <w:p w14:paraId="0DFAD3A3" w14:textId="2F17AA92" w:rsidR="00B9692A" w:rsidRDefault="0074525A" w:rsidP="0074525A">
            <w:r>
              <w:t xml:space="preserve">Разработан и интегрирован в существующую систему банка </w:t>
            </w:r>
          </w:p>
        </w:tc>
      </w:tr>
    </w:tbl>
    <w:p w14:paraId="71317AE5" w14:textId="77777777" w:rsidR="003F1FE4" w:rsidRPr="00AB2EB8" w:rsidRDefault="003F1FE4">
      <w:pPr>
        <w:rPr>
          <w:rFonts w:cs="Times New Roman"/>
          <w:szCs w:val="28"/>
        </w:rPr>
      </w:pPr>
    </w:p>
    <w:sectPr w:rsidR="003F1FE4" w:rsidRPr="00AB2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EB0B6" w14:textId="77777777" w:rsidR="00E709A3" w:rsidRDefault="00E709A3" w:rsidP="00E709A3">
      <w:pPr>
        <w:spacing w:line="240" w:lineRule="auto"/>
      </w:pPr>
      <w:r>
        <w:separator/>
      </w:r>
    </w:p>
  </w:endnote>
  <w:endnote w:type="continuationSeparator" w:id="0">
    <w:p w14:paraId="085B598C" w14:textId="77777777" w:rsidR="00E709A3" w:rsidRDefault="00E709A3" w:rsidP="00E709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7EA5D" w14:textId="1BC3028E" w:rsidR="00E709A3" w:rsidRPr="00035B21" w:rsidRDefault="00E709A3" w:rsidP="00035B2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5BA3C" w14:textId="45AD85BE" w:rsidR="00035B21" w:rsidRDefault="00035B21" w:rsidP="00035B21">
    <w:pPr>
      <w:pStyle w:val="Footer"/>
      <w:jc w:val="center"/>
    </w:pPr>
    <w:r w:rsidRPr="00E709A3">
      <w:rPr>
        <w:rFonts w:cs="Times New Roman"/>
        <w:color w:val="000000"/>
        <w:szCs w:val="28"/>
      </w:rPr>
      <w:t>Череповец</w:t>
    </w:r>
    <w:r w:rsidRPr="00E709A3">
      <w:rPr>
        <w:rFonts w:cs="Times New Roman"/>
        <w:color w:val="000000"/>
        <w:szCs w:val="28"/>
      </w:rPr>
      <w:br/>
      <w:t>202</w:t>
    </w:r>
    <w:r w:rsidR="008C1E41">
      <w:rPr>
        <w:rFonts w:cs="Times New Roman"/>
        <w:color w:val="000000"/>
        <w:szCs w:val="28"/>
      </w:rPr>
      <w:t>1</w:t>
    </w:r>
  </w:p>
  <w:p w14:paraId="29045FE0" w14:textId="77777777" w:rsidR="00035B21" w:rsidRDefault="00035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2270C" w14:textId="77777777" w:rsidR="00E709A3" w:rsidRDefault="00E709A3" w:rsidP="00E709A3">
      <w:pPr>
        <w:spacing w:line="240" w:lineRule="auto"/>
      </w:pPr>
      <w:r>
        <w:separator/>
      </w:r>
    </w:p>
  </w:footnote>
  <w:footnote w:type="continuationSeparator" w:id="0">
    <w:p w14:paraId="03659A2C" w14:textId="77777777" w:rsidR="00E709A3" w:rsidRDefault="00E709A3" w:rsidP="00E709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00000006"/>
    <w:name w:val="WWNum9"/>
    <w:lvl w:ilvl="0">
      <w:start w:val="1"/>
      <w:numFmt w:val="decimal"/>
      <w:lvlText w:val="%1."/>
      <w:lvlJc w:val="left"/>
      <w:pPr>
        <w:tabs>
          <w:tab w:val="num" w:pos="708"/>
        </w:tabs>
        <w:ind w:left="1776" w:hanging="360"/>
      </w:pPr>
    </w:lvl>
    <w:lvl w:ilvl="1">
      <w:start w:val="1"/>
      <w:numFmt w:val="lowerLetter"/>
      <w:lvlText w:val="%2."/>
      <w:lvlJc w:val="left"/>
      <w:pPr>
        <w:tabs>
          <w:tab w:val="num" w:pos="708"/>
        </w:tabs>
        <w:ind w:left="2496" w:hanging="360"/>
      </w:pPr>
    </w:lvl>
    <w:lvl w:ilvl="2">
      <w:start w:val="1"/>
      <w:numFmt w:val="lowerRoman"/>
      <w:lvlText w:val="%2.%3."/>
      <w:lvlJc w:val="right"/>
      <w:pPr>
        <w:tabs>
          <w:tab w:val="num" w:pos="708"/>
        </w:tabs>
        <w:ind w:left="3216" w:hanging="180"/>
      </w:pPr>
    </w:lvl>
    <w:lvl w:ilvl="3">
      <w:start w:val="1"/>
      <w:numFmt w:val="decimal"/>
      <w:lvlText w:val="%2.%3.%4."/>
      <w:lvlJc w:val="left"/>
      <w:pPr>
        <w:tabs>
          <w:tab w:val="num" w:pos="708"/>
        </w:tabs>
        <w:ind w:left="3936" w:hanging="360"/>
      </w:pPr>
    </w:lvl>
    <w:lvl w:ilvl="4">
      <w:start w:val="1"/>
      <w:numFmt w:val="lowerLetter"/>
      <w:lvlText w:val="%2.%3.%4.%5."/>
      <w:lvlJc w:val="left"/>
      <w:pPr>
        <w:tabs>
          <w:tab w:val="num" w:pos="708"/>
        </w:tabs>
        <w:ind w:left="4656" w:hanging="360"/>
      </w:pPr>
    </w:lvl>
    <w:lvl w:ilvl="5">
      <w:start w:val="1"/>
      <w:numFmt w:val="lowerRoman"/>
      <w:lvlText w:val="%2.%3.%4.%5.%6."/>
      <w:lvlJc w:val="right"/>
      <w:pPr>
        <w:tabs>
          <w:tab w:val="num" w:pos="708"/>
        </w:tabs>
        <w:ind w:left="5376" w:hanging="180"/>
      </w:pPr>
    </w:lvl>
    <w:lvl w:ilvl="6">
      <w:start w:val="1"/>
      <w:numFmt w:val="decimal"/>
      <w:lvlText w:val="%2.%3.%4.%5.%6.%7."/>
      <w:lvlJc w:val="left"/>
      <w:pPr>
        <w:tabs>
          <w:tab w:val="num" w:pos="708"/>
        </w:tabs>
        <w:ind w:left="6096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708"/>
        </w:tabs>
        <w:ind w:left="6816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708"/>
        </w:tabs>
        <w:ind w:left="7536" w:hanging="180"/>
      </w:pPr>
    </w:lvl>
  </w:abstractNum>
  <w:abstractNum w:abstractNumId="1" w15:restartNumberingAfterBreak="0">
    <w:nsid w:val="1538403B"/>
    <w:multiLevelType w:val="multilevel"/>
    <w:tmpl w:val="CD723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C9562B"/>
    <w:multiLevelType w:val="hybridMultilevel"/>
    <w:tmpl w:val="D73CDB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46BEF"/>
    <w:multiLevelType w:val="multilevel"/>
    <w:tmpl w:val="AD9E2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bCs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D500611"/>
    <w:multiLevelType w:val="hybridMultilevel"/>
    <w:tmpl w:val="DFAC803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40E4C0C"/>
    <w:multiLevelType w:val="multilevel"/>
    <w:tmpl w:val="D59A2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7" w:hanging="54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471053C"/>
    <w:multiLevelType w:val="hybridMultilevel"/>
    <w:tmpl w:val="2258EF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6A6DB2"/>
    <w:multiLevelType w:val="hybridMultilevel"/>
    <w:tmpl w:val="27F088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65375E"/>
    <w:multiLevelType w:val="multilevel"/>
    <w:tmpl w:val="85FA4B82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3AC449E"/>
    <w:multiLevelType w:val="multilevel"/>
    <w:tmpl w:val="57E0C78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69203682"/>
    <w:multiLevelType w:val="hybridMultilevel"/>
    <w:tmpl w:val="A35C7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812C3"/>
    <w:multiLevelType w:val="multilevel"/>
    <w:tmpl w:val="DC703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AA1AE0"/>
    <w:multiLevelType w:val="multilevel"/>
    <w:tmpl w:val="75E2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8"/>
  </w:num>
  <w:num w:numId="4">
    <w:abstractNumId w:val="8"/>
  </w:num>
  <w:num w:numId="5">
    <w:abstractNumId w:val="3"/>
  </w:num>
  <w:num w:numId="6">
    <w:abstractNumId w:val="11"/>
  </w:num>
  <w:num w:numId="7">
    <w:abstractNumId w:val="12"/>
  </w:num>
  <w:num w:numId="8">
    <w:abstractNumId w:val="0"/>
  </w:num>
  <w:num w:numId="9">
    <w:abstractNumId w:val="1"/>
  </w:num>
  <w:num w:numId="10">
    <w:abstractNumId w:val="5"/>
  </w:num>
  <w:num w:numId="11">
    <w:abstractNumId w:val="4"/>
  </w:num>
  <w:num w:numId="12">
    <w:abstractNumId w:val="7"/>
  </w:num>
  <w:num w:numId="13">
    <w:abstractNumId w:val="6"/>
  </w:num>
  <w:num w:numId="14">
    <w:abstractNumId w:val="9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9E"/>
    <w:rsid w:val="00005B37"/>
    <w:rsid w:val="0002310F"/>
    <w:rsid w:val="00030507"/>
    <w:rsid w:val="00032B09"/>
    <w:rsid w:val="00035B21"/>
    <w:rsid w:val="00051B6D"/>
    <w:rsid w:val="00071EA4"/>
    <w:rsid w:val="00073E83"/>
    <w:rsid w:val="0007567A"/>
    <w:rsid w:val="00081778"/>
    <w:rsid w:val="0008455A"/>
    <w:rsid w:val="00094906"/>
    <w:rsid w:val="00096C26"/>
    <w:rsid w:val="000A4553"/>
    <w:rsid w:val="000A7EA8"/>
    <w:rsid w:val="000B4116"/>
    <w:rsid w:val="000C5460"/>
    <w:rsid w:val="000D4435"/>
    <w:rsid w:val="000D5723"/>
    <w:rsid w:val="000E52BA"/>
    <w:rsid w:val="000F1A82"/>
    <w:rsid w:val="000F2B21"/>
    <w:rsid w:val="000F3032"/>
    <w:rsid w:val="000F484C"/>
    <w:rsid w:val="0010577F"/>
    <w:rsid w:val="001065EC"/>
    <w:rsid w:val="001076C2"/>
    <w:rsid w:val="0011493D"/>
    <w:rsid w:val="00120B60"/>
    <w:rsid w:val="00121D61"/>
    <w:rsid w:val="001225E6"/>
    <w:rsid w:val="00126D59"/>
    <w:rsid w:val="001336AB"/>
    <w:rsid w:val="00133B6B"/>
    <w:rsid w:val="00134464"/>
    <w:rsid w:val="00137FE3"/>
    <w:rsid w:val="001471DA"/>
    <w:rsid w:val="001507F1"/>
    <w:rsid w:val="001511B3"/>
    <w:rsid w:val="00151869"/>
    <w:rsid w:val="001634B2"/>
    <w:rsid w:val="00164355"/>
    <w:rsid w:val="00172B7E"/>
    <w:rsid w:val="00173475"/>
    <w:rsid w:val="0017798B"/>
    <w:rsid w:val="00183DCE"/>
    <w:rsid w:val="00184888"/>
    <w:rsid w:val="001855D1"/>
    <w:rsid w:val="00192C5F"/>
    <w:rsid w:val="00197CAB"/>
    <w:rsid w:val="001A5937"/>
    <w:rsid w:val="001B25F8"/>
    <w:rsid w:val="001B3970"/>
    <w:rsid w:val="001B735E"/>
    <w:rsid w:val="001C320D"/>
    <w:rsid w:val="001C4156"/>
    <w:rsid w:val="001C7B89"/>
    <w:rsid w:val="001D015F"/>
    <w:rsid w:val="001D0368"/>
    <w:rsid w:val="001D5B6D"/>
    <w:rsid w:val="001E1845"/>
    <w:rsid w:val="001E1B55"/>
    <w:rsid w:val="001E7EA2"/>
    <w:rsid w:val="001F11DB"/>
    <w:rsid w:val="001F5367"/>
    <w:rsid w:val="002141A1"/>
    <w:rsid w:val="00221B2C"/>
    <w:rsid w:val="002241AA"/>
    <w:rsid w:val="0022667D"/>
    <w:rsid w:val="00232D2C"/>
    <w:rsid w:val="00235A68"/>
    <w:rsid w:val="002454AF"/>
    <w:rsid w:val="002539B0"/>
    <w:rsid w:val="002558B8"/>
    <w:rsid w:val="002606BA"/>
    <w:rsid w:val="002606EA"/>
    <w:rsid w:val="002633FE"/>
    <w:rsid w:val="002663C0"/>
    <w:rsid w:val="00274227"/>
    <w:rsid w:val="00275407"/>
    <w:rsid w:val="002760CE"/>
    <w:rsid w:val="0028159D"/>
    <w:rsid w:val="002816F4"/>
    <w:rsid w:val="0028204A"/>
    <w:rsid w:val="00282ED5"/>
    <w:rsid w:val="0028320C"/>
    <w:rsid w:val="0029747C"/>
    <w:rsid w:val="002A6271"/>
    <w:rsid w:val="002B6C6A"/>
    <w:rsid w:val="002C27C2"/>
    <w:rsid w:val="002D20A9"/>
    <w:rsid w:val="002E0CC8"/>
    <w:rsid w:val="002E2CC0"/>
    <w:rsid w:val="002E4960"/>
    <w:rsid w:val="002E5787"/>
    <w:rsid w:val="002E74DC"/>
    <w:rsid w:val="002F0A77"/>
    <w:rsid w:val="002F1779"/>
    <w:rsid w:val="00301275"/>
    <w:rsid w:val="0030240C"/>
    <w:rsid w:val="00312B01"/>
    <w:rsid w:val="00321658"/>
    <w:rsid w:val="00322E59"/>
    <w:rsid w:val="00324CED"/>
    <w:rsid w:val="00331E6C"/>
    <w:rsid w:val="0034300D"/>
    <w:rsid w:val="00356437"/>
    <w:rsid w:val="00361315"/>
    <w:rsid w:val="00361DA1"/>
    <w:rsid w:val="00363705"/>
    <w:rsid w:val="003719DB"/>
    <w:rsid w:val="003768EC"/>
    <w:rsid w:val="003803E2"/>
    <w:rsid w:val="00394668"/>
    <w:rsid w:val="00394B7F"/>
    <w:rsid w:val="003A00D1"/>
    <w:rsid w:val="003A5607"/>
    <w:rsid w:val="003A70EA"/>
    <w:rsid w:val="003B24C8"/>
    <w:rsid w:val="003B3713"/>
    <w:rsid w:val="003B4681"/>
    <w:rsid w:val="003C0307"/>
    <w:rsid w:val="003C5950"/>
    <w:rsid w:val="003D110D"/>
    <w:rsid w:val="003D555C"/>
    <w:rsid w:val="003D6E7B"/>
    <w:rsid w:val="003E189B"/>
    <w:rsid w:val="003F1FE4"/>
    <w:rsid w:val="003F30F8"/>
    <w:rsid w:val="003F4530"/>
    <w:rsid w:val="003F5769"/>
    <w:rsid w:val="00403FF2"/>
    <w:rsid w:val="00407509"/>
    <w:rsid w:val="00411FAB"/>
    <w:rsid w:val="00414202"/>
    <w:rsid w:val="00421258"/>
    <w:rsid w:val="00423F23"/>
    <w:rsid w:val="00426151"/>
    <w:rsid w:val="004342B1"/>
    <w:rsid w:val="00436565"/>
    <w:rsid w:val="004400CA"/>
    <w:rsid w:val="0044101F"/>
    <w:rsid w:val="0044492A"/>
    <w:rsid w:val="00445676"/>
    <w:rsid w:val="004476A5"/>
    <w:rsid w:val="00447F83"/>
    <w:rsid w:val="00453B88"/>
    <w:rsid w:val="0046092C"/>
    <w:rsid w:val="0046569A"/>
    <w:rsid w:val="004843AD"/>
    <w:rsid w:val="0048554C"/>
    <w:rsid w:val="0049565B"/>
    <w:rsid w:val="00495838"/>
    <w:rsid w:val="00497D87"/>
    <w:rsid w:val="004A40A9"/>
    <w:rsid w:val="004A54CF"/>
    <w:rsid w:val="004A6E9E"/>
    <w:rsid w:val="004B7E9F"/>
    <w:rsid w:val="004C455D"/>
    <w:rsid w:val="004D0F48"/>
    <w:rsid w:val="004E1A9E"/>
    <w:rsid w:val="004E2055"/>
    <w:rsid w:val="004F0373"/>
    <w:rsid w:val="004F45A0"/>
    <w:rsid w:val="004F45BB"/>
    <w:rsid w:val="004F61EE"/>
    <w:rsid w:val="004F7C60"/>
    <w:rsid w:val="00500048"/>
    <w:rsid w:val="00507AB7"/>
    <w:rsid w:val="00510B5C"/>
    <w:rsid w:val="00523223"/>
    <w:rsid w:val="00527B18"/>
    <w:rsid w:val="005355C6"/>
    <w:rsid w:val="005362B9"/>
    <w:rsid w:val="005377B3"/>
    <w:rsid w:val="00544D1B"/>
    <w:rsid w:val="005536CE"/>
    <w:rsid w:val="00556529"/>
    <w:rsid w:val="00560D42"/>
    <w:rsid w:val="00564955"/>
    <w:rsid w:val="00567B75"/>
    <w:rsid w:val="0058216C"/>
    <w:rsid w:val="0058639F"/>
    <w:rsid w:val="00586A50"/>
    <w:rsid w:val="00595534"/>
    <w:rsid w:val="00597247"/>
    <w:rsid w:val="005A1738"/>
    <w:rsid w:val="005A2311"/>
    <w:rsid w:val="005A42BD"/>
    <w:rsid w:val="005A441B"/>
    <w:rsid w:val="005B0003"/>
    <w:rsid w:val="005B3FE7"/>
    <w:rsid w:val="005C6498"/>
    <w:rsid w:val="005D1046"/>
    <w:rsid w:val="005D468B"/>
    <w:rsid w:val="005E080D"/>
    <w:rsid w:val="005F7A1E"/>
    <w:rsid w:val="00611D35"/>
    <w:rsid w:val="0061395C"/>
    <w:rsid w:val="006211F4"/>
    <w:rsid w:val="00630A77"/>
    <w:rsid w:val="00630D8F"/>
    <w:rsid w:val="00636662"/>
    <w:rsid w:val="006425D6"/>
    <w:rsid w:val="006507FC"/>
    <w:rsid w:val="00673ABB"/>
    <w:rsid w:val="00673FFB"/>
    <w:rsid w:val="00674EDC"/>
    <w:rsid w:val="006751FC"/>
    <w:rsid w:val="00677F0F"/>
    <w:rsid w:val="00682EC2"/>
    <w:rsid w:val="00685186"/>
    <w:rsid w:val="00685B56"/>
    <w:rsid w:val="00686B24"/>
    <w:rsid w:val="00691655"/>
    <w:rsid w:val="006968FC"/>
    <w:rsid w:val="006A583D"/>
    <w:rsid w:val="006A7ED9"/>
    <w:rsid w:val="006B7878"/>
    <w:rsid w:val="006C2BCE"/>
    <w:rsid w:val="006C37A1"/>
    <w:rsid w:val="006C49D0"/>
    <w:rsid w:val="006C5B9F"/>
    <w:rsid w:val="006C66F9"/>
    <w:rsid w:val="006C6EB4"/>
    <w:rsid w:val="006C72DA"/>
    <w:rsid w:val="006D0645"/>
    <w:rsid w:val="006D0EE3"/>
    <w:rsid w:val="006E225F"/>
    <w:rsid w:val="006E6705"/>
    <w:rsid w:val="006F5E59"/>
    <w:rsid w:val="006F7E4C"/>
    <w:rsid w:val="007016CC"/>
    <w:rsid w:val="007025AA"/>
    <w:rsid w:val="00706A79"/>
    <w:rsid w:val="00710051"/>
    <w:rsid w:val="007114FA"/>
    <w:rsid w:val="00712080"/>
    <w:rsid w:val="0071633A"/>
    <w:rsid w:val="00717168"/>
    <w:rsid w:val="00717A52"/>
    <w:rsid w:val="007375E7"/>
    <w:rsid w:val="00741DEB"/>
    <w:rsid w:val="0074525A"/>
    <w:rsid w:val="00746D6C"/>
    <w:rsid w:val="00754D01"/>
    <w:rsid w:val="00755E84"/>
    <w:rsid w:val="00756325"/>
    <w:rsid w:val="00763401"/>
    <w:rsid w:val="00764C89"/>
    <w:rsid w:val="007654D5"/>
    <w:rsid w:val="007734E4"/>
    <w:rsid w:val="00780CA6"/>
    <w:rsid w:val="0078102F"/>
    <w:rsid w:val="00781625"/>
    <w:rsid w:val="007829A1"/>
    <w:rsid w:val="007837BD"/>
    <w:rsid w:val="007866C7"/>
    <w:rsid w:val="007922C9"/>
    <w:rsid w:val="007934BA"/>
    <w:rsid w:val="007959C3"/>
    <w:rsid w:val="007A4D6C"/>
    <w:rsid w:val="007A7E22"/>
    <w:rsid w:val="007B1E79"/>
    <w:rsid w:val="007B2BC7"/>
    <w:rsid w:val="007B3135"/>
    <w:rsid w:val="007B54B3"/>
    <w:rsid w:val="007B6DB9"/>
    <w:rsid w:val="007C198D"/>
    <w:rsid w:val="007C26DF"/>
    <w:rsid w:val="007C39DF"/>
    <w:rsid w:val="007E3892"/>
    <w:rsid w:val="007F4128"/>
    <w:rsid w:val="007F5508"/>
    <w:rsid w:val="007F5F27"/>
    <w:rsid w:val="00800C2A"/>
    <w:rsid w:val="00801049"/>
    <w:rsid w:val="00804E3C"/>
    <w:rsid w:val="00812FF1"/>
    <w:rsid w:val="00823259"/>
    <w:rsid w:val="00830EC4"/>
    <w:rsid w:val="00833A1D"/>
    <w:rsid w:val="00836905"/>
    <w:rsid w:val="00840212"/>
    <w:rsid w:val="00847FDE"/>
    <w:rsid w:val="00855352"/>
    <w:rsid w:val="008576C3"/>
    <w:rsid w:val="00863027"/>
    <w:rsid w:val="00874F64"/>
    <w:rsid w:val="0088054B"/>
    <w:rsid w:val="00884859"/>
    <w:rsid w:val="008853ED"/>
    <w:rsid w:val="0089421A"/>
    <w:rsid w:val="008A1AC2"/>
    <w:rsid w:val="008B11B4"/>
    <w:rsid w:val="008B3329"/>
    <w:rsid w:val="008B79B8"/>
    <w:rsid w:val="008C1E41"/>
    <w:rsid w:val="008C29CF"/>
    <w:rsid w:val="008C50BD"/>
    <w:rsid w:val="008C6260"/>
    <w:rsid w:val="008D0C7A"/>
    <w:rsid w:val="008D174B"/>
    <w:rsid w:val="008D3D16"/>
    <w:rsid w:val="008E2C24"/>
    <w:rsid w:val="008E695C"/>
    <w:rsid w:val="008F6B2A"/>
    <w:rsid w:val="00900F79"/>
    <w:rsid w:val="009079E0"/>
    <w:rsid w:val="00907C1D"/>
    <w:rsid w:val="00910518"/>
    <w:rsid w:val="009177B7"/>
    <w:rsid w:val="00924214"/>
    <w:rsid w:val="0092509D"/>
    <w:rsid w:val="00931DF0"/>
    <w:rsid w:val="00933E48"/>
    <w:rsid w:val="00936912"/>
    <w:rsid w:val="00937658"/>
    <w:rsid w:val="00940B5D"/>
    <w:rsid w:val="00963DEC"/>
    <w:rsid w:val="0096482A"/>
    <w:rsid w:val="00964B7D"/>
    <w:rsid w:val="009700DA"/>
    <w:rsid w:val="0097027D"/>
    <w:rsid w:val="00973FDA"/>
    <w:rsid w:val="00984CB4"/>
    <w:rsid w:val="00987888"/>
    <w:rsid w:val="009950B4"/>
    <w:rsid w:val="00995BE6"/>
    <w:rsid w:val="009A28BC"/>
    <w:rsid w:val="009A29A3"/>
    <w:rsid w:val="009A2FCB"/>
    <w:rsid w:val="009A49E4"/>
    <w:rsid w:val="009A50ED"/>
    <w:rsid w:val="009A6314"/>
    <w:rsid w:val="009B0A93"/>
    <w:rsid w:val="009B50B3"/>
    <w:rsid w:val="009B7C4B"/>
    <w:rsid w:val="009C4AD0"/>
    <w:rsid w:val="009C58B8"/>
    <w:rsid w:val="009D24BE"/>
    <w:rsid w:val="009E62A0"/>
    <w:rsid w:val="009F137D"/>
    <w:rsid w:val="009F66BC"/>
    <w:rsid w:val="00A0103A"/>
    <w:rsid w:val="00A0212C"/>
    <w:rsid w:val="00A12620"/>
    <w:rsid w:val="00A13537"/>
    <w:rsid w:val="00A24AB9"/>
    <w:rsid w:val="00A2614B"/>
    <w:rsid w:val="00A276C3"/>
    <w:rsid w:val="00A27B46"/>
    <w:rsid w:val="00A339C7"/>
    <w:rsid w:val="00A41F5C"/>
    <w:rsid w:val="00A50559"/>
    <w:rsid w:val="00A50AB1"/>
    <w:rsid w:val="00A61060"/>
    <w:rsid w:val="00A657E3"/>
    <w:rsid w:val="00A75441"/>
    <w:rsid w:val="00A8179F"/>
    <w:rsid w:val="00A86F31"/>
    <w:rsid w:val="00A90236"/>
    <w:rsid w:val="00A91932"/>
    <w:rsid w:val="00AA2B72"/>
    <w:rsid w:val="00AA5B94"/>
    <w:rsid w:val="00AA7480"/>
    <w:rsid w:val="00AB2024"/>
    <w:rsid w:val="00AB2EB8"/>
    <w:rsid w:val="00AB50DF"/>
    <w:rsid w:val="00AC6376"/>
    <w:rsid w:val="00AC68C9"/>
    <w:rsid w:val="00AD1FBB"/>
    <w:rsid w:val="00AD7379"/>
    <w:rsid w:val="00AE1BA0"/>
    <w:rsid w:val="00AE20D7"/>
    <w:rsid w:val="00AE5539"/>
    <w:rsid w:val="00AE7FBD"/>
    <w:rsid w:val="00AF1FE4"/>
    <w:rsid w:val="00B0186F"/>
    <w:rsid w:val="00B01EEC"/>
    <w:rsid w:val="00B0392C"/>
    <w:rsid w:val="00B05477"/>
    <w:rsid w:val="00B0731A"/>
    <w:rsid w:val="00B11372"/>
    <w:rsid w:val="00B16B44"/>
    <w:rsid w:val="00B2636D"/>
    <w:rsid w:val="00B2691B"/>
    <w:rsid w:val="00B310F0"/>
    <w:rsid w:val="00B511D6"/>
    <w:rsid w:val="00B52C8F"/>
    <w:rsid w:val="00B53426"/>
    <w:rsid w:val="00B61250"/>
    <w:rsid w:val="00B70FE3"/>
    <w:rsid w:val="00B75761"/>
    <w:rsid w:val="00B81772"/>
    <w:rsid w:val="00B81885"/>
    <w:rsid w:val="00B81F3C"/>
    <w:rsid w:val="00B9692A"/>
    <w:rsid w:val="00B97C8E"/>
    <w:rsid w:val="00BB03E3"/>
    <w:rsid w:val="00BC0E12"/>
    <w:rsid w:val="00BC6734"/>
    <w:rsid w:val="00BD6798"/>
    <w:rsid w:val="00BE2AE2"/>
    <w:rsid w:val="00BE6963"/>
    <w:rsid w:val="00BE6B73"/>
    <w:rsid w:val="00BF67DF"/>
    <w:rsid w:val="00C03B1A"/>
    <w:rsid w:val="00C07C4A"/>
    <w:rsid w:val="00C100D5"/>
    <w:rsid w:val="00C137AF"/>
    <w:rsid w:val="00C216B0"/>
    <w:rsid w:val="00C241E9"/>
    <w:rsid w:val="00C348E7"/>
    <w:rsid w:val="00C4195E"/>
    <w:rsid w:val="00C41F65"/>
    <w:rsid w:val="00C448AC"/>
    <w:rsid w:val="00C50A36"/>
    <w:rsid w:val="00C5642B"/>
    <w:rsid w:val="00C634EF"/>
    <w:rsid w:val="00C636C8"/>
    <w:rsid w:val="00C636CE"/>
    <w:rsid w:val="00C71B83"/>
    <w:rsid w:val="00C71BB7"/>
    <w:rsid w:val="00C744E9"/>
    <w:rsid w:val="00C8043B"/>
    <w:rsid w:val="00C91F58"/>
    <w:rsid w:val="00C94152"/>
    <w:rsid w:val="00C95A73"/>
    <w:rsid w:val="00C96008"/>
    <w:rsid w:val="00CB0415"/>
    <w:rsid w:val="00CB0A7E"/>
    <w:rsid w:val="00CB6850"/>
    <w:rsid w:val="00CC1506"/>
    <w:rsid w:val="00CC16D1"/>
    <w:rsid w:val="00CC24F5"/>
    <w:rsid w:val="00CC2A1C"/>
    <w:rsid w:val="00CD31EA"/>
    <w:rsid w:val="00CD3C62"/>
    <w:rsid w:val="00CD49F4"/>
    <w:rsid w:val="00CE28DF"/>
    <w:rsid w:val="00CE2D1E"/>
    <w:rsid w:val="00CE3E42"/>
    <w:rsid w:val="00D02366"/>
    <w:rsid w:val="00D05AFD"/>
    <w:rsid w:val="00D109AF"/>
    <w:rsid w:val="00D21484"/>
    <w:rsid w:val="00D22681"/>
    <w:rsid w:val="00D46108"/>
    <w:rsid w:val="00D50F85"/>
    <w:rsid w:val="00D56C16"/>
    <w:rsid w:val="00D755A0"/>
    <w:rsid w:val="00D80B71"/>
    <w:rsid w:val="00DA0C25"/>
    <w:rsid w:val="00DA6901"/>
    <w:rsid w:val="00DB6440"/>
    <w:rsid w:val="00DC05EB"/>
    <w:rsid w:val="00DC15AB"/>
    <w:rsid w:val="00DC2808"/>
    <w:rsid w:val="00DD0AA9"/>
    <w:rsid w:val="00DD3645"/>
    <w:rsid w:val="00DE1C6B"/>
    <w:rsid w:val="00DE2338"/>
    <w:rsid w:val="00DE3141"/>
    <w:rsid w:val="00DE65D3"/>
    <w:rsid w:val="00DF2EC1"/>
    <w:rsid w:val="00DF393C"/>
    <w:rsid w:val="00DF754D"/>
    <w:rsid w:val="00E00804"/>
    <w:rsid w:val="00E063AF"/>
    <w:rsid w:val="00E0788F"/>
    <w:rsid w:val="00E25B2F"/>
    <w:rsid w:val="00E277A5"/>
    <w:rsid w:val="00E27AF1"/>
    <w:rsid w:val="00E3053D"/>
    <w:rsid w:val="00E40246"/>
    <w:rsid w:val="00E41123"/>
    <w:rsid w:val="00E42EE3"/>
    <w:rsid w:val="00E44C12"/>
    <w:rsid w:val="00E50727"/>
    <w:rsid w:val="00E53345"/>
    <w:rsid w:val="00E540F5"/>
    <w:rsid w:val="00E6055F"/>
    <w:rsid w:val="00E6185F"/>
    <w:rsid w:val="00E6796E"/>
    <w:rsid w:val="00E709A3"/>
    <w:rsid w:val="00E7600A"/>
    <w:rsid w:val="00E760D7"/>
    <w:rsid w:val="00E7647C"/>
    <w:rsid w:val="00E84B68"/>
    <w:rsid w:val="00E86DF3"/>
    <w:rsid w:val="00E92C17"/>
    <w:rsid w:val="00E93074"/>
    <w:rsid w:val="00E93491"/>
    <w:rsid w:val="00EA071F"/>
    <w:rsid w:val="00EA7102"/>
    <w:rsid w:val="00EB0EAD"/>
    <w:rsid w:val="00EB7EFF"/>
    <w:rsid w:val="00EC1F8F"/>
    <w:rsid w:val="00EC5B9C"/>
    <w:rsid w:val="00ED0663"/>
    <w:rsid w:val="00ED3803"/>
    <w:rsid w:val="00EE6BB3"/>
    <w:rsid w:val="00EF26F4"/>
    <w:rsid w:val="00F10D38"/>
    <w:rsid w:val="00F11EE5"/>
    <w:rsid w:val="00F122B5"/>
    <w:rsid w:val="00F128FA"/>
    <w:rsid w:val="00F12D8F"/>
    <w:rsid w:val="00F234E1"/>
    <w:rsid w:val="00F24F98"/>
    <w:rsid w:val="00F32589"/>
    <w:rsid w:val="00F34E83"/>
    <w:rsid w:val="00F36102"/>
    <w:rsid w:val="00F37DCB"/>
    <w:rsid w:val="00F473AB"/>
    <w:rsid w:val="00F50EC1"/>
    <w:rsid w:val="00F54ABF"/>
    <w:rsid w:val="00F5748E"/>
    <w:rsid w:val="00F601A5"/>
    <w:rsid w:val="00F6543F"/>
    <w:rsid w:val="00F679D6"/>
    <w:rsid w:val="00F72ECB"/>
    <w:rsid w:val="00F76B1E"/>
    <w:rsid w:val="00F8273F"/>
    <w:rsid w:val="00F868C0"/>
    <w:rsid w:val="00FA50C2"/>
    <w:rsid w:val="00FB777E"/>
    <w:rsid w:val="00FC5300"/>
    <w:rsid w:val="00FC6E32"/>
    <w:rsid w:val="00FD1049"/>
    <w:rsid w:val="00FE34D2"/>
    <w:rsid w:val="00FE45BD"/>
    <w:rsid w:val="00FE4ED8"/>
    <w:rsid w:val="00FF011D"/>
    <w:rsid w:val="00FF1290"/>
    <w:rsid w:val="00FF3920"/>
    <w:rsid w:val="00FF3CB8"/>
    <w:rsid w:val="00FF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39EC"/>
  <w15:chartTrackingRefBased/>
  <w15:docId w15:val="{BA536758-CCE7-45CD-92BF-C586B682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A9"/>
    <w:pPr>
      <w:spacing w:after="0" w:line="360" w:lineRule="auto"/>
    </w:pPr>
    <w:rPr>
      <w:rFonts w:ascii="Times New Roman" w:eastAsiaTheme="minorHAnsi" w:hAnsi="Times New Roman"/>
      <w:color w:val="00000A"/>
      <w:sz w:val="28"/>
    </w:rPr>
  </w:style>
  <w:style w:type="paragraph" w:styleId="Heading1">
    <w:name w:val="heading 1"/>
    <w:aliases w:val="ЗАГОЛОВОК БЕЗ ЦИФР"/>
    <w:basedOn w:val="Normal"/>
    <w:next w:val="Normal"/>
    <w:link w:val="Heading1Char"/>
    <w:uiPriority w:val="9"/>
    <w:qFormat/>
    <w:rsid w:val="00B16B44"/>
    <w:pPr>
      <w:keepNext/>
      <w:keepLines/>
      <w:spacing w:before="240"/>
      <w:jc w:val="center"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aliases w:val="ВТОРОЙ УРОВЕНЬ ЗАГОЛОВКА"/>
    <w:basedOn w:val="Normal"/>
    <w:next w:val="Normal"/>
    <w:link w:val="Heading2Char"/>
    <w:uiPriority w:val="9"/>
    <w:unhideWhenUsed/>
    <w:qFormat/>
    <w:rsid w:val="007114FA"/>
    <w:pPr>
      <w:keepNext/>
      <w:keepLines/>
      <w:numPr>
        <w:ilvl w:val="1"/>
        <w:numId w:val="1"/>
      </w:numPr>
      <w:spacing w:before="40" w:line="240" w:lineRule="auto"/>
      <w:jc w:val="center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4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БЕЗ ЦИФР Char"/>
    <w:basedOn w:val="DefaultParagraphFont"/>
    <w:link w:val="Heading1"/>
    <w:uiPriority w:val="9"/>
    <w:rsid w:val="00B16B44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Heading2Char">
    <w:name w:val="Heading 2 Char"/>
    <w:aliases w:val="ВТОРОЙ УРОВЕНЬ ЗАГОЛОВКА Char"/>
    <w:basedOn w:val="DefaultParagraphFont"/>
    <w:link w:val="Heading2"/>
    <w:uiPriority w:val="9"/>
    <w:rsid w:val="007114FA"/>
    <w:rPr>
      <w:rFonts w:ascii="Times New Roman" w:eastAsiaTheme="majorEastAsia" w:hAnsi="Times New Roman" w:cstheme="majorBidi"/>
      <w:color w:val="00000A"/>
      <w:sz w:val="28"/>
      <w:szCs w:val="26"/>
    </w:rPr>
  </w:style>
  <w:style w:type="paragraph" w:customStyle="1" w:styleId="a">
    <w:name w:val="ЗАГОЛОВОК С ЦИФРАМИ"/>
    <w:basedOn w:val="Heading1"/>
    <w:qFormat/>
    <w:rsid w:val="00AC68C9"/>
    <w:pPr>
      <w:numPr>
        <w:numId w:val="4"/>
      </w:numPr>
      <w:suppressAutoHyphens/>
      <w:spacing w:line="360" w:lineRule="atLeast"/>
    </w:pPr>
    <w:rPr>
      <w:szCs w:val="28"/>
    </w:rPr>
  </w:style>
  <w:style w:type="paragraph" w:customStyle="1" w:styleId="im-mess">
    <w:name w:val="im-mess"/>
    <w:basedOn w:val="Normal"/>
    <w:rsid w:val="00E709A3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table" w:styleId="TableGrid">
    <w:name w:val="Table Grid"/>
    <w:basedOn w:val="TableNormal"/>
    <w:uiPriority w:val="39"/>
    <w:rsid w:val="00E70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09A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9A3"/>
    <w:rPr>
      <w:rFonts w:eastAsiaTheme="minorHAnsi"/>
      <w:color w:val="00000A"/>
      <w:sz w:val="24"/>
    </w:rPr>
  </w:style>
  <w:style w:type="paragraph" w:styleId="Footer">
    <w:name w:val="footer"/>
    <w:basedOn w:val="Normal"/>
    <w:link w:val="FooterChar"/>
    <w:uiPriority w:val="99"/>
    <w:unhideWhenUsed/>
    <w:rsid w:val="00E709A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9A3"/>
    <w:rPr>
      <w:rFonts w:eastAsiaTheme="minorHAnsi"/>
      <w:color w:val="00000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B24C8"/>
    <w:pPr>
      <w:spacing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ListParagraph">
    <w:name w:val="List Paragraph"/>
    <w:basedOn w:val="Normal"/>
    <w:qFormat/>
    <w:rsid w:val="00121D6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E0C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0CC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B2EB8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E0788F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3D6E7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4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E7E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5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86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9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4F523-7FAD-4269-AD55-C31C91DF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11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586</cp:revision>
  <cp:lastPrinted>2021-01-24T16:43:00Z</cp:lastPrinted>
  <dcterms:created xsi:type="dcterms:W3CDTF">2021-01-24T13:07:00Z</dcterms:created>
  <dcterms:modified xsi:type="dcterms:W3CDTF">2021-02-15T23:43:00Z</dcterms:modified>
</cp:coreProperties>
</file>