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661" w:rsidRDefault="00806661" w:rsidP="00104AB1">
      <w:pPr>
        <w:tabs>
          <w:tab w:val="center" w:pos="4513"/>
          <w:tab w:val="left" w:pos="8051"/>
          <w:tab w:val="right" w:pos="9026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40"/>
          <w:szCs w:val="24"/>
          <w:u w:val="single"/>
        </w:rPr>
      </w:pPr>
    </w:p>
    <w:p w:rsidR="00104AB1" w:rsidRPr="00533B44" w:rsidRDefault="003618CE" w:rsidP="00104AB1">
      <w:pPr>
        <w:tabs>
          <w:tab w:val="center" w:pos="4513"/>
          <w:tab w:val="left" w:pos="8051"/>
          <w:tab w:val="right" w:pos="9026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40"/>
          <w:szCs w:val="24"/>
        </w:rPr>
      </w:pPr>
      <w:r>
        <w:rPr>
          <w:rFonts w:asciiTheme="majorHAnsi" w:hAnsiTheme="majorHAnsi" w:cs="Times New Roman"/>
          <w:b/>
          <w:bCs/>
          <w:sz w:val="40"/>
          <w:szCs w:val="24"/>
          <w:u w:val="single"/>
        </w:rPr>
        <w:t xml:space="preserve">Rahul V </w:t>
      </w:r>
      <w:proofErr w:type="spellStart"/>
      <w:r>
        <w:rPr>
          <w:rFonts w:asciiTheme="majorHAnsi" w:hAnsiTheme="majorHAnsi" w:cs="Times New Roman"/>
          <w:b/>
          <w:bCs/>
          <w:sz w:val="40"/>
          <w:szCs w:val="24"/>
          <w:u w:val="single"/>
        </w:rPr>
        <w:t>V</w:t>
      </w:r>
      <w:proofErr w:type="spellEnd"/>
    </w:p>
    <w:p w:rsidR="00104AB1" w:rsidRPr="00B37369" w:rsidRDefault="003618CE" w:rsidP="00104AB1">
      <w:pPr>
        <w:tabs>
          <w:tab w:val="center" w:pos="4513"/>
          <w:tab w:val="left" w:pos="8051"/>
          <w:tab w:val="right" w:pos="9026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40"/>
          <w:szCs w:val="24"/>
          <w:u w:val="single"/>
        </w:rPr>
      </w:pPr>
      <w:r>
        <w:rPr>
          <w:rFonts w:asciiTheme="majorHAnsi" w:hAnsiTheme="majorHAnsi" w:cs="Times New Roman"/>
          <w:bCs/>
          <w:sz w:val="28"/>
          <w:szCs w:val="28"/>
          <w:u w:val="single"/>
        </w:rPr>
        <w:t>Rahulaudit86</w:t>
      </w:r>
      <w:r w:rsidR="00104AB1" w:rsidRPr="00B37369">
        <w:rPr>
          <w:rFonts w:asciiTheme="majorHAnsi" w:hAnsiTheme="majorHAnsi" w:cs="Times New Roman"/>
          <w:bCs/>
          <w:sz w:val="28"/>
          <w:szCs w:val="28"/>
          <w:u w:val="single"/>
        </w:rPr>
        <w:t>@gmail.com</w:t>
      </w:r>
    </w:p>
    <w:p w:rsidR="00DC0C8B" w:rsidRDefault="003618CE" w:rsidP="00104AB1">
      <w:pPr>
        <w:tabs>
          <w:tab w:val="center" w:pos="4513"/>
          <w:tab w:val="left" w:pos="8051"/>
          <w:tab w:val="right" w:pos="9026"/>
        </w:tabs>
        <w:autoSpaceDE w:val="0"/>
        <w:autoSpaceDN w:val="0"/>
        <w:adjustRightInd w:val="0"/>
        <w:spacing w:after="0" w:line="240" w:lineRule="auto"/>
        <w:rPr>
          <w:u w:val="single"/>
        </w:rPr>
      </w:pPr>
      <w:r>
        <w:rPr>
          <w:u w:val="single"/>
        </w:rPr>
        <w:t>Mobile: +91 7025565566</w:t>
      </w:r>
    </w:p>
    <w:p w:rsidR="00806661" w:rsidRDefault="003618CE" w:rsidP="00104AB1">
      <w:pPr>
        <w:tabs>
          <w:tab w:val="center" w:pos="4513"/>
          <w:tab w:val="left" w:pos="8051"/>
          <w:tab w:val="right" w:pos="9026"/>
        </w:tabs>
        <w:autoSpaceDE w:val="0"/>
        <w:autoSpaceDN w:val="0"/>
        <w:adjustRightInd w:val="0"/>
        <w:spacing w:after="0" w:line="240" w:lineRule="auto"/>
        <w:rPr>
          <w:u w:val="single"/>
        </w:rPr>
      </w:pPr>
      <w:proofErr w:type="spellStart"/>
      <w:r>
        <w:rPr>
          <w:u w:val="single"/>
        </w:rPr>
        <w:t>Mannanthala</w:t>
      </w:r>
      <w:proofErr w:type="gramStart"/>
      <w:r>
        <w:rPr>
          <w:u w:val="single"/>
        </w:rPr>
        <w:t>,Trivandrum</w:t>
      </w:r>
      <w:proofErr w:type="spellEnd"/>
      <w:proofErr w:type="gramEnd"/>
      <w:r>
        <w:rPr>
          <w:u w:val="single"/>
        </w:rPr>
        <w:t xml:space="preserve"> 695015</w:t>
      </w:r>
      <w:r w:rsidR="001E111B">
        <w:rPr>
          <w:u w:val="single"/>
        </w:rPr>
        <w:t>,Kerala,India</w:t>
      </w:r>
      <w:r w:rsidR="00A909A6">
        <w:rPr>
          <w:u w:val="single"/>
        </w:rPr>
        <w:t>.</w:t>
      </w:r>
    </w:p>
    <w:p w:rsidR="001E111B" w:rsidRPr="001E111B" w:rsidRDefault="001E111B" w:rsidP="00104AB1">
      <w:pPr>
        <w:tabs>
          <w:tab w:val="center" w:pos="4513"/>
          <w:tab w:val="left" w:pos="8051"/>
          <w:tab w:val="right" w:pos="9026"/>
        </w:tabs>
        <w:autoSpaceDE w:val="0"/>
        <w:autoSpaceDN w:val="0"/>
        <w:adjustRightInd w:val="0"/>
        <w:spacing w:after="0" w:line="240" w:lineRule="auto"/>
        <w:rPr>
          <w:u w:val="single"/>
        </w:rPr>
      </w:pPr>
      <w:r w:rsidRPr="001E111B">
        <w:rPr>
          <w:b/>
          <w:u w:val="single"/>
        </w:rPr>
        <w:t>_________________________________________________________________________________</w:t>
      </w:r>
      <w:r w:rsidR="00806661">
        <w:rPr>
          <w:b/>
          <w:u w:val="single"/>
        </w:rPr>
        <w:t>_</w:t>
      </w:r>
    </w:p>
    <w:p w:rsidR="00DC0C8B" w:rsidRPr="00B37369" w:rsidRDefault="00DC0C8B" w:rsidP="00B37369">
      <w:pPr>
        <w:shd w:val="clear" w:color="auto" w:fill="A6A6A6" w:themeFill="background1" w:themeFillShade="A6"/>
        <w:tabs>
          <w:tab w:val="left" w:pos="1663"/>
        </w:tabs>
        <w:spacing w:line="240" w:lineRule="auto"/>
        <w:rPr>
          <w:rFonts w:cstheme="minorHAnsi"/>
          <w:b/>
          <w:sz w:val="28"/>
          <w:szCs w:val="28"/>
          <w:u w:val="single"/>
        </w:rPr>
      </w:pPr>
      <w:r w:rsidRPr="00B37369">
        <w:rPr>
          <w:rFonts w:cstheme="minorHAnsi"/>
          <w:b/>
          <w:sz w:val="28"/>
          <w:szCs w:val="28"/>
          <w:u w:val="single"/>
        </w:rPr>
        <w:t>Career Objective</w:t>
      </w:r>
    </w:p>
    <w:p w:rsidR="003F470C" w:rsidRPr="003F470C" w:rsidRDefault="00DC0C8B" w:rsidP="003F47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3F470C">
        <w:rPr>
          <w:rFonts w:cstheme="minorHAnsi"/>
        </w:rPr>
        <w:t xml:space="preserve">                   </w:t>
      </w:r>
      <w:r w:rsidR="003F470C" w:rsidRPr="003F470C">
        <w:rPr>
          <w:rFonts w:cstheme="minorHAnsi"/>
        </w:rPr>
        <w:t xml:space="preserve">To strive for excellence, to work in such an environment that will enhance my knowledge and career, where I can perform my skills according to my strong </w:t>
      </w:r>
      <w:r w:rsidR="003618CE" w:rsidRPr="003F470C">
        <w:rPr>
          <w:rFonts w:cstheme="minorHAnsi"/>
        </w:rPr>
        <w:t>caliber</w:t>
      </w:r>
      <w:r w:rsidR="003F470C" w:rsidRPr="003F470C">
        <w:rPr>
          <w:rFonts w:cstheme="minorHAnsi"/>
        </w:rPr>
        <w:t xml:space="preserve"> and efficiency with an organization that strategically use my potential abilities.</w:t>
      </w:r>
    </w:p>
    <w:p w:rsidR="003F470C" w:rsidRPr="002712B0" w:rsidRDefault="003F470C" w:rsidP="003F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</w:p>
    <w:p w:rsidR="00E031BD" w:rsidRPr="00B37369" w:rsidRDefault="002D7B26" w:rsidP="00B37369">
      <w:pPr>
        <w:shd w:val="clear" w:color="auto" w:fill="A6A6A6" w:themeFill="background1" w:themeFillShade="A6"/>
        <w:tabs>
          <w:tab w:val="left" w:pos="1663"/>
        </w:tabs>
        <w:spacing w:line="240" w:lineRule="auto"/>
        <w:rPr>
          <w:rFonts w:cstheme="minorHAnsi"/>
          <w:b/>
          <w:sz w:val="28"/>
          <w:szCs w:val="28"/>
          <w:u w:val="single"/>
        </w:rPr>
      </w:pPr>
      <w:r w:rsidRPr="00B37369">
        <w:rPr>
          <w:rFonts w:cstheme="minorHAnsi"/>
          <w:b/>
          <w:sz w:val="28"/>
          <w:szCs w:val="28"/>
          <w:u w:val="single"/>
        </w:rPr>
        <w:t>Educational Qualificatio</w:t>
      </w:r>
      <w:r w:rsidR="00936121" w:rsidRPr="00B37369">
        <w:rPr>
          <w:rFonts w:cstheme="minorHAnsi"/>
          <w:b/>
          <w:sz w:val="28"/>
          <w:szCs w:val="28"/>
          <w:u w:val="single"/>
        </w:rPr>
        <w:t>n</w:t>
      </w:r>
      <w:r w:rsidRPr="00B37369">
        <w:rPr>
          <w:rFonts w:cstheme="minorHAnsi"/>
          <w:b/>
          <w:sz w:val="28"/>
          <w:szCs w:val="28"/>
          <w:u w:val="single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1"/>
        <w:gridCol w:w="1059"/>
        <w:gridCol w:w="3562"/>
        <w:gridCol w:w="1257"/>
      </w:tblGrid>
      <w:tr w:rsidR="002D7B26" w:rsidTr="006F6B1A">
        <w:tc>
          <w:tcPr>
            <w:tcW w:w="2981" w:type="dxa"/>
            <w:shd w:val="clear" w:color="auto" w:fill="BFBFBF" w:themeFill="background1" w:themeFillShade="BF"/>
          </w:tcPr>
          <w:p w:rsidR="002D7B26" w:rsidRPr="00936121" w:rsidRDefault="00936121" w:rsidP="00210887">
            <w:pPr>
              <w:tabs>
                <w:tab w:val="left" w:pos="1663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</w:t>
            </w:r>
            <w:r w:rsidR="002D7B26" w:rsidRPr="00936121">
              <w:rPr>
                <w:rFonts w:cstheme="minorHAnsi"/>
                <w:b/>
              </w:rPr>
              <w:t>Qualification</w:t>
            </w:r>
          </w:p>
        </w:tc>
        <w:tc>
          <w:tcPr>
            <w:tcW w:w="1059" w:type="dxa"/>
            <w:shd w:val="clear" w:color="auto" w:fill="BFBFBF" w:themeFill="background1" w:themeFillShade="BF"/>
          </w:tcPr>
          <w:p w:rsidR="00684AD2" w:rsidRPr="00936121" w:rsidRDefault="002D7B26" w:rsidP="00210887">
            <w:pPr>
              <w:tabs>
                <w:tab w:val="left" w:pos="1663"/>
              </w:tabs>
              <w:rPr>
                <w:rFonts w:cstheme="minorHAnsi"/>
                <w:b/>
              </w:rPr>
            </w:pPr>
            <w:r w:rsidRPr="00936121">
              <w:rPr>
                <w:rFonts w:cstheme="minorHAnsi"/>
                <w:b/>
              </w:rPr>
              <w:t xml:space="preserve">Year of </w:t>
            </w:r>
          </w:p>
          <w:p w:rsidR="002D7B26" w:rsidRDefault="002D7B26" w:rsidP="00210887">
            <w:pPr>
              <w:tabs>
                <w:tab w:val="left" w:pos="1663"/>
              </w:tabs>
              <w:rPr>
                <w:rFonts w:cstheme="minorHAnsi"/>
                <w:b/>
              </w:rPr>
            </w:pPr>
            <w:r w:rsidRPr="00936121">
              <w:rPr>
                <w:rFonts w:cstheme="minorHAnsi"/>
                <w:b/>
              </w:rPr>
              <w:t>passing</w:t>
            </w:r>
          </w:p>
        </w:tc>
        <w:tc>
          <w:tcPr>
            <w:tcW w:w="3562" w:type="dxa"/>
            <w:shd w:val="clear" w:color="auto" w:fill="BFBFBF" w:themeFill="background1" w:themeFillShade="BF"/>
          </w:tcPr>
          <w:p w:rsidR="002D7B26" w:rsidRPr="00936121" w:rsidRDefault="002D7B26" w:rsidP="00210887">
            <w:pPr>
              <w:tabs>
                <w:tab w:val="left" w:pos="1663"/>
              </w:tabs>
              <w:rPr>
                <w:rFonts w:cstheme="minorHAnsi"/>
                <w:b/>
              </w:rPr>
            </w:pPr>
            <w:r w:rsidRPr="00936121">
              <w:rPr>
                <w:rFonts w:cstheme="minorHAnsi"/>
                <w:b/>
              </w:rPr>
              <w:t>N</w:t>
            </w:r>
            <w:r w:rsidR="00936121">
              <w:rPr>
                <w:rFonts w:cstheme="minorHAnsi"/>
                <w:b/>
              </w:rPr>
              <w:t>am</w:t>
            </w:r>
            <w:r w:rsidRPr="00936121">
              <w:rPr>
                <w:rFonts w:cstheme="minorHAnsi"/>
                <w:b/>
              </w:rPr>
              <w:t xml:space="preserve">e </w:t>
            </w:r>
            <w:r w:rsidR="00684AD2" w:rsidRPr="00936121">
              <w:rPr>
                <w:rFonts w:cstheme="minorHAnsi"/>
                <w:b/>
              </w:rPr>
              <w:t>of institution</w:t>
            </w:r>
            <w:r w:rsidRPr="00936121">
              <w:rPr>
                <w:rFonts w:cstheme="minorHAnsi"/>
                <w:b/>
              </w:rPr>
              <w:t>/university</w:t>
            </w:r>
          </w:p>
        </w:tc>
        <w:tc>
          <w:tcPr>
            <w:tcW w:w="1257" w:type="dxa"/>
            <w:shd w:val="clear" w:color="auto" w:fill="BFBFBF" w:themeFill="background1" w:themeFillShade="BF"/>
          </w:tcPr>
          <w:p w:rsidR="00684AD2" w:rsidRDefault="00684AD2" w:rsidP="00210887">
            <w:pPr>
              <w:tabs>
                <w:tab w:val="left" w:pos="1663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Marks </w:t>
            </w:r>
          </w:p>
          <w:p w:rsidR="002D7B26" w:rsidRDefault="00895C84" w:rsidP="00210887">
            <w:pPr>
              <w:tabs>
                <w:tab w:val="left" w:pos="1663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</w:t>
            </w:r>
            <w:r w:rsidR="00684AD2">
              <w:rPr>
                <w:rFonts w:cstheme="minorHAnsi"/>
                <w:b/>
              </w:rPr>
              <w:t>btained</w:t>
            </w:r>
          </w:p>
        </w:tc>
      </w:tr>
      <w:tr w:rsidR="00C75590" w:rsidTr="006F6B1A">
        <w:tc>
          <w:tcPr>
            <w:tcW w:w="2981" w:type="dxa"/>
          </w:tcPr>
          <w:p w:rsidR="00C75590" w:rsidRDefault="00C75590" w:rsidP="000B74CE">
            <w:pPr>
              <w:tabs>
                <w:tab w:val="left" w:pos="1663"/>
              </w:tabs>
              <w:rPr>
                <w:rFonts w:cstheme="minorHAnsi"/>
              </w:rPr>
            </w:pPr>
          </w:p>
        </w:tc>
        <w:tc>
          <w:tcPr>
            <w:tcW w:w="1059" w:type="dxa"/>
          </w:tcPr>
          <w:p w:rsidR="00C75590" w:rsidRDefault="00C75590" w:rsidP="00210887">
            <w:pPr>
              <w:tabs>
                <w:tab w:val="left" w:pos="1663"/>
              </w:tabs>
              <w:rPr>
                <w:rFonts w:cstheme="minorHAnsi"/>
              </w:rPr>
            </w:pPr>
          </w:p>
        </w:tc>
        <w:tc>
          <w:tcPr>
            <w:tcW w:w="3562" w:type="dxa"/>
          </w:tcPr>
          <w:p w:rsidR="00C75590" w:rsidRDefault="00C75590" w:rsidP="000B74CE">
            <w:pPr>
              <w:tabs>
                <w:tab w:val="left" w:pos="1663"/>
              </w:tabs>
              <w:rPr>
                <w:rFonts w:cstheme="minorHAnsi"/>
              </w:rPr>
            </w:pPr>
          </w:p>
        </w:tc>
        <w:tc>
          <w:tcPr>
            <w:tcW w:w="1257" w:type="dxa"/>
          </w:tcPr>
          <w:p w:rsidR="00C75590" w:rsidRDefault="00C75590" w:rsidP="00210887">
            <w:pPr>
              <w:tabs>
                <w:tab w:val="left" w:pos="1663"/>
              </w:tabs>
              <w:rPr>
                <w:rFonts w:cstheme="minorHAnsi"/>
              </w:rPr>
            </w:pPr>
          </w:p>
        </w:tc>
      </w:tr>
      <w:tr w:rsidR="009D1373" w:rsidTr="006F6B1A">
        <w:tc>
          <w:tcPr>
            <w:tcW w:w="2981" w:type="dxa"/>
          </w:tcPr>
          <w:p w:rsidR="009D1373" w:rsidRDefault="00C75590" w:rsidP="000B74CE">
            <w:pPr>
              <w:tabs>
                <w:tab w:val="left" w:pos="1663"/>
              </w:tabs>
              <w:rPr>
                <w:rFonts w:cstheme="minorHAnsi"/>
              </w:rPr>
            </w:pPr>
            <w:r>
              <w:rPr>
                <w:rFonts w:cstheme="minorHAnsi"/>
              </w:rPr>
              <w:t>MBA</w:t>
            </w:r>
          </w:p>
        </w:tc>
        <w:tc>
          <w:tcPr>
            <w:tcW w:w="1059" w:type="dxa"/>
          </w:tcPr>
          <w:p w:rsidR="009D1373" w:rsidRDefault="00C75590" w:rsidP="00210887">
            <w:pPr>
              <w:tabs>
                <w:tab w:val="left" w:pos="1663"/>
              </w:tabs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562" w:type="dxa"/>
          </w:tcPr>
          <w:p w:rsidR="009D1373" w:rsidRDefault="00C75590" w:rsidP="000B74CE">
            <w:pPr>
              <w:tabs>
                <w:tab w:val="left" w:pos="1663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Discontinued from University of wales </w:t>
            </w:r>
            <w:proofErr w:type="spellStart"/>
            <w:r>
              <w:rPr>
                <w:rFonts w:cstheme="minorHAnsi"/>
              </w:rPr>
              <w:t>Lampeter</w:t>
            </w:r>
            <w:r w:rsidR="0003435B">
              <w:rPr>
                <w:rFonts w:cstheme="minorHAnsi"/>
              </w:rPr>
              <w:t>,UK</w:t>
            </w:r>
            <w:proofErr w:type="spellEnd"/>
          </w:p>
        </w:tc>
        <w:tc>
          <w:tcPr>
            <w:tcW w:w="1257" w:type="dxa"/>
          </w:tcPr>
          <w:p w:rsidR="009D1373" w:rsidRDefault="0003435B" w:rsidP="00210887">
            <w:pPr>
              <w:tabs>
                <w:tab w:val="left" w:pos="1663"/>
              </w:tabs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9D1373" w:rsidRPr="00A97FD8" w:rsidTr="006F6B1A">
        <w:tc>
          <w:tcPr>
            <w:tcW w:w="2981" w:type="dxa"/>
          </w:tcPr>
          <w:p w:rsidR="009D1373" w:rsidRDefault="006B299D" w:rsidP="000B74CE">
            <w:pPr>
              <w:tabs>
                <w:tab w:val="left" w:pos="1663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Bachelor of </w:t>
            </w:r>
            <w:r w:rsidR="009D1373">
              <w:rPr>
                <w:rFonts w:cstheme="minorHAnsi"/>
              </w:rPr>
              <w:t>Commerce</w:t>
            </w:r>
          </w:p>
        </w:tc>
        <w:tc>
          <w:tcPr>
            <w:tcW w:w="1059" w:type="dxa"/>
          </w:tcPr>
          <w:p w:rsidR="009D1373" w:rsidRDefault="003618CE" w:rsidP="000B74CE">
            <w:pPr>
              <w:tabs>
                <w:tab w:val="left" w:pos="1663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 2009</w:t>
            </w:r>
          </w:p>
        </w:tc>
        <w:tc>
          <w:tcPr>
            <w:tcW w:w="3562" w:type="dxa"/>
          </w:tcPr>
          <w:p w:rsidR="003618CE" w:rsidRDefault="003618CE" w:rsidP="000B74CE">
            <w:pPr>
              <w:tabs>
                <w:tab w:val="left" w:pos="1663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Bishop </w:t>
            </w:r>
            <w:proofErr w:type="spellStart"/>
            <w:r>
              <w:rPr>
                <w:rFonts w:cstheme="minorHAnsi"/>
              </w:rPr>
              <w:t>Appasamy</w:t>
            </w:r>
            <w:proofErr w:type="spellEnd"/>
            <w:r>
              <w:rPr>
                <w:rFonts w:cstheme="minorHAnsi"/>
              </w:rPr>
              <w:t xml:space="preserve"> college</w:t>
            </w:r>
          </w:p>
          <w:p w:rsidR="009D1373" w:rsidRDefault="009D1373" w:rsidP="000B74CE">
            <w:pPr>
              <w:tabs>
                <w:tab w:val="left" w:pos="1663"/>
              </w:tabs>
              <w:rPr>
                <w:rFonts w:cstheme="minorHAnsi"/>
              </w:rPr>
            </w:pPr>
            <w:r>
              <w:rPr>
                <w:rFonts w:cstheme="minorHAnsi"/>
              </w:rPr>
              <w:t>,</w:t>
            </w:r>
            <w:proofErr w:type="spellStart"/>
            <w:r w:rsidR="003618CE">
              <w:rPr>
                <w:rFonts w:cstheme="minorHAnsi"/>
              </w:rPr>
              <w:t>coimbatore</w:t>
            </w:r>
            <w:proofErr w:type="spellEnd"/>
            <w:r>
              <w:rPr>
                <w:rFonts w:cstheme="minorHAnsi"/>
              </w:rPr>
              <w:t xml:space="preserve"> (</w:t>
            </w:r>
            <w:proofErr w:type="spellStart"/>
            <w:r w:rsidR="003618CE">
              <w:rPr>
                <w:rFonts w:cstheme="minorHAnsi"/>
              </w:rPr>
              <w:t>Bharathiar</w:t>
            </w:r>
            <w:proofErr w:type="spellEnd"/>
            <w:r w:rsidR="003618CE">
              <w:rPr>
                <w:rFonts w:cstheme="minorHAnsi"/>
              </w:rPr>
              <w:t xml:space="preserve"> university</w:t>
            </w:r>
            <w:r>
              <w:rPr>
                <w:rFonts w:cstheme="minorHAnsi"/>
              </w:rPr>
              <w:t>)</w:t>
            </w:r>
          </w:p>
        </w:tc>
        <w:tc>
          <w:tcPr>
            <w:tcW w:w="1257" w:type="dxa"/>
          </w:tcPr>
          <w:p w:rsidR="009D1373" w:rsidRPr="00A97FD8" w:rsidRDefault="00CC5F53" w:rsidP="000B74CE">
            <w:pPr>
              <w:tabs>
                <w:tab w:val="left" w:pos="1663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58.1%</w:t>
            </w:r>
          </w:p>
        </w:tc>
      </w:tr>
      <w:tr w:rsidR="009D1373" w:rsidTr="006F6B1A">
        <w:tc>
          <w:tcPr>
            <w:tcW w:w="2981" w:type="dxa"/>
          </w:tcPr>
          <w:p w:rsidR="009D1373" w:rsidRDefault="009D1373" w:rsidP="00210887">
            <w:pPr>
              <w:tabs>
                <w:tab w:val="left" w:pos="1663"/>
              </w:tabs>
              <w:rPr>
                <w:rFonts w:cstheme="minorHAnsi"/>
              </w:rPr>
            </w:pPr>
          </w:p>
          <w:p w:rsidR="009D1373" w:rsidRPr="00684AD2" w:rsidRDefault="003618CE" w:rsidP="00210887">
            <w:pPr>
              <w:tabs>
                <w:tab w:val="left" w:pos="1663"/>
              </w:tabs>
              <w:rPr>
                <w:rFonts w:cstheme="minorHAnsi"/>
              </w:rPr>
            </w:pPr>
            <w:r>
              <w:rPr>
                <w:rFonts w:cstheme="minorHAnsi"/>
              </w:rPr>
              <w:t>Plus Two(science</w:t>
            </w:r>
            <w:r w:rsidR="009D1373">
              <w:rPr>
                <w:rFonts w:cstheme="minorHAnsi"/>
              </w:rPr>
              <w:t>)</w:t>
            </w:r>
          </w:p>
        </w:tc>
        <w:tc>
          <w:tcPr>
            <w:tcW w:w="1059" w:type="dxa"/>
          </w:tcPr>
          <w:p w:rsidR="009D1373" w:rsidRDefault="009D1373" w:rsidP="00210887">
            <w:pPr>
              <w:tabs>
                <w:tab w:val="left" w:pos="1663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  <w:p w:rsidR="009D1373" w:rsidRPr="00684AD2" w:rsidRDefault="00B7286B" w:rsidP="00210887">
            <w:pPr>
              <w:tabs>
                <w:tab w:val="left" w:pos="1663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  2005</w:t>
            </w:r>
          </w:p>
        </w:tc>
        <w:tc>
          <w:tcPr>
            <w:tcW w:w="3562" w:type="dxa"/>
          </w:tcPr>
          <w:p w:rsidR="009D1373" w:rsidRPr="00684AD2" w:rsidRDefault="003618CE" w:rsidP="00210887">
            <w:pPr>
              <w:tabs>
                <w:tab w:val="left" w:pos="1663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Lourdes mount </w:t>
            </w:r>
            <w:proofErr w:type="spellStart"/>
            <w:r>
              <w:rPr>
                <w:rFonts w:cstheme="minorHAnsi"/>
              </w:rPr>
              <w:t>HSS,Trivandrum</w:t>
            </w:r>
            <w:proofErr w:type="spellEnd"/>
          </w:p>
        </w:tc>
        <w:tc>
          <w:tcPr>
            <w:tcW w:w="1257" w:type="dxa"/>
          </w:tcPr>
          <w:p w:rsidR="009D1373" w:rsidRDefault="009D1373" w:rsidP="00210887">
            <w:pPr>
              <w:tabs>
                <w:tab w:val="left" w:pos="1663"/>
              </w:tabs>
              <w:rPr>
                <w:rFonts w:cstheme="minorHAnsi"/>
              </w:rPr>
            </w:pPr>
          </w:p>
          <w:p w:rsidR="009D1373" w:rsidRPr="00684AD2" w:rsidRDefault="00757D4E" w:rsidP="00CC5F53">
            <w:pPr>
              <w:tabs>
                <w:tab w:val="left" w:pos="1663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</w:t>
            </w:r>
            <w:r w:rsidR="00CC5F53">
              <w:rPr>
                <w:rFonts w:cstheme="minorHAnsi"/>
              </w:rPr>
              <w:t>68.1%</w:t>
            </w:r>
          </w:p>
        </w:tc>
      </w:tr>
      <w:tr w:rsidR="009D1373" w:rsidTr="006F6B1A">
        <w:tc>
          <w:tcPr>
            <w:tcW w:w="2981" w:type="dxa"/>
          </w:tcPr>
          <w:p w:rsidR="009D1373" w:rsidRDefault="009D1373" w:rsidP="00210887">
            <w:pPr>
              <w:tabs>
                <w:tab w:val="left" w:pos="1663"/>
              </w:tabs>
              <w:rPr>
                <w:rFonts w:cstheme="minorHAnsi"/>
              </w:rPr>
            </w:pPr>
          </w:p>
          <w:p w:rsidR="009D1373" w:rsidRPr="00684AD2" w:rsidRDefault="009D1373" w:rsidP="00210887">
            <w:pPr>
              <w:tabs>
                <w:tab w:val="left" w:pos="1663"/>
              </w:tabs>
              <w:rPr>
                <w:rFonts w:cstheme="minorHAnsi"/>
              </w:rPr>
            </w:pPr>
            <w:r>
              <w:rPr>
                <w:rFonts w:cstheme="minorHAnsi"/>
              </w:rPr>
              <w:t>SSLC</w:t>
            </w:r>
          </w:p>
        </w:tc>
        <w:tc>
          <w:tcPr>
            <w:tcW w:w="1059" w:type="dxa"/>
          </w:tcPr>
          <w:p w:rsidR="009D1373" w:rsidRDefault="009D1373" w:rsidP="00210887">
            <w:pPr>
              <w:tabs>
                <w:tab w:val="left" w:pos="1663"/>
              </w:tabs>
              <w:rPr>
                <w:rFonts w:cstheme="minorHAnsi"/>
              </w:rPr>
            </w:pPr>
          </w:p>
          <w:p w:rsidR="009D1373" w:rsidRPr="00684AD2" w:rsidRDefault="001045E8" w:rsidP="00210887">
            <w:pPr>
              <w:tabs>
                <w:tab w:val="left" w:pos="1663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  2003</w:t>
            </w:r>
          </w:p>
        </w:tc>
        <w:tc>
          <w:tcPr>
            <w:tcW w:w="3562" w:type="dxa"/>
          </w:tcPr>
          <w:p w:rsidR="009D1373" w:rsidRPr="00684AD2" w:rsidRDefault="001045E8" w:rsidP="001045E8">
            <w:pPr>
              <w:tabs>
                <w:tab w:val="left" w:pos="1663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St </w:t>
            </w:r>
            <w:proofErr w:type="spellStart"/>
            <w:r>
              <w:rPr>
                <w:rFonts w:cstheme="minorHAnsi"/>
              </w:rPr>
              <w:t>Josephs</w:t>
            </w:r>
            <w:proofErr w:type="spellEnd"/>
            <w:r>
              <w:rPr>
                <w:rFonts w:cstheme="minorHAnsi"/>
              </w:rPr>
              <w:t xml:space="preserve"> </w:t>
            </w:r>
            <w:r w:rsidR="009D1373">
              <w:rPr>
                <w:rFonts w:cstheme="minorHAnsi"/>
              </w:rPr>
              <w:t xml:space="preserve"> Higher Secondary School, </w:t>
            </w:r>
            <w:r>
              <w:rPr>
                <w:rFonts w:cstheme="minorHAnsi"/>
              </w:rPr>
              <w:t>Trivandrum</w:t>
            </w:r>
            <w:r w:rsidR="009D1373">
              <w:rPr>
                <w:rFonts w:cstheme="minorHAnsi"/>
              </w:rPr>
              <w:t>,</w:t>
            </w:r>
          </w:p>
        </w:tc>
        <w:tc>
          <w:tcPr>
            <w:tcW w:w="1257" w:type="dxa"/>
          </w:tcPr>
          <w:p w:rsidR="009D1373" w:rsidRDefault="009D1373" w:rsidP="00210887">
            <w:pPr>
              <w:tabs>
                <w:tab w:val="left" w:pos="1663"/>
              </w:tabs>
              <w:rPr>
                <w:rFonts w:cstheme="minorHAnsi"/>
                <w:b/>
              </w:rPr>
            </w:pPr>
          </w:p>
          <w:p w:rsidR="009D1373" w:rsidRPr="001F7E1F" w:rsidRDefault="00757D4E" w:rsidP="00210887">
            <w:pPr>
              <w:tabs>
                <w:tab w:val="left" w:pos="1663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</w:t>
            </w:r>
            <w:r w:rsidR="00EC7328">
              <w:rPr>
                <w:rFonts w:cstheme="minorHAnsi"/>
              </w:rPr>
              <w:t>73.5</w:t>
            </w:r>
            <w:r w:rsidR="009D1373">
              <w:rPr>
                <w:rFonts w:cstheme="minorHAnsi"/>
              </w:rPr>
              <w:t xml:space="preserve">%                                                                                                         </w:t>
            </w:r>
          </w:p>
        </w:tc>
      </w:tr>
    </w:tbl>
    <w:p w:rsidR="00972001" w:rsidRPr="001E111B" w:rsidRDefault="00972001" w:rsidP="00210887">
      <w:pPr>
        <w:tabs>
          <w:tab w:val="left" w:pos="1663"/>
        </w:tabs>
        <w:spacing w:line="240" w:lineRule="auto"/>
        <w:rPr>
          <w:rFonts w:cstheme="minorHAnsi"/>
          <w:b/>
          <w:sz w:val="28"/>
          <w:szCs w:val="28"/>
          <w:u w:val="single"/>
        </w:rPr>
      </w:pPr>
      <w:r w:rsidRPr="001E111B">
        <w:rPr>
          <w:rFonts w:cstheme="minorHAnsi"/>
          <w:b/>
          <w:sz w:val="28"/>
          <w:szCs w:val="28"/>
          <w:u w:val="single"/>
          <w:shd w:val="clear" w:color="auto" w:fill="A6A6A6" w:themeFill="background1" w:themeFillShade="A6"/>
        </w:rPr>
        <w:t>Software/Computer Proficiency</w:t>
      </w:r>
      <w:r w:rsidR="001E111B" w:rsidRPr="001E111B">
        <w:rPr>
          <w:rFonts w:cstheme="minorHAnsi"/>
          <w:b/>
          <w:sz w:val="28"/>
          <w:szCs w:val="28"/>
          <w:u w:val="single"/>
          <w:shd w:val="clear" w:color="auto" w:fill="A6A6A6" w:themeFill="background1" w:themeFillShade="A6"/>
        </w:rPr>
        <w:t xml:space="preserve">                                                                                                                  </w:t>
      </w:r>
    </w:p>
    <w:p w:rsidR="00F276AD" w:rsidRPr="00F276AD" w:rsidRDefault="00F276AD" w:rsidP="00F276AD">
      <w:pPr>
        <w:pStyle w:val="ListParagraph"/>
        <w:numPr>
          <w:ilvl w:val="0"/>
          <w:numId w:val="1"/>
        </w:numPr>
        <w:tabs>
          <w:tab w:val="left" w:pos="1663"/>
        </w:tabs>
        <w:spacing w:line="240" w:lineRule="auto"/>
        <w:rPr>
          <w:rFonts w:cstheme="minorHAnsi"/>
        </w:rPr>
      </w:pPr>
      <w:r w:rsidRPr="00F276AD">
        <w:rPr>
          <w:rFonts w:cstheme="minorHAnsi"/>
        </w:rPr>
        <w:t>Well-versed with MS Office (MS Excel/ MS Word/MS Power Point) applications</w:t>
      </w:r>
      <w:r>
        <w:rPr>
          <w:rFonts w:cstheme="minorHAnsi"/>
        </w:rPr>
        <w:t>.</w:t>
      </w:r>
    </w:p>
    <w:p w:rsidR="00F276AD" w:rsidRPr="00F276AD" w:rsidRDefault="00F276AD" w:rsidP="00F276AD">
      <w:pPr>
        <w:pStyle w:val="ListParagraph"/>
        <w:numPr>
          <w:ilvl w:val="0"/>
          <w:numId w:val="1"/>
        </w:numPr>
        <w:tabs>
          <w:tab w:val="left" w:pos="1663"/>
        </w:tabs>
        <w:spacing w:line="240" w:lineRule="auto"/>
        <w:rPr>
          <w:rFonts w:cstheme="minorHAnsi"/>
        </w:rPr>
      </w:pPr>
      <w:r w:rsidRPr="00F276AD">
        <w:rPr>
          <w:rFonts w:cstheme="minorHAnsi"/>
        </w:rPr>
        <w:t>Accounting Software- Tally ERP</w:t>
      </w:r>
      <w:r>
        <w:rPr>
          <w:rFonts w:cstheme="minorHAnsi"/>
        </w:rPr>
        <w:t>.</w:t>
      </w:r>
    </w:p>
    <w:p w:rsidR="00F276AD" w:rsidRDefault="00F276AD" w:rsidP="00F276AD">
      <w:pPr>
        <w:pStyle w:val="ListParagraph"/>
        <w:numPr>
          <w:ilvl w:val="0"/>
          <w:numId w:val="1"/>
        </w:numPr>
        <w:tabs>
          <w:tab w:val="left" w:pos="1663"/>
        </w:tabs>
        <w:spacing w:line="240" w:lineRule="auto"/>
        <w:rPr>
          <w:rFonts w:cstheme="minorHAnsi"/>
        </w:rPr>
      </w:pPr>
      <w:r w:rsidRPr="00F276AD">
        <w:rPr>
          <w:rFonts w:cstheme="minorHAnsi"/>
        </w:rPr>
        <w:t>Basic Knowledge on Computer Networks and Hardware</w:t>
      </w:r>
      <w:r>
        <w:rPr>
          <w:rFonts w:cstheme="minorHAnsi"/>
        </w:rPr>
        <w:t>.</w:t>
      </w:r>
    </w:p>
    <w:p w:rsidR="00760670" w:rsidRPr="001E111B" w:rsidRDefault="00A909A6" w:rsidP="00B37369">
      <w:pPr>
        <w:shd w:val="clear" w:color="auto" w:fill="A6A6A6" w:themeFill="background1" w:themeFillShade="A6"/>
        <w:spacing w:line="240" w:lineRule="auto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Professional E</w:t>
      </w:r>
      <w:r w:rsidR="00760670" w:rsidRPr="001E111B">
        <w:rPr>
          <w:rFonts w:cstheme="minorHAnsi"/>
          <w:b/>
          <w:sz w:val="28"/>
          <w:szCs w:val="28"/>
          <w:u w:val="single"/>
        </w:rPr>
        <w:t>xperience:</w:t>
      </w:r>
    </w:p>
    <w:p w:rsidR="00760670" w:rsidRDefault="00760670" w:rsidP="005F15A6">
      <w:pPr>
        <w:pStyle w:val="ListParagraph"/>
        <w:numPr>
          <w:ilvl w:val="0"/>
          <w:numId w:val="1"/>
        </w:numPr>
        <w:tabs>
          <w:tab w:val="left" w:pos="1663"/>
        </w:tabs>
        <w:spacing w:line="240" w:lineRule="auto"/>
        <w:rPr>
          <w:rFonts w:cstheme="minorHAnsi"/>
        </w:rPr>
      </w:pPr>
      <w:r w:rsidRPr="005F15A6">
        <w:rPr>
          <w:rFonts w:cstheme="minorHAnsi"/>
        </w:rPr>
        <w:t>M/s. RANJIT KARTHIKEYAN ASSOCIATES, Chartered Accountants , Trivandrum</w:t>
      </w:r>
    </w:p>
    <w:p w:rsidR="00E026B8" w:rsidRPr="005F15A6" w:rsidRDefault="00537B6A" w:rsidP="005F15A6">
      <w:pPr>
        <w:pStyle w:val="ListParagraph"/>
        <w:numPr>
          <w:ilvl w:val="0"/>
          <w:numId w:val="1"/>
        </w:numPr>
        <w:tabs>
          <w:tab w:val="left" w:pos="1663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As accounting and auditing staff  from </w:t>
      </w:r>
      <w:r w:rsidR="00DF0EEC">
        <w:rPr>
          <w:rFonts w:cstheme="minorHAnsi"/>
        </w:rPr>
        <w:t>1</w:t>
      </w:r>
      <w:r w:rsidR="00DF0EEC" w:rsidRPr="00DF0EEC">
        <w:rPr>
          <w:rFonts w:cstheme="minorHAnsi"/>
          <w:vertAlign w:val="superscript"/>
        </w:rPr>
        <w:t>ST</w:t>
      </w:r>
      <w:r w:rsidR="00DF0EEC">
        <w:rPr>
          <w:rFonts w:cstheme="minorHAnsi"/>
        </w:rPr>
        <w:t xml:space="preserve"> JUNE 2015-3</w:t>
      </w:r>
      <w:r w:rsidR="00DF0EEC" w:rsidRPr="00DF0EEC">
        <w:rPr>
          <w:rFonts w:cstheme="minorHAnsi"/>
          <w:vertAlign w:val="superscript"/>
        </w:rPr>
        <w:t>RD</w:t>
      </w:r>
      <w:r w:rsidR="00DF0EEC">
        <w:rPr>
          <w:rFonts w:cstheme="minorHAnsi"/>
        </w:rPr>
        <w:t xml:space="preserve"> DECEMBER 2016</w:t>
      </w:r>
    </w:p>
    <w:p w:rsidR="006430C3" w:rsidRPr="005F15A6" w:rsidRDefault="00E026B8" w:rsidP="005F15A6">
      <w:pPr>
        <w:pStyle w:val="ListParagraph"/>
        <w:numPr>
          <w:ilvl w:val="0"/>
          <w:numId w:val="1"/>
        </w:numPr>
        <w:tabs>
          <w:tab w:val="left" w:pos="1663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From </w:t>
      </w:r>
      <w:r w:rsidR="00BC75C0">
        <w:rPr>
          <w:rFonts w:cstheme="minorHAnsi"/>
        </w:rPr>
        <w:t>5</w:t>
      </w:r>
      <w:r w:rsidR="00BC75C0" w:rsidRPr="00BC75C0">
        <w:rPr>
          <w:rFonts w:cstheme="minorHAnsi"/>
          <w:vertAlign w:val="superscript"/>
        </w:rPr>
        <w:t>th</w:t>
      </w:r>
      <w:r w:rsidR="00BC75C0">
        <w:rPr>
          <w:rFonts w:cstheme="minorHAnsi"/>
        </w:rPr>
        <w:t xml:space="preserve"> </w:t>
      </w:r>
      <w:r>
        <w:rPr>
          <w:rFonts w:cstheme="minorHAnsi"/>
        </w:rPr>
        <w:t xml:space="preserve"> DECEMBER 2016</w:t>
      </w:r>
      <w:r w:rsidR="00760670" w:rsidRPr="005F15A6">
        <w:rPr>
          <w:rFonts w:cstheme="minorHAnsi"/>
        </w:rPr>
        <w:t xml:space="preserve"> </w:t>
      </w:r>
      <w:r>
        <w:rPr>
          <w:rFonts w:cstheme="minorHAnsi"/>
        </w:rPr>
        <w:t>– 4</w:t>
      </w:r>
      <w:r w:rsidRPr="00E026B8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December  2019</w:t>
      </w:r>
      <w:r w:rsidR="00D972C1">
        <w:rPr>
          <w:rFonts w:cstheme="minorHAnsi"/>
        </w:rPr>
        <w:t xml:space="preserve"> (3years</w:t>
      </w:r>
      <w:r w:rsidR="00760670" w:rsidRPr="005F15A6">
        <w:rPr>
          <w:rFonts w:cstheme="minorHAnsi"/>
        </w:rPr>
        <w:t>)</w:t>
      </w:r>
      <w:r>
        <w:rPr>
          <w:rFonts w:cstheme="minorHAnsi"/>
        </w:rPr>
        <w:t xml:space="preserve"> </w:t>
      </w:r>
    </w:p>
    <w:p w:rsidR="00760670" w:rsidRPr="00660DFF" w:rsidRDefault="00D972C1" w:rsidP="005F15A6">
      <w:pPr>
        <w:pStyle w:val="ListParagraph"/>
        <w:numPr>
          <w:ilvl w:val="0"/>
          <w:numId w:val="1"/>
        </w:numPr>
        <w:tabs>
          <w:tab w:val="left" w:pos="1663"/>
        </w:tabs>
        <w:spacing w:line="240" w:lineRule="auto"/>
        <w:rPr>
          <w:rFonts w:cs="Times New Roman"/>
          <w:bCs/>
        </w:rPr>
      </w:pPr>
      <w:r>
        <w:rPr>
          <w:rFonts w:cstheme="minorHAnsi"/>
        </w:rPr>
        <w:t xml:space="preserve"> Worked</w:t>
      </w:r>
      <w:r w:rsidR="00760670" w:rsidRPr="006430C3">
        <w:rPr>
          <w:rFonts w:cstheme="minorHAnsi"/>
        </w:rPr>
        <w:t xml:space="preserve"> as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a</w:t>
      </w:r>
      <w:proofErr w:type="gramEnd"/>
      <w:r w:rsidR="00760670" w:rsidRPr="006430C3">
        <w:rPr>
          <w:rFonts w:cstheme="minorHAnsi"/>
        </w:rPr>
        <w:t xml:space="preserve"> Articled Assistant at </w:t>
      </w:r>
      <w:r w:rsidR="00660DFF">
        <w:rPr>
          <w:rFonts w:cstheme="minorHAnsi"/>
        </w:rPr>
        <w:t>RANJIT KARTHIKEYAN ASSOCIATES</w:t>
      </w:r>
      <w:r w:rsidR="00760670" w:rsidRPr="006430C3">
        <w:rPr>
          <w:rFonts w:cstheme="minorHAnsi"/>
        </w:rPr>
        <w:t>,</w:t>
      </w:r>
      <w:r w:rsidR="00345A3E" w:rsidRPr="006430C3">
        <w:rPr>
          <w:rFonts w:cstheme="minorHAnsi"/>
        </w:rPr>
        <w:t xml:space="preserve"> </w:t>
      </w:r>
      <w:r w:rsidR="00760670" w:rsidRPr="006430C3">
        <w:rPr>
          <w:rFonts w:cstheme="minorHAnsi"/>
        </w:rPr>
        <w:t>Trivandrum (One of the reputed</w:t>
      </w:r>
      <w:r w:rsidR="00345A3E" w:rsidRPr="006430C3">
        <w:rPr>
          <w:rFonts w:cstheme="minorHAnsi"/>
        </w:rPr>
        <w:t xml:space="preserve"> </w:t>
      </w:r>
      <w:r w:rsidR="00760670" w:rsidRPr="006430C3">
        <w:rPr>
          <w:rFonts w:cstheme="minorHAnsi"/>
        </w:rPr>
        <w:t>Chartered Accountant Firm in Kerala hav</w:t>
      </w:r>
      <w:r w:rsidR="00173455">
        <w:rPr>
          <w:rFonts w:cstheme="minorHAnsi"/>
        </w:rPr>
        <w:t xml:space="preserve">ing Branches in Kochi and </w:t>
      </w:r>
      <w:proofErr w:type="spellStart"/>
      <w:r w:rsidR="00173455">
        <w:rPr>
          <w:rFonts w:cstheme="minorHAnsi"/>
        </w:rPr>
        <w:t>KozhiK</w:t>
      </w:r>
      <w:r w:rsidR="00760670" w:rsidRPr="006430C3">
        <w:rPr>
          <w:rFonts w:cstheme="minorHAnsi"/>
        </w:rPr>
        <w:t>ode</w:t>
      </w:r>
      <w:proofErr w:type="spellEnd"/>
      <w:r w:rsidR="00760670" w:rsidRPr="006430C3">
        <w:rPr>
          <w:rFonts w:cstheme="minorHAnsi"/>
        </w:rPr>
        <w:t>).</w:t>
      </w:r>
    </w:p>
    <w:p w:rsidR="00660DFF" w:rsidRPr="00E031BD" w:rsidRDefault="00660DFF" w:rsidP="005F15A6">
      <w:pPr>
        <w:pStyle w:val="ListParagraph"/>
        <w:numPr>
          <w:ilvl w:val="0"/>
          <w:numId w:val="1"/>
        </w:numPr>
        <w:tabs>
          <w:tab w:val="left" w:pos="1663"/>
        </w:tabs>
        <w:spacing w:line="240" w:lineRule="auto"/>
        <w:rPr>
          <w:rFonts w:cs="Times New Roman"/>
          <w:bCs/>
        </w:rPr>
      </w:pPr>
      <w:r>
        <w:rPr>
          <w:rFonts w:cstheme="minorHAnsi"/>
        </w:rPr>
        <w:t>Currently working with GOPAN TP and ASSOCIATES,CHARTERED ACCOUNTANTS,  TRIVANDRUM AS THE ACCOUNTS AND AUDIT MANAGER  From 15</w:t>
      </w:r>
      <w:r w:rsidRPr="00660DFF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june</w:t>
      </w:r>
      <w:proofErr w:type="spellEnd"/>
      <w:r>
        <w:rPr>
          <w:rFonts w:cstheme="minorHAnsi"/>
        </w:rPr>
        <w:t xml:space="preserve"> 2020</w:t>
      </w:r>
    </w:p>
    <w:p w:rsidR="00760670" w:rsidRPr="001E111B" w:rsidRDefault="001E111B" w:rsidP="00533B44">
      <w:pPr>
        <w:shd w:val="clear" w:color="auto" w:fill="A6A6A6" w:themeFill="background1" w:themeFillShade="A6"/>
        <w:spacing w:line="240" w:lineRule="auto"/>
        <w:rPr>
          <w:rFonts w:cstheme="minorHAnsi"/>
          <w:b/>
          <w:sz w:val="28"/>
          <w:szCs w:val="28"/>
        </w:rPr>
      </w:pPr>
      <w:r w:rsidRPr="001E111B">
        <w:rPr>
          <w:rFonts w:cstheme="minorHAnsi"/>
          <w:b/>
          <w:sz w:val="28"/>
          <w:szCs w:val="28"/>
          <w:u w:val="single"/>
        </w:rPr>
        <w:t xml:space="preserve">Duties &amp; </w:t>
      </w:r>
      <w:r w:rsidR="00760670" w:rsidRPr="001E111B">
        <w:rPr>
          <w:rFonts w:cstheme="minorHAnsi"/>
          <w:b/>
          <w:sz w:val="28"/>
          <w:szCs w:val="28"/>
          <w:u w:val="single"/>
        </w:rPr>
        <w:t>Responsibilities</w:t>
      </w:r>
      <w:r w:rsidR="00760670" w:rsidRPr="001E111B">
        <w:rPr>
          <w:rFonts w:cstheme="minorHAnsi"/>
          <w:b/>
          <w:sz w:val="28"/>
          <w:szCs w:val="28"/>
        </w:rPr>
        <w:t>:</w:t>
      </w:r>
    </w:p>
    <w:p w:rsidR="000314C4" w:rsidRDefault="00760670" w:rsidP="000314C4">
      <w:pPr>
        <w:pStyle w:val="ListParagraph"/>
        <w:numPr>
          <w:ilvl w:val="0"/>
          <w:numId w:val="1"/>
        </w:numPr>
        <w:tabs>
          <w:tab w:val="left" w:pos="1663"/>
        </w:tabs>
        <w:spacing w:line="240" w:lineRule="auto"/>
        <w:rPr>
          <w:rFonts w:cstheme="minorHAnsi"/>
        </w:rPr>
      </w:pPr>
      <w:r w:rsidRPr="000314C4">
        <w:rPr>
          <w:rFonts w:cstheme="minorHAnsi"/>
        </w:rPr>
        <w:t>Statutory audits (inc</w:t>
      </w:r>
      <w:r w:rsidR="000314C4">
        <w:rPr>
          <w:rFonts w:cstheme="minorHAnsi"/>
        </w:rPr>
        <w:t xml:space="preserve">luding Bank audits), Tax Audits </w:t>
      </w:r>
      <w:r w:rsidR="000314C4" w:rsidRPr="00760670">
        <w:rPr>
          <w:rFonts w:cstheme="minorHAnsi"/>
        </w:rPr>
        <w:t>and</w:t>
      </w:r>
      <w:r w:rsidRPr="000314C4">
        <w:rPr>
          <w:rFonts w:cstheme="minorHAnsi"/>
        </w:rPr>
        <w:t xml:space="preserve"> Internal Audit </w:t>
      </w:r>
    </w:p>
    <w:p w:rsidR="00760670" w:rsidRPr="000314C4" w:rsidRDefault="00760670" w:rsidP="000314C4">
      <w:pPr>
        <w:pStyle w:val="ListParagraph"/>
        <w:numPr>
          <w:ilvl w:val="0"/>
          <w:numId w:val="1"/>
        </w:numPr>
        <w:tabs>
          <w:tab w:val="left" w:pos="1663"/>
        </w:tabs>
        <w:spacing w:line="240" w:lineRule="auto"/>
        <w:rPr>
          <w:rFonts w:cstheme="minorHAnsi"/>
        </w:rPr>
      </w:pPr>
      <w:r w:rsidRPr="000314C4">
        <w:rPr>
          <w:rFonts w:cstheme="minorHAnsi"/>
        </w:rPr>
        <w:t>Offering advice in relation to tax- Companies, Individuals and Partnership Firms</w:t>
      </w:r>
      <w:r w:rsidR="00A909A6">
        <w:rPr>
          <w:rFonts w:cstheme="minorHAnsi"/>
        </w:rPr>
        <w:t>.</w:t>
      </w:r>
    </w:p>
    <w:p w:rsidR="00760670" w:rsidRPr="00760670" w:rsidRDefault="00760670" w:rsidP="005F15A6">
      <w:pPr>
        <w:pStyle w:val="ListParagraph"/>
        <w:numPr>
          <w:ilvl w:val="0"/>
          <w:numId w:val="1"/>
        </w:numPr>
        <w:tabs>
          <w:tab w:val="left" w:pos="1663"/>
        </w:tabs>
        <w:spacing w:line="240" w:lineRule="auto"/>
        <w:rPr>
          <w:rFonts w:cstheme="minorHAnsi"/>
        </w:rPr>
      </w:pPr>
      <w:r w:rsidRPr="00760670">
        <w:rPr>
          <w:rFonts w:cstheme="minorHAnsi"/>
        </w:rPr>
        <w:t>Accounts Finalization, preparing Financial Statements including cash flow statements, bank reconciliation and</w:t>
      </w:r>
      <w:r w:rsidR="00F433D9">
        <w:rPr>
          <w:rFonts w:cstheme="minorHAnsi"/>
        </w:rPr>
        <w:t xml:space="preserve"> </w:t>
      </w:r>
      <w:r w:rsidRPr="00760670">
        <w:rPr>
          <w:rFonts w:cstheme="minorHAnsi"/>
        </w:rPr>
        <w:t>ledger scrutiny</w:t>
      </w:r>
    </w:p>
    <w:p w:rsidR="0071150B" w:rsidRPr="0071150B" w:rsidRDefault="00760670" w:rsidP="0071150B">
      <w:pPr>
        <w:pStyle w:val="ListParagraph"/>
        <w:numPr>
          <w:ilvl w:val="0"/>
          <w:numId w:val="1"/>
        </w:numPr>
        <w:tabs>
          <w:tab w:val="left" w:pos="1663"/>
        </w:tabs>
        <w:spacing w:line="240" w:lineRule="auto"/>
        <w:rPr>
          <w:rFonts w:cstheme="minorHAnsi"/>
        </w:rPr>
      </w:pPr>
      <w:r w:rsidRPr="00760670">
        <w:rPr>
          <w:rFonts w:cstheme="minorHAnsi"/>
        </w:rPr>
        <w:lastRenderedPageBreak/>
        <w:t>Exposure to accounting policies and procedur</w:t>
      </w:r>
      <w:r w:rsidR="00533B44">
        <w:rPr>
          <w:rFonts w:cstheme="minorHAnsi"/>
        </w:rPr>
        <w:t xml:space="preserve">e </w:t>
      </w:r>
      <w:r w:rsidR="0071150B" w:rsidRPr="0071150B">
        <w:rPr>
          <w:rFonts w:cstheme="minorHAnsi"/>
        </w:rPr>
        <w:t>Prepares special financial reports by collecting, analyzing, and summarizing account information and trends.</w:t>
      </w:r>
    </w:p>
    <w:p w:rsidR="0071150B" w:rsidRPr="0071150B" w:rsidRDefault="0071150B" w:rsidP="0071150B">
      <w:pPr>
        <w:pStyle w:val="ListParagraph"/>
        <w:numPr>
          <w:ilvl w:val="0"/>
          <w:numId w:val="1"/>
        </w:numPr>
        <w:tabs>
          <w:tab w:val="left" w:pos="1663"/>
        </w:tabs>
        <w:spacing w:line="240" w:lineRule="auto"/>
        <w:rPr>
          <w:rFonts w:cstheme="minorHAnsi"/>
        </w:rPr>
      </w:pPr>
      <w:r w:rsidRPr="0071150B">
        <w:rPr>
          <w:rFonts w:cstheme="minorHAnsi"/>
        </w:rPr>
        <w:t>Maintains customer confidence and protects operations by keeping financial information confidential.</w:t>
      </w:r>
    </w:p>
    <w:p w:rsidR="0071150B" w:rsidRPr="0071150B" w:rsidRDefault="0071150B" w:rsidP="0071150B">
      <w:pPr>
        <w:pStyle w:val="ListParagraph"/>
        <w:numPr>
          <w:ilvl w:val="0"/>
          <w:numId w:val="1"/>
        </w:numPr>
        <w:tabs>
          <w:tab w:val="left" w:pos="1663"/>
        </w:tabs>
        <w:spacing w:line="240" w:lineRule="auto"/>
        <w:rPr>
          <w:rFonts w:cstheme="minorHAnsi"/>
        </w:rPr>
      </w:pPr>
      <w:r w:rsidRPr="0071150B">
        <w:rPr>
          <w:rFonts w:cstheme="minorHAnsi"/>
        </w:rPr>
        <w:t>Maintains professional and technical knowledge by attending educational workshops; reviewing professional publications; establishing personal networks; participating in professional societies.</w:t>
      </w:r>
    </w:p>
    <w:p w:rsidR="00760670" w:rsidRDefault="0071150B" w:rsidP="0071150B">
      <w:pPr>
        <w:pStyle w:val="ListParagraph"/>
        <w:numPr>
          <w:ilvl w:val="0"/>
          <w:numId w:val="1"/>
        </w:numPr>
        <w:tabs>
          <w:tab w:val="left" w:pos="1663"/>
        </w:tabs>
        <w:spacing w:line="240" w:lineRule="auto"/>
        <w:rPr>
          <w:rFonts w:cstheme="minorHAnsi"/>
        </w:rPr>
      </w:pPr>
      <w:r w:rsidRPr="0071150B">
        <w:rPr>
          <w:rFonts w:cstheme="minorHAnsi"/>
        </w:rPr>
        <w:t xml:space="preserve">Accomplishes the result by performing the duty. </w:t>
      </w:r>
    </w:p>
    <w:p w:rsidR="0071150B" w:rsidRDefault="0071150B" w:rsidP="0071150B">
      <w:pPr>
        <w:pStyle w:val="ListParagraph"/>
        <w:numPr>
          <w:ilvl w:val="0"/>
          <w:numId w:val="1"/>
        </w:numPr>
        <w:tabs>
          <w:tab w:val="left" w:pos="1663"/>
        </w:tabs>
        <w:spacing w:line="240" w:lineRule="auto"/>
        <w:rPr>
          <w:rFonts w:cstheme="minorHAnsi"/>
        </w:rPr>
      </w:pPr>
      <w:r w:rsidRPr="0071150B">
        <w:rPr>
          <w:rFonts w:cstheme="minorHAnsi"/>
        </w:rPr>
        <w:t>Contributes to team effort by accomplishing related results as needed</w:t>
      </w:r>
      <w:r w:rsidR="00E031BD">
        <w:rPr>
          <w:rFonts w:cstheme="minorHAnsi"/>
        </w:rPr>
        <w:t>.</w:t>
      </w:r>
    </w:p>
    <w:p w:rsidR="004D083E" w:rsidRPr="00533B44" w:rsidRDefault="00533B44" w:rsidP="00533B44">
      <w:pPr>
        <w:shd w:val="clear" w:color="auto" w:fill="A6A6A6" w:themeFill="background1" w:themeFillShade="A6"/>
        <w:spacing w:line="240" w:lineRule="auto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Audit Experience:</w:t>
      </w:r>
    </w:p>
    <w:p w:rsidR="004D083E" w:rsidRPr="004D083E" w:rsidRDefault="004D083E" w:rsidP="004D083E">
      <w:pPr>
        <w:pStyle w:val="ListParagraph"/>
        <w:numPr>
          <w:ilvl w:val="0"/>
          <w:numId w:val="1"/>
        </w:numPr>
        <w:tabs>
          <w:tab w:val="left" w:pos="1663"/>
        </w:tabs>
        <w:spacing w:line="240" w:lineRule="auto"/>
        <w:rPr>
          <w:rFonts w:cstheme="minorHAnsi"/>
        </w:rPr>
      </w:pPr>
      <w:r w:rsidRPr="004D083E">
        <w:rPr>
          <w:rFonts w:cstheme="minorHAnsi"/>
        </w:rPr>
        <w:t xml:space="preserve">Vouching </w:t>
      </w:r>
      <w:r w:rsidR="00173455">
        <w:rPr>
          <w:rFonts w:cstheme="minorHAnsi"/>
        </w:rPr>
        <w:t xml:space="preserve">and verification </w:t>
      </w:r>
      <w:r w:rsidRPr="004D083E">
        <w:rPr>
          <w:rFonts w:cstheme="minorHAnsi"/>
        </w:rPr>
        <w:t xml:space="preserve">of Cash and Bank Books, Sale and Purchase Register, Debtors Ledger, Creditors Ledger, General Ledger </w:t>
      </w:r>
      <w:r w:rsidR="00173455">
        <w:rPr>
          <w:rFonts w:cstheme="minorHAnsi"/>
        </w:rPr>
        <w:t xml:space="preserve">,fixed assets </w:t>
      </w:r>
      <w:r w:rsidRPr="004D083E">
        <w:rPr>
          <w:rFonts w:cstheme="minorHAnsi"/>
        </w:rPr>
        <w:t>so as to authenticate the figures appearing in the Books of Accounts of the client.</w:t>
      </w:r>
    </w:p>
    <w:p w:rsidR="00B37369" w:rsidRPr="00533B44" w:rsidRDefault="004D083E" w:rsidP="00533B44">
      <w:pPr>
        <w:pStyle w:val="ListParagraph"/>
        <w:numPr>
          <w:ilvl w:val="0"/>
          <w:numId w:val="1"/>
        </w:numPr>
        <w:tabs>
          <w:tab w:val="left" w:pos="1663"/>
        </w:tabs>
        <w:spacing w:line="240" w:lineRule="auto"/>
        <w:rPr>
          <w:rFonts w:cstheme="minorHAnsi"/>
        </w:rPr>
      </w:pPr>
      <w:r w:rsidRPr="004D083E">
        <w:rPr>
          <w:rFonts w:cstheme="minorHAnsi"/>
        </w:rPr>
        <w:t>Verification of Banks Reconciliation Statements, Fixed Assets and Stock</w:t>
      </w:r>
      <w:r w:rsidR="00E031BD">
        <w:rPr>
          <w:rFonts w:cstheme="minorHAnsi"/>
        </w:rPr>
        <w:t>.</w:t>
      </w:r>
    </w:p>
    <w:p w:rsidR="009872C8" w:rsidRPr="001E111B" w:rsidRDefault="00A909A6" w:rsidP="00B37369">
      <w:pPr>
        <w:shd w:val="clear" w:color="auto" w:fill="A6A6A6" w:themeFill="background1" w:themeFillShade="A6"/>
        <w:spacing w:line="240" w:lineRule="auto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Personal S</w:t>
      </w:r>
      <w:r w:rsidR="009872C8" w:rsidRPr="001E111B">
        <w:rPr>
          <w:rFonts w:cstheme="minorHAnsi"/>
          <w:b/>
          <w:sz w:val="28"/>
          <w:szCs w:val="28"/>
          <w:u w:val="single"/>
        </w:rPr>
        <w:t>trength:</w:t>
      </w:r>
    </w:p>
    <w:p w:rsidR="009872C8" w:rsidRPr="009872C8" w:rsidRDefault="009872C8" w:rsidP="005F15A6">
      <w:pPr>
        <w:pStyle w:val="ListParagraph"/>
        <w:numPr>
          <w:ilvl w:val="0"/>
          <w:numId w:val="1"/>
        </w:numPr>
        <w:tabs>
          <w:tab w:val="left" w:pos="1663"/>
        </w:tabs>
        <w:spacing w:line="240" w:lineRule="auto"/>
        <w:rPr>
          <w:rFonts w:cstheme="minorHAnsi"/>
        </w:rPr>
      </w:pPr>
      <w:r w:rsidRPr="009872C8">
        <w:rPr>
          <w:rFonts w:cstheme="minorHAnsi"/>
        </w:rPr>
        <w:t>Possess excellent planning, analytical &amp; problem solving skills</w:t>
      </w:r>
      <w:r w:rsidR="00E031BD">
        <w:rPr>
          <w:rFonts w:cstheme="minorHAnsi"/>
        </w:rPr>
        <w:t>.</w:t>
      </w:r>
    </w:p>
    <w:p w:rsidR="009872C8" w:rsidRPr="009872C8" w:rsidRDefault="009872C8" w:rsidP="005F15A6">
      <w:pPr>
        <w:pStyle w:val="ListParagraph"/>
        <w:numPr>
          <w:ilvl w:val="0"/>
          <w:numId w:val="1"/>
        </w:numPr>
        <w:tabs>
          <w:tab w:val="left" w:pos="1663"/>
        </w:tabs>
        <w:spacing w:line="240" w:lineRule="auto"/>
        <w:rPr>
          <w:rFonts w:cstheme="minorHAnsi"/>
        </w:rPr>
      </w:pPr>
      <w:r w:rsidRPr="009872C8">
        <w:rPr>
          <w:rFonts w:cstheme="minorHAnsi"/>
        </w:rPr>
        <w:t>Strongly commercial with excellent communication and influencing skills</w:t>
      </w:r>
      <w:r w:rsidR="00E031BD">
        <w:rPr>
          <w:rFonts w:cstheme="minorHAnsi"/>
        </w:rPr>
        <w:t>.</w:t>
      </w:r>
    </w:p>
    <w:p w:rsidR="009872C8" w:rsidRPr="009872C8" w:rsidRDefault="009872C8" w:rsidP="005F15A6">
      <w:pPr>
        <w:pStyle w:val="ListParagraph"/>
        <w:numPr>
          <w:ilvl w:val="0"/>
          <w:numId w:val="1"/>
        </w:numPr>
        <w:tabs>
          <w:tab w:val="left" w:pos="1663"/>
        </w:tabs>
        <w:spacing w:line="240" w:lineRule="auto"/>
        <w:rPr>
          <w:rFonts w:cstheme="minorHAnsi"/>
        </w:rPr>
      </w:pPr>
      <w:r w:rsidRPr="009872C8">
        <w:rPr>
          <w:rFonts w:cstheme="minorHAnsi"/>
        </w:rPr>
        <w:t>Energetic, enthusiastic and capable of working independently and a good deal of autonomy</w:t>
      </w:r>
      <w:r w:rsidR="00E031BD">
        <w:rPr>
          <w:rFonts w:cstheme="minorHAnsi"/>
        </w:rPr>
        <w:t>.</w:t>
      </w:r>
    </w:p>
    <w:p w:rsidR="009872C8" w:rsidRPr="009872C8" w:rsidRDefault="009872C8" w:rsidP="005F15A6">
      <w:pPr>
        <w:pStyle w:val="ListParagraph"/>
        <w:numPr>
          <w:ilvl w:val="0"/>
          <w:numId w:val="1"/>
        </w:numPr>
        <w:tabs>
          <w:tab w:val="left" w:pos="1663"/>
        </w:tabs>
        <w:spacing w:line="240" w:lineRule="auto"/>
        <w:rPr>
          <w:rFonts w:cstheme="minorHAnsi"/>
        </w:rPr>
      </w:pPr>
      <w:r w:rsidRPr="009872C8">
        <w:rPr>
          <w:rFonts w:cstheme="minorHAnsi"/>
        </w:rPr>
        <w:t>Ability to function as a team player and alternatively work ind</w:t>
      </w:r>
      <w:r w:rsidR="00E031BD">
        <w:rPr>
          <w:rFonts w:cstheme="minorHAnsi"/>
        </w:rPr>
        <w:t>ependently to achieve objectives.</w:t>
      </w:r>
    </w:p>
    <w:p w:rsidR="009872C8" w:rsidRPr="009872C8" w:rsidRDefault="009872C8" w:rsidP="005F15A6">
      <w:pPr>
        <w:pStyle w:val="ListParagraph"/>
        <w:numPr>
          <w:ilvl w:val="0"/>
          <w:numId w:val="1"/>
        </w:numPr>
        <w:tabs>
          <w:tab w:val="left" w:pos="1663"/>
        </w:tabs>
        <w:spacing w:line="240" w:lineRule="auto"/>
        <w:rPr>
          <w:rFonts w:cstheme="minorHAnsi"/>
        </w:rPr>
      </w:pPr>
      <w:r w:rsidRPr="009872C8">
        <w:rPr>
          <w:rFonts w:cstheme="minorHAnsi"/>
        </w:rPr>
        <w:t>Understand client requirements and meet the expectations in time without compromising on quality</w:t>
      </w:r>
      <w:r w:rsidR="00E031BD">
        <w:rPr>
          <w:rFonts w:cstheme="minorHAnsi"/>
        </w:rPr>
        <w:t>.</w:t>
      </w:r>
    </w:p>
    <w:p w:rsidR="008359CA" w:rsidRPr="00533B44" w:rsidRDefault="009872C8" w:rsidP="00533B44">
      <w:pPr>
        <w:pStyle w:val="ListParagraph"/>
        <w:numPr>
          <w:ilvl w:val="0"/>
          <w:numId w:val="1"/>
        </w:numPr>
        <w:tabs>
          <w:tab w:val="left" w:pos="1663"/>
        </w:tabs>
        <w:spacing w:line="240" w:lineRule="auto"/>
        <w:rPr>
          <w:rFonts w:cstheme="minorHAnsi"/>
        </w:rPr>
      </w:pPr>
      <w:r w:rsidRPr="009872C8">
        <w:rPr>
          <w:rFonts w:cstheme="minorHAnsi"/>
        </w:rPr>
        <w:t>Have excellent time management skills &amp; can meet the deadlines effectively</w:t>
      </w:r>
      <w:r w:rsidR="00E031BD">
        <w:rPr>
          <w:rFonts w:cstheme="minorHAnsi"/>
        </w:rPr>
        <w:t>.</w:t>
      </w:r>
    </w:p>
    <w:p w:rsidR="006430C3" w:rsidRPr="006430C3" w:rsidRDefault="006430C3" w:rsidP="006430C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872C8" w:rsidRPr="001E111B" w:rsidRDefault="001E111B" w:rsidP="00B37369">
      <w:pPr>
        <w:shd w:val="clear" w:color="auto" w:fill="A6A6A6" w:themeFill="background1" w:themeFillShade="A6"/>
        <w:spacing w:line="240" w:lineRule="auto"/>
        <w:rPr>
          <w:rFonts w:cstheme="minorHAnsi"/>
          <w:b/>
          <w:sz w:val="28"/>
          <w:szCs w:val="28"/>
          <w:u w:val="single"/>
        </w:rPr>
      </w:pPr>
      <w:r w:rsidRPr="001E111B">
        <w:rPr>
          <w:rFonts w:cstheme="minorHAnsi"/>
          <w:b/>
          <w:sz w:val="28"/>
          <w:szCs w:val="28"/>
          <w:u w:val="single"/>
        </w:rPr>
        <w:t>Co -</w:t>
      </w:r>
      <w:r w:rsidR="009872C8" w:rsidRPr="001E111B">
        <w:rPr>
          <w:rFonts w:cstheme="minorHAnsi"/>
          <w:b/>
          <w:sz w:val="28"/>
          <w:szCs w:val="28"/>
          <w:u w:val="single"/>
        </w:rPr>
        <w:t xml:space="preserve"> Curricular Activities </w:t>
      </w:r>
    </w:p>
    <w:p w:rsidR="009872C8" w:rsidRDefault="009872C8" w:rsidP="005F15A6">
      <w:pPr>
        <w:pStyle w:val="ListParagraph"/>
        <w:numPr>
          <w:ilvl w:val="0"/>
          <w:numId w:val="1"/>
        </w:numPr>
        <w:tabs>
          <w:tab w:val="left" w:pos="1663"/>
        </w:tabs>
        <w:spacing w:line="240" w:lineRule="auto"/>
        <w:rPr>
          <w:rFonts w:cstheme="minorHAnsi"/>
        </w:rPr>
      </w:pPr>
      <w:r w:rsidRPr="0052173A">
        <w:rPr>
          <w:rFonts w:cstheme="minorHAnsi"/>
        </w:rPr>
        <w:t>Computer Training Course</w:t>
      </w:r>
      <w:r>
        <w:rPr>
          <w:rFonts w:cstheme="minorHAnsi"/>
        </w:rPr>
        <w:t xml:space="preserve"> under </w:t>
      </w:r>
      <w:r w:rsidRPr="0052173A">
        <w:rPr>
          <w:rFonts w:cstheme="minorHAnsi"/>
        </w:rPr>
        <w:t>Institute of Chartered Accountants of India (ICAI)</w:t>
      </w:r>
    </w:p>
    <w:p w:rsidR="009872C8" w:rsidRPr="0052173A" w:rsidRDefault="009872C8" w:rsidP="005F15A6">
      <w:pPr>
        <w:pStyle w:val="ListParagraph"/>
        <w:numPr>
          <w:ilvl w:val="0"/>
          <w:numId w:val="1"/>
        </w:numPr>
        <w:tabs>
          <w:tab w:val="left" w:pos="1663"/>
        </w:tabs>
        <w:spacing w:line="240" w:lineRule="auto"/>
        <w:rPr>
          <w:rFonts w:cstheme="minorHAnsi"/>
        </w:rPr>
      </w:pPr>
      <w:r w:rsidRPr="0052173A">
        <w:rPr>
          <w:rFonts w:cstheme="minorHAnsi"/>
        </w:rPr>
        <w:t>Attended the General Management and Communication Skills (GMCS) course conducted by ICAI</w:t>
      </w:r>
      <w:r w:rsidR="00E031BD">
        <w:rPr>
          <w:rFonts w:cstheme="minorHAnsi"/>
        </w:rPr>
        <w:t>.</w:t>
      </w:r>
    </w:p>
    <w:p w:rsidR="006430C3" w:rsidRDefault="009872C8" w:rsidP="005F15A6">
      <w:pPr>
        <w:pStyle w:val="ListParagraph"/>
        <w:numPr>
          <w:ilvl w:val="0"/>
          <w:numId w:val="1"/>
        </w:numPr>
        <w:tabs>
          <w:tab w:val="left" w:pos="1663"/>
        </w:tabs>
        <w:spacing w:line="240" w:lineRule="auto"/>
        <w:rPr>
          <w:rFonts w:cstheme="minorHAnsi"/>
        </w:rPr>
      </w:pPr>
      <w:r w:rsidRPr="0052173A">
        <w:rPr>
          <w:rFonts w:cstheme="minorHAnsi"/>
        </w:rPr>
        <w:t>Have attended many guest lectures and seminars conducted by ICAI</w:t>
      </w:r>
      <w:r w:rsidR="00E031BD">
        <w:rPr>
          <w:rFonts w:cstheme="minorHAnsi"/>
        </w:rPr>
        <w:t>.</w:t>
      </w:r>
    </w:p>
    <w:p w:rsidR="000D5BD8" w:rsidRPr="001E111B" w:rsidRDefault="000D5BD8" w:rsidP="00B37369">
      <w:pPr>
        <w:shd w:val="clear" w:color="auto" w:fill="A6A6A6" w:themeFill="background1" w:themeFillShade="A6"/>
        <w:spacing w:line="240" w:lineRule="auto"/>
        <w:rPr>
          <w:rFonts w:cstheme="minorHAnsi"/>
          <w:b/>
          <w:sz w:val="28"/>
          <w:szCs w:val="28"/>
          <w:u w:val="single"/>
        </w:rPr>
      </w:pPr>
      <w:r w:rsidRPr="001E111B">
        <w:rPr>
          <w:rFonts w:cstheme="minorHAnsi"/>
          <w:b/>
          <w:sz w:val="28"/>
          <w:szCs w:val="28"/>
          <w:u w:val="single"/>
        </w:rPr>
        <w:t>Personal Profile</w:t>
      </w:r>
    </w:p>
    <w:p w:rsidR="000B5629" w:rsidRPr="00F433D9" w:rsidRDefault="000B5629" w:rsidP="00210887">
      <w:pPr>
        <w:spacing w:line="240" w:lineRule="auto"/>
        <w:rPr>
          <w:rFonts w:cstheme="minorHAnsi"/>
        </w:rPr>
      </w:pPr>
      <w:r w:rsidRPr="00F433D9">
        <w:rPr>
          <w:rFonts w:cstheme="minorHAnsi"/>
        </w:rPr>
        <w:t xml:space="preserve">Date of Birth        </w:t>
      </w:r>
      <w:r w:rsidR="00396184" w:rsidRPr="00F433D9">
        <w:rPr>
          <w:rFonts w:cstheme="minorHAnsi"/>
        </w:rPr>
        <w:t xml:space="preserve">     </w:t>
      </w:r>
      <w:r w:rsidR="001045E8">
        <w:rPr>
          <w:rFonts w:cstheme="minorHAnsi"/>
        </w:rPr>
        <w:t>: 19/12/1986</w:t>
      </w:r>
    </w:p>
    <w:p w:rsidR="000B5629" w:rsidRPr="00F433D9" w:rsidRDefault="000B5629" w:rsidP="00210887">
      <w:pPr>
        <w:spacing w:line="240" w:lineRule="auto"/>
        <w:rPr>
          <w:rFonts w:cstheme="minorHAnsi"/>
        </w:rPr>
      </w:pPr>
      <w:r w:rsidRPr="00F433D9">
        <w:rPr>
          <w:rFonts w:cstheme="minorHAnsi"/>
        </w:rPr>
        <w:t xml:space="preserve">Gender                 </w:t>
      </w:r>
      <w:r w:rsidR="00396184" w:rsidRPr="00F433D9">
        <w:rPr>
          <w:rFonts w:cstheme="minorHAnsi"/>
        </w:rPr>
        <w:t xml:space="preserve">      </w:t>
      </w:r>
      <w:r w:rsidR="001045E8">
        <w:rPr>
          <w:rFonts w:cstheme="minorHAnsi"/>
        </w:rPr>
        <w:t>: Male</w:t>
      </w:r>
    </w:p>
    <w:p w:rsidR="000B5629" w:rsidRPr="00F433D9" w:rsidRDefault="00E031BD" w:rsidP="00210887">
      <w:pPr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Mar</w:t>
      </w:r>
      <w:r w:rsidR="00C14481" w:rsidRPr="00F433D9">
        <w:rPr>
          <w:rFonts w:cstheme="minorHAnsi"/>
        </w:rPr>
        <w:t>t</w:t>
      </w:r>
      <w:r>
        <w:rPr>
          <w:rFonts w:cstheme="minorHAnsi"/>
        </w:rPr>
        <w:t>i</w:t>
      </w:r>
      <w:r w:rsidR="00C14481" w:rsidRPr="00F433D9">
        <w:rPr>
          <w:rFonts w:cstheme="minorHAnsi"/>
        </w:rPr>
        <w:t>al</w:t>
      </w:r>
      <w:proofErr w:type="spellEnd"/>
      <w:r w:rsidR="000B5629" w:rsidRPr="00F433D9">
        <w:rPr>
          <w:rFonts w:cstheme="minorHAnsi"/>
        </w:rPr>
        <w:t xml:space="preserve"> Status          </w:t>
      </w:r>
      <w:r w:rsidR="00396184" w:rsidRPr="00F433D9">
        <w:rPr>
          <w:rFonts w:cstheme="minorHAnsi"/>
        </w:rPr>
        <w:t xml:space="preserve"> </w:t>
      </w:r>
      <w:r w:rsidR="001045E8">
        <w:rPr>
          <w:rFonts w:cstheme="minorHAnsi"/>
        </w:rPr>
        <w:t>: Single</w:t>
      </w:r>
    </w:p>
    <w:p w:rsidR="000B5629" w:rsidRPr="00F433D9" w:rsidRDefault="000B5629" w:rsidP="00210887">
      <w:pPr>
        <w:spacing w:line="240" w:lineRule="auto"/>
        <w:rPr>
          <w:rFonts w:cstheme="minorHAnsi"/>
        </w:rPr>
      </w:pPr>
      <w:r w:rsidRPr="00F433D9">
        <w:rPr>
          <w:rFonts w:cstheme="minorHAnsi"/>
        </w:rPr>
        <w:t>Nationality                : Indian</w:t>
      </w:r>
    </w:p>
    <w:p w:rsidR="000B5629" w:rsidRPr="00F433D9" w:rsidRDefault="000B5629" w:rsidP="00210887">
      <w:pPr>
        <w:spacing w:line="240" w:lineRule="auto"/>
        <w:rPr>
          <w:rFonts w:cstheme="minorHAnsi"/>
        </w:rPr>
      </w:pPr>
      <w:r w:rsidRPr="00F433D9">
        <w:rPr>
          <w:rFonts w:cstheme="minorHAnsi"/>
        </w:rPr>
        <w:t xml:space="preserve">Languages Known   : Malayalam, English, </w:t>
      </w:r>
      <w:proofErr w:type="spellStart"/>
      <w:r w:rsidR="00D972C1">
        <w:rPr>
          <w:rFonts w:cstheme="minorHAnsi"/>
        </w:rPr>
        <w:t>Tamil</w:t>
      </w:r>
      <w:proofErr w:type="gramStart"/>
      <w:r w:rsidR="001045E8">
        <w:rPr>
          <w:rFonts w:cstheme="minorHAnsi"/>
        </w:rPr>
        <w:t>,Hindi</w:t>
      </w:r>
      <w:proofErr w:type="spellEnd"/>
      <w:proofErr w:type="gramEnd"/>
    </w:p>
    <w:p w:rsidR="00D972C1" w:rsidRDefault="000B5629" w:rsidP="00D972C1">
      <w:pPr>
        <w:spacing w:after="0" w:line="240" w:lineRule="auto"/>
        <w:rPr>
          <w:rFonts w:cstheme="minorHAnsi"/>
        </w:rPr>
      </w:pPr>
      <w:r w:rsidRPr="00F433D9">
        <w:rPr>
          <w:rFonts w:cstheme="minorHAnsi"/>
        </w:rPr>
        <w:t xml:space="preserve">Address                     : </w:t>
      </w:r>
      <w:r w:rsidR="001045E8">
        <w:rPr>
          <w:rFonts w:cstheme="minorHAnsi"/>
        </w:rPr>
        <w:t xml:space="preserve">New </w:t>
      </w:r>
      <w:proofErr w:type="spellStart"/>
      <w:r w:rsidR="001045E8">
        <w:rPr>
          <w:rFonts w:cstheme="minorHAnsi"/>
        </w:rPr>
        <w:t>Mangaram</w:t>
      </w:r>
      <w:proofErr w:type="gramStart"/>
      <w:r w:rsidR="001045E8">
        <w:rPr>
          <w:rFonts w:cstheme="minorHAnsi"/>
        </w:rPr>
        <w:t>,kairali</w:t>
      </w:r>
      <w:proofErr w:type="spellEnd"/>
      <w:proofErr w:type="gramEnd"/>
      <w:r w:rsidR="001045E8">
        <w:rPr>
          <w:rFonts w:cstheme="minorHAnsi"/>
        </w:rPr>
        <w:t xml:space="preserve"> </w:t>
      </w:r>
      <w:proofErr w:type="spellStart"/>
      <w:r w:rsidR="001045E8">
        <w:rPr>
          <w:rFonts w:cstheme="minorHAnsi"/>
        </w:rPr>
        <w:t>nagar,mannanthala</w:t>
      </w:r>
      <w:proofErr w:type="spellEnd"/>
    </w:p>
    <w:p w:rsidR="00D972C1" w:rsidRDefault="00D972C1" w:rsidP="00D972C1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       </w:t>
      </w:r>
      <w:r w:rsidR="001045E8">
        <w:rPr>
          <w:rFonts w:cstheme="minorHAnsi"/>
        </w:rPr>
        <w:t xml:space="preserve">               Trivandrum-695015</w:t>
      </w:r>
    </w:p>
    <w:p w:rsidR="00806661" w:rsidRPr="00D630FD" w:rsidRDefault="00806661" w:rsidP="00210887">
      <w:pPr>
        <w:spacing w:line="240" w:lineRule="auto"/>
        <w:rPr>
          <w:rFonts w:cstheme="minorHAnsi"/>
          <w:b/>
          <w:sz w:val="24"/>
          <w:szCs w:val="24"/>
        </w:rPr>
      </w:pPr>
      <w:bookmarkStart w:id="0" w:name="_GoBack"/>
      <w:bookmarkEnd w:id="0"/>
      <w:r w:rsidRPr="00D630FD">
        <w:rPr>
          <w:rFonts w:cstheme="minorHAnsi"/>
          <w:b/>
          <w:sz w:val="24"/>
          <w:szCs w:val="24"/>
        </w:rPr>
        <w:t>Date:</w:t>
      </w:r>
      <w:r w:rsidR="00F433D9" w:rsidRPr="00D630FD">
        <w:rPr>
          <w:rFonts w:cstheme="minorHAnsi"/>
          <w:b/>
          <w:sz w:val="24"/>
          <w:szCs w:val="24"/>
        </w:rPr>
        <w:t xml:space="preserve"> </w:t>
      </w:r>
    </w:p>
    <w:p w:rsidR="004A44E3" w:rsidRPr="004962AD" w:rsidRDefault="00D972C1" w:rsidP="00210887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D630FD">
        <w:rPr>
          <w:rFonts w:cstheme="minorHAnsi"/>
          <w:b/>
          <w:sz w:val="24"/>
          <w:szCs w:val="24"/>
        </w:rPr>
        <w:t xml:space="preserve">Place </w:t>
      </w:r>
      <w:r>
        <w:rPr>
          <w:rFonts w:cstheme="minorHAnsi"/>
          <w:sz w:val="24"/>
          <w:szCs w:val="24"/>
        </w:rPr>
        <w:t>:</w:t>
      </w:r>
      <w:proofErr w:type="gramEnd"/>
      <w:r>
        <w:rPr>
          <w:rFonts w:cstheme="minorHAnsi"/>
          <w:sz w:val="24"/>
          <w:szCs w:val="24"/>
        </w:rPr>
        <w:t xml:space="preserve"> Trivandrum</w:t>
      </w:r>
      <w:r w:rsidR="004A44E3">
        <w:rPr>
          <w:rFonts w:cstheme="minorHAnsi"/>
          <w:sz w:val="24"/>
          <w:szCs w:val="24"/>
        </w:rPr>
        <w:t xml:space="preserve">                                                                                   </w:t>
      </w:r>
      <w:r w:rsidR="00B97165">
        <w:rPr>
          <w:rFonts w:cstheme="minorHAnsi"/>
          <w:sz w:val="24"/>
          <w:szCs w:val="24"/>
        </w:rPr>
        <w:t xml:space="preserve">   </w:t>
      </w:r>
      <w:r w:rsidR="004A44E3">
        <w:rPr>
          <w:rFonts w:cstheme="minorHAnsi"/>
          <w:sz w:val="24"/>
          <w:szCs w:val="24"/>
        </w:rPr>
        <w:t xml:space="preserve">  </w:t>
      </w:r>
      <w:r w:rsidR="00B97165">
        <w:rPr>
          <w:rFonts w:cstheme="minorHAnsi"/>
          <w:b/>
          <w:sz w:val="24"/>
          <w:szCs w:val="24"/>
        </w:rPr>
        <w:t>RAHUL</w:t>
      </w:r>
      <w:r w:rsidR="00806661">
        <w:rPr>
          <w:rFonts w:cstheme="minorHAnsi"/>
          <w:b/>
          <w:sz w:val="24"/>
          <w:szCs w:val="24"/>
        </w:rPr>
        <w:t>.</w:t>
      </w:r>
      <w:r w:rsidR="00B97165">
        <w:rPr>
          <w:rFonts w:cstheme="minorHAnsi"/>
          <w:b/>
          <w:sz w:val="24"/>
          <w:szCs w:val="24"/>
        </w:rPr>
        <w:t>V.V</w:t>
      </w:r>
      <w:r w:rsidR="004A44E3">
        <w:rPr>
          <w:rFonts w:cstheme="minorHAnsi"/>
          <w:sz w:val="24"/>
          <w:szCs w:val="24"/>
        </w:rPr>
        <w:t xml:space="preserve">                 </w:t>
      </w:r>
      <w:r w:rsidR="00C46486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</w:t>
      </w:r>
      <w:r w:rsidR="004A44E3">
        <w:rPr>
          <w:rFonts w:cstheme="minorHAnsi"/>
          <w:sz w:val="24"/>
          <w:szCs w:val="24"/>
        </w:rPr>
        <w:t xml:space="preserve">   </w:t>
      </w:r>
    </w:p>
    <w:sectPr w:rsidR="004A44E3" w:rsidRPr="004962AD" w:rsidSect="00BF5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9F6" w:rsidRDefault="00AC29F6" w:rsidP="00B85E4F">
      <w:pPr>
        <w:spacing w:after="0" w:line="240" w:lineRule="auto"/>
      </w:pPr>
      <w:r>
        <w:separator/>
      </w:r>
    </w:p>
  </w:endnote>
  <w:endnote w:type="continuationSeparator" w:id="0">
    <w:p w:rsidR="00AC29F6" w:rsidRDefault="00AC29F6" w:rsidP="00B85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9F6" w:rsidRDefault="00AC29F6" w:rsidP="00B85E4F">
      <w:pPr>
        <w:spacing w:after="0" w:line="240" w:lineRule="auto"/>
      </w:pPr>
      <w:r>
        <w:separator/>
      </w:r>
    </w:p>
  </w:footnote>
  <w:footnote w:type="continuationSeparator" w:id="0">
    <w:p w:rsidR="00AC29F6" w:rsidRDefault="00AC29F6" w:rsidP="00B85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C3174"/>
    <w:multiLevelType w:val="hybridMultilevel"/>
    <w:tmpl w:val="FEB63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6751D"/>
    <w:multiLevelType w:val="hybridMultilevel"/>
    <w:tmpl w:val="34C85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8852E1"/>
    <w:multiLevelType w:val="hybridMultilevel"/>
    <w:tmpl w:val="C6289240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17A970A4"/>
    <w:multiLevelType w:val="hybridMultilevel"/>
    <w:tmpl w:val="369A3E0E"/>
    <w:lvl w:ilvl="0" w:tplc="40090001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abstractNum w:abstractNumId="4">
    <w:nsid w:val="1CD67859"/>
    <w:multiLevelType w:val="hybridMultilevel"/>
    <w:tmpl w:val="62B05476"/>
    <w:lvl w:ilvl="0" w:tplc="40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5">
    <w:nsid w:val="25AB3822"/>
    <w:multiLevelType w:val="hybridMultilevel"/>
    <w:tmpl w:val="51C8C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6B5AF3"/>
    <w:multiLevelType w:val="hybridMultilevel"/>
    <w:tmpl w:val="C04A6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295169"/>
    <w:multiLevelType w:val="hybridMultilevel"/>
    <w:tmpl w:val="FB742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6D0754"/>
    <w:multiLevelType w:val="hybridMultilevel"/>
    <w:tmpl w:val="64161580"/>
    <w:lvl w:ilvl="0" w:tplc="04090001">
      <w:start w:val="1"/>
      <w:numFmt w:val="bullet"/>
      <w:lvlText w:val=""/>
      <w:lvlJc w:val="left"/>
      <w:pPr>
        <w:ind w:left="10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9">
    <w:nsid w:val="497A0325"/>
    <w:multiLevelType w:val="hybridMultilevel"/>
    <w:tmpl w:val="8B082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2051EF"/>
    <w:multiLevelType w:val="hybridMultilevel"/>
    <w:tmpl w:val="EEB8B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CA43F8"/>
    <w:multiLevelType w:val="hybridMultilevel"/>
    <w:tmpl w:val="135AD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B3653B"/>
    <w:multiLevelType w:val="hybridMultilevel"/>
    <w:tmpl w:val="99D03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19125C"/>
    <w:multiLevelType w:val="hybridMultilevel"/>
    <w:tmpl w:val="0018D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F6441C"/>
    <w:multiLevelType w:val="hybridMultilevel"/>
    <w:tmpl w:val="0D6E94A2"/>
    <w:lvl w:ilvl="0" w:tplc="40090001">
      <w:start w:val="1"/>
      <w:numFmt w:val="bullet"/>
      <w:lvlText w:val=""/>
      <w:lvlJc w:val="left"/>
      <w:pPr>
        <w:ind w:left="13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2" w:hanging="360"/>
      </w:pPr>
      <w:rPr>
        <w:rFonts w:ascii="Wingdings" w:hAnsi="Wingdings" w:hint="default"/>
      </w:rPr>
    </w:lvl>
  </w:abstractNum>
  <w:abstractNum w:abstractNumId="15">
    <w:nsid w:val="681C3FD9"/>
    <w:multiLevelType w:val="hybridMultilevel"/>
    <w:tmpl w:val="6526D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F405B8"/>
    <w:multiLevelType w:val="hybridMultilevel"/>
    <w:tmpl w:val="1674CB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17B3E9A"/>
    <w:multiLevelType w:val="hybridMultilevel"/>
    <w:tmpl w:val="C7360C66"/>
    <w:lvl w:ilvl="0" w:tplc="40090001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5"/>
  </w:num>
  <w:num w:numId="4">
    <w:abstractNumId w:val="17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16"/>
  </w:num>
  <w:num w:numId="10">
    <w:abstractNumId w:val="5"/>
  </w:num>
  <w:num w:numId="11">
    <w:abstractNumId w:val="13"/>
  </w:num>
  <w:num w:numId="12">
    <w:abstractNumId w:val="9"/>
  </w:num>
  <w:num w:numId="13">
    <w:abstractNumId w:val="8"/>
  </w:num>
  <w:num w:numId="14">
    <w:abstractNumId w:val="0"/>
  </w:num>
  <w:num w:numId="15">
    <w:abstractNumId w:val="12"/>
  </w:num>
  <w:num w:numId="16">
    <w:abstractNumId w:val="11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C8B"/>
    <w:rsid w:val="00015191"/>
    <w:rsid w:val="0002212A"/>
    <w:rsid w:val="00030490"/>
    <w:rsid w:val="000314C4"/>
    <w:rsid w:val="0003435B"/>
    <w:rsid w:val="000B5629"/>
    <w:rsid w:val="000D5BD8"/>
    <w:rsid w:val="00104200"/>
    <w:rsid w:val="001045E8"/>
    <w:rsid w:val="00104AB1"/>
    <w:rsid w:val="00166FCA"/>
    <w:rsid w:val="00173455"/>
    <w:rsid w:val="001D3721"/>
    <w:rsid w:val="001E111B"/>
    <w:rsid w:val="001E2A93"/>
    <w:rsid w:val="001F7E1F"/>
    <w:rsid w:val="00210887"/>
    <w:rsid w:val="00276840"/>
    <w:rsid w:val="00291945"/>
    <w:rsid w:val="002C696D"/>
    <w:rsid w:val="002D7B26"/>
    <w:rsid w:val="00317A72"/>
    <w:rsid w:val="00317FD0"/>
    <w:rsid w:val="00345A3E"/>
    <w:rsid w:val="003618CE"/>
    <w:rsid w:val="00377657"/>
    <w:rsid w:val="00396184"/>
    <w:rsid w:val="003F470C"/>
    <w:rsid w:val="00457A2A"/>
    <w:rsid w:val="00476228"/>
    <w:rsid w:val="004962AD"/>
    <w:rsid w:val="004A2D58"/>
    <w:rsid w:val="004A44E3"/>
    <w:rsid w:val="004B1BD0"/>
    <w:rsid w:val="004B3623"/>
    <w:rsid w:val="004D083E"/>
    <w:rsid w:val="0052173A"/>
    <w:rsid w:val="00533B44"/>
    <w:rsid w:val="00537B6A"/>
    <w:rsid w:val="00593613"/>
    <w:rsid w:val="005C6736"/>
    <w:rsid w:val="005E4B69"/>
    <w:rsid w:val="005F15A6"/>
    <w:rsid w:val="00611796"/>
    <w:rsid w:val="006430C3"/>
    <w:rsid w:val="00653CBD"/>
    <w:rsid w:val="00660DFF"/>
    <w:rsid w:val="00671EAB"/>
    <w:rsid w:val="006745D3"/>
    <w:rsid w:val="0068055A"/>
    <w:rsid w:val="00684AD2"/>
    <w:rsid w:val="006B299D"/>
    <w:rsid w:val="006D5671"/>
    <w:rsid w:val="006D5BE9"/>
    <w:rsid w:val="006F6B1A"/>
    <w:rsid w:val="0070457F"/>
    <w:rsid w:val="0071150B"/>
    <w:rsid w:val="00757D4E"/>
    <w:rsid w:val="00760670"/>
    <w:rsid w:val="007C598E"/>
    <w:rsid w:val="007D7562"/>
    <w:rsid w:val="007F6A35"/>
    <w:rsid w:val="00806661"/>
    <w:rsid w:val="0081218D"/>
    <w:rsid w:val="008359CA"/>
    <w:rsid w:val="0083695C"/>
    <w:rsid w:val="00863DA4"/>
    <w:rsid w:val="00893D31"/>
    <w:rsid w:val="00895C84"/>
    <w:rsid w:val="008D7ED5"/>
    <w:rsid w:val="0090139B"/>
    <w:rsid w:val="00910102"/>
    <w:rsid w:val="00936121"/>
    <w:rsid w:val="00972001"/>
    <w:rsid w:val="00985BB9"/>
    <w:rsid w:val="009872C8"/>
    <w:rsid w:val="0099736C"/>
    <w:rsid w:val="009D1373"/>
    <w:rsid w:val="009D23F0"/>
    <w:rsid w:val="009D4710"/>
    <w:rsid w:val="009E3762"/>
    <w:rsid w:val="009E4AD0"/>
    <w:rsid w:val="009F64CA"/>
    <w:rsid w:val="00A56553"/>
    <w:rsid w:val="00A909A6"/>
    <w:rsid w:val="00A94BC0"/>
    <w:rsid w:val="00A95851"/>
    <w:rsid w:val="00A97FD8"/>
    <w:rsid w:val="00AA4F09"/>
    <w:rsid w:val="00AC29F6"/>
    <w:rsid w:val="00AE597B"/>
    <w:rsid w:val="00B26139"/>
    <w:rsid w:val="00B30DF9"/>
    <w:rsid w:val="00B37369"/>
    <w:rsid w:val="00B4000E"/>
    <w:rsid w:val="00B4138B"/>
    <w:rsid w:val="00B7286B"/>
    <w:rsid w:val="00B85E4F"/>
    <w:rsid w:val="00B97165"/>
    <w:rsid w:val="00BC75C0"/>
    <w:rsid w:val="00BF51A3"/>
    <w:rsid w:val="00C14481"/>
    <w:rsid w:val="00C260C4"/>
    <w:rsid w:val="00C46486"/>
    <w:rsid w:val="00C75590"/>
    <w:rsid w:val="00CC5F53"/>
    <w:rsid w:val="00D415E4"/>
    <w:rsid w:val="00D44C9E"/>
    <w:rsid w:val="00D51C74"/>
    <w:rsid w:val="00D5783C"/>
    <w:rsid w:val="00D630FD"/>
    <w:rsid w:val="00D81EA8"/>
    <w:rsid w:val="00D92F36"/>
    <w:rsid w:val="00D972C1"/>
    <w:rsid w:val="00DC0C8B"/>
    <w:rsid w:val="00DE3D38"/>
    <w:rsid w:val="00DF0EEC"/>
    <w:rsid w:val="00E01D31"/>
    <w:rsid w:val="00E026B8"/>
    <w:rsid w:val="00E031BD"/>
    <w:rsid w:val="00E20F65"/>
    <w:rsid w:val="00E3300F"/>
    <w:rsid w:val="00EC474D"/>
    <w:rsid w:val="00EC7328"/>
    <w:rsid w:val="00EE3FBE"/>
    <w:rsid w:val="00F276AD"/>
    <w:rsid w:val="00F3788E"/>
    <w:rsid w:val="00F433D9"/>
    <w:rsid w:val="00FA575C"/>
    <w:rsid w:val="00FB6B97"/>
    <w:rsid w:val="00FD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C8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C0C8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C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7B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20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5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E4F"/>
  </w:style>
  <w:style w:type="paragraph" w:styleId="Footer">
    <w:name w:val="footer"/>
    <w:basedOn w:val="Normal"/>
    <w:link w:val="FooterChar"/>
    <w:uiPriority w:val="99"/>
    <w:unhideWhenUsed/>
    <w:rsid w:val="00B85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E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C8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C0C8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C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7B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20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5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E4F"/>
  </w:style>
  <w:style w:type="paragraph" w:styleId="Footer">
    <w:name w:val="footer"/>
    <w:basedOn w:val="Normal"/>
    <w:link w:val="FooterChar"/>
    <w:uiPriority w:val="99"/>
    <w:unhideWhenUsed/>
    <w:rsid w:val="00B85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</dc:creator>
  <cp:lastModifiedBy>USER</cp:lastModifiedBy>
  <cp:revision>42</cp:revision>
  <cp:lastPrinted>2017-06-05T04:52:00Z</cp:lastPrinted>
  <dcterms:created xsi:type="dcterms:W3CDTF">2020-07-06T14:39:00Z</dcterms:created>
  <dcterms:modified xsi:type="dcterms:W3CDTF">2020-08-20T18:41:00Z</dcterms:modified>
</cp:coreProperties>
</file>