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C7A" w:rsidRDefault="003F1C7A" w:rsidP="007E0930">
      <w:pPr>
        <w:pStyle w:val="Heading1"/>
        <w:ind w:left="0"/>
        <w:contextualSpacing/>
        <w:jc w:val="both"/>
        <w:rPr>
          <w:rFonts w:ascii="Book Antiqua" w:hAnsi="Book Antiqua"/>
          <w:noProof/>
          <w:sz w:val="23"/>
          <w:szCs w:val="23"/>
          <w:lang w:val="en-IN" w:eastAsia="en-IN"/>
        </w:rPr>
      </w:pPr>
      <w:bookmarkStart w:id="0" w:name="_GoBack"/>
      <w:bookmarkEnd w:id="0"/>
    </w:p>
    <w:p w:rsidR="007E0930" w:rsidRPr="002C50FF" w:rsidRDefault="00E37D73" w:rsidP="007E0930">
      <w:pPr>
        <w:pStyle w:val="Heading1"/>
        <w:ind w:left="0"/>
        <w:contextualSpacing/>
        <w:jc w:val="both"/>
        <w:rPr>
          <w:rFonts w:ascii="Book Antiqua" w:hAnsi="Book Antiqua"/>
          <w:noProof/>
          <w:sz w:val="23"/>
          <w:szCs w:val="23"/>
          <w:lang w:val="en-IN" w:eastAsia="en-IN"/>
        </w:rPr>
      </w:pPr>
      <w:r w:rsidRPr="002C50FF">
        <w:rPr>
          <w:rFonts w:ascii="Book Antiqua" w:hAnsi="Book Antiqua"/>
          <w:noProof/>
          <w:sz w:val="23"/>
          <w:szCs w:val="23"/>
          <w:lang w:val="en-IN" w:eastAsia="en-IN"/>
        </w:rPr>
        <w:t>SHEENU SHAJU</w:t>
      </w:r>
    </w:p>
    <w:p w:rsidR="007E0930" w:rsidRPr="002C50FF" w:rsidRDefault="007E0930" w:rsidP="007E0930">
      <w:pPr>
        <w:pStyle w:val="Heading1"/>
        <w:ind w:left="0"/>
        <w:contextualSpacing/>
        <w:jc w:val="both"/>
        <w:rPr>
          <w:rFonts w:ascii="Book Antiqua" w:hAnsi="Book Antiqua"/>
          <w:b w:val="0"/>
          <w:caps/>
          <w:sz w:val="23"/>
          <w:szCs w:val="23"/>
        </w:rPr>
      </w:pPr>
      <w:r w:rsidRPr="002C50FF">
        <w:rPr>
          <w:rFonts w:ascii="Book Antiqua" w:hAnsi="Book Antiqua"/>
          <w:b w:val="0"/>
          <w:sz w:val="23"/>
          <w:szCs w:val="23"/>
        </w:rPr>
        <w:t xml:space="preserve">Phone: </w:t>
      </w:r>
      <w:r w:rsidR="00D208A7" w:rsidRPr="002C50FF">
        <w:rPr>
          <w:rFonts w:ascii="Book Antiqua" w:hAnsi="Book Antiqua"/>
          <w:b w:val="0"/>
          <w:caps/>
          <w:sz w:val="23"/>
          <w:szCs w:val="23"/>
        </w:rPr>
        <w:t>+91-</w:t>
      </w:r>
      <w:r w:rsidR="00E37D73" w:rsidRPr="002C50FF">
        <w:rPr>
          <w:rFonts w:ascii="Book Antiqua" w:hAnsi="Book Antiqua"/>
          <w:b w:val="0"/>
          <w:caps/>
          <w:sz w:val="23"/>
          <w:szCs w:val="23"/>
        </w:rPr>
        <w:t>9947389343</w:t>
      </w:r>
      <w:r w:rsidR="00FE7A1C" w:rsidRPr="002C50FF">
        <w:rPr>
          <w:rFonts w:ascii="Book Antiqua" w:hAnsi="Book Antiqua"/>
          <w:b w:val="0"/>
          <w:caps/>
          <w:sz w:val="23"/>
          <w:szCs w:val="23"/>
        </w:rPr>
        <w:t>,+91-9995918774</w:t>
      </w:r>
    </w:p>
    <w:p w:rsidR="005E1689" w:rsidRDefault="00C53338" w:rsidP="007E0930">
      <w:pPr>
        <w:contextualSpacing/>
        <w:jc w:val="both"/>
        <w:rPr>
          <w:rFonts w:ascii="Book Antiqua" w:hAnsi="Book Antiqua"/>
          <w:sz w:val="23"/>
          <w:szCs w:val="23"/>
        </w:rPr>
      </w:pPr>
      <w:r w:rsidRPr="002C50FF">
        <w:rPr>
          <w:rFonts w:ascii="Book Antiqua" w:hAnsi="Book Antiqua"/>
          <w:sz w:val="23"/>
          <w:szCs w:val="23"/>
        </w:rPr>
        <w:t>E</w:t>
      </w:r>
      <w:r w:rsidR="001379FD" w:rsidRPr="002C50FF">
        <w:rPr>
          <w:rFonts w:ascii="Book Antiqua" w:hAnsi="Book Antiqua"/>
          <w:sz w:val="23"/>
          <w:szCs w:val="23"/>
        </w:rPr>
        <w:t xml:space="preserve">-Mail: </w:t>
      </w:r>
      <w:hyperlink r:id="rId6" w:history="1">
        <w:r w:rsidR="005E1689" w:rsidRPr="00327A8B">
          <w:rPr>
            <w:rStyle w:val="Hyperlink"/>
            <w:rFonts w:ascii="Book Antiqua" w:hAnsi="Book Antiqua"/>
            <w:sz w:val="23"/>
            <w:szCs w:val="23"/>
          </w:rPr>
          <w:t>sheenushaju93@gmail.com</w:t>
        </w:r>
      </w:hyperlink>
    </w:p>
    <w:p w:rsidR="007E0930" w:rsidRDefault="00433337" w:rsidP="007E0930">
      <w:pPr>
        <w:contextualSpacing/>
        <w:jc w:val="both"/>
        <w:rPr>
          <w:rFonts w:ascii="Book Antiqua" w:hAnsi="Book Antiqua"/>
          <w:color w:val="000000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Perment</w:t>
      </w:r>
      <w:r w:rsidR="00FE7A1C" w:rsidRPr="002C50FF">
        <w:rPr>
          <w:rFonts w:ascii="Book Antiqua" w:hAnsi="Book Antiqua"/>
          <w:sz w:val="23"/>
          <w:szCs w:val="23"/>
        </w:rPr>
        <w:t xml:space="preserve"> Address :</w:t>
      </w:r>
      <w:r w:rsidR="00E37D73" w:rsidRPr="002C50FF">
        <w:rPr>
          <w:rFonts w:ascii="Book Antiqua" w:hAnsi="Book Antiqua"/>
          <w:color w:val="000000"/>
          <w:sz w:val="23"/>
          <w:szCs w:val="23"/>
        </w:rPr>
        <w:t>Chirayazhikath,Mylakkad P.O,Kollam-691571,Kerala,India</w:t>
      </w:r>
    </w:p>
    <w:p w:rsidR="00433337" w:rsidRPr="002C50FF" w:rsidRDefault="00433337" w:rsidP="007E0930">
      <w:pPr>
        <w:contextualSpacing/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color w:val="000000"/>
          <w:sz w:val="23"/>
          <w:szCs w:val="23"/>
        </w:rPr>
        <w:t>Current Address: Kavuvila Veedu, Mudiyacode, Cherunniyoor, Varkala</w:t>
      </w:r>
    </w:p>
    <w:p w:rsidR="00B47D21" w:rsidRPr="002C50FF" w:rsidRDefault="00B47D21">
      <w:pPr>
        <w:rPr>
          <w:sz w:val="23"/>
          <w:szCs w:val="23"/>
        </w:rPr>
      </w:pPr>
    </w:p>
    <w:p w:rsidR="007E0930" w:rsidRPr="002C50FF" w:rsidRDefault="00960FF5">
      <w:pPr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-135255</wp:posOffset>
                </wp:positionV>
                <wp:extent cx="6742430" cy="234315"/>
                <wp:effectExtent l="0" t="0" r="1270" b="0"/>
                <wp:wrapNone/>
                <wp:docPr id="9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D5101B" w:rsidRDefault="00E37D73" w:rsidP="007E093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101B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margin-left:-1pt;margin-top:-10.65pt;width:530.9pt;height:18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D5101B" w:rsidRDefault="00E37D73" w:rsidP="007E0930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D5101B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7E0930" w:rsidRPr="002C50FF" w:rsidRDefault="008876AF" w:rsidP="008560F1">
      <w:pPr>
        <w:contextualSpacing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Working as Assistant manager in Internal Audit , 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Qualified </w:t>
      </w:r>
      <w:r w:rsidR="00E37D7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IPCC First group (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Chartered Accountant</w:t>
      </w:r>
      <w:r w:rsidR="00E37D7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)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from Institute of Chartered Accountants of India with three years of </w:t>
      </w:r>
      <w:r w:rsidR="00F366E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significant </w:t>
      </w:r>
      <w:r w:rsidR="008560F1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rticleship experience</w:t>
      </w:r>
      <w:r w:rsidR="00E37D7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and 6 month</w:t>
      </w:r>
      <w:r w:rsidR="000A0F16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of Employment experience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in audits, accounts, taxation serv</w:t>
      </w:r>
      <w:r w:rsidR="006F098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ices and management consultancy</w:t>
      </w:r>
      <w:r w:rsidR="007E0930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services; seeking for</w:t>
      </w:r>
      <w:r w:rsidR="00F84505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 career in </w:t>
      </w:r>
      <w:r w:rsidR="00E37D7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Accounting &amp; Finance </w:t>
      </w:r>
      <w:r w:rsidR="00F84505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.</w:t>
      </w:r>
    </w:p>
    <w:p w:rsidR="008C20C7" w:rsidRPr="002C50FF" w:rsidRDefault="008C20C7" w:rsidP="008560F1">
      <w:pPr>
        <w:contextualSpacing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7E0930" w:rsidRPr="002C50FF" w:rsidRDefault="00960FF5" w:rsidP="007E0930">
      <w:pPr>
        <w:spacing w:after="0" w:line="240" w:lineRule="auto"/>
        <w:ind w:right="-24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35560</wp:posOffset>
                </wp:positionV>
                <wp:extent cx="6742430" cy="234315"/>
                <wp:effectExtent l="0" t="0" r="1270" b="0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7E093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KNOWLEDGE PURVIEW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7" style="position:absolute;margin-left:-1pt;margin-top:2.8pt;width:530.9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7E0930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KNOWLEDGE PURVIEW</w:t>
                      </w:r>
                    </w:p>
                  </w:txbxContent>
                </v:textbox>
              </v:rect>
            </w:pict>
          </mc:Fallback>
        </mc:AlternateContent>
      </w:r>
    </w:p>
    <w:p w:rsidR="007E0930" w:rsidRPr="002C50FF" w:rsidRDefault="007E0930" w:rsidP="007E0930">
      <w:pPr>
        <w:rPr>
          <w:sz w:val="23"/>
          <w:szCs w:val="23"/>
        </w:rPr>
      </w:pPr>
    </w:p>
    <w:p w:rsidR="007E0930" w:rsidRPr="002C50FF" w:rsidRDefault="007E0930" w:rsidP="007E0930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/>
          <w:bCs w:val="0"/>
          <w:sz w:val="23"/>
          <w:szCs w:val="23"/>
          <w:lang w:val="sv-SE"/>
        </w:rPr>
      </w:pPr>
      <w:r w:rsidRPr="002C50FF">
        <w:rPr>
          <w:rFonts w:ascii="Book Antiqua" w:hAnsi="Book Antiqua"/>
          <w:bCs w:val="0"/>
          <w:sz w:val="23"/>
          <w:szCs w:val="23"/>
        </w:rPr>
        <w:t>Financial Reporting</w:t>
      </w:r>
      <w:r w:rsidRPr="002C50FF">
        <w:rPr>
          <w:rFonts w:ascii="Book Antiqua" w:hAnsi="Book Antiqua"/>
          <w:b/>
          <w:bCs w:val="0"/>
          <w:sz w:val="23"/>
          <w:szCs w:val="23"/>
          <w:lang w:val="sv-SE"/>
        </w:rPr>
        <w:tab/>
      </w:r>
    </w:p>
    <w:p w:rsidR="007E0930" w:rsidRPr="002C50FF" w:rsidRDefault="007E0930" w:rsidP="007E0930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3"/>
          <w:szCs w:val="23"/>
        </w:rPr>
      </w:pPr>
      <w:r w:rsidRPr="002C50FF">
        <w:rPr>
          <w:rFonts w:ascii="Book Antiqua" w:hAnsi="Book Antiqua"/>
          <w:bCs w:val="0"/>
          <w:sz w:val="23"/>
          <w:szCs w:val="23"/>
        </w:rPr>
        <w:t>Taxation</w:t>
      </w:r>
    </w:p>
    <w:p w:rsidR="007E0930" w:rsidRPr="002C50FF" w:rsidRDefault="007E0930" w:rsidP="007E0930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3"/>
          <w:szCs w:val="23"/>
        </w:rPr>
      </w:pPr>
      <w:r w:rsidRPr="002C50FF">
        <w:rPr>
          <w:rFonts w:ascii="Book Antiqua" w:hAnsi="Book Antiqua"/>
          <w:bCs w:val="0"/>
          <w:sz w:val="23"/>
          <w:szCs w:val="23"/>
        </w:rPr>
        <w:t>Statutory Audit (including tax audit)</w:t>
      </w:r>
    </w:p>
    <w:p w:rsidR="007E0930" w:rsidRPr="002C50FF" w:rsidRDefault="007E0930" w:rsidP="00C47AE6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3"/>
          <w:szCs w:val="23"/>
        </w:rPr>
      </w:pPr>
      <w:r w:rsidRPr="002C50FF">
        <w:rPr>
          <w:rFonts w:ascii="Book Antiqua" w:hAnsi="Book Antiqua"/>
          <w:bCs w:val="0"/>
          <w:sz w:val="23"/>
          <w:szCs w:val="23"/>
        </w:rPr>
        <w:t>Internal Audit/Concurrent Audit</w:t>
      </w:r>
    </w:p>
    <w:p w:rsidR="007E0930" w:rsidRPr="002C50FF" w:rsidRDefault="007E0930" w:rsidP="007E0930">
      <w:pPr>
        <w:pStyle w:val="BodyText"/>
        <w:numPr>
          <w:ilvl w:val="0"/>
          <w:numId w:val="1"/>
        </w:numPr>
        <w:contextualSpacing/>
        <w:jc w:val="both"/>
        <w:rPr>
          <w:rFonts w:ascii="Book Antiqua" w:hAnsi="Book Antiqua"/>
          <w:bCs w:val="0"/>
          <w:sz w:val="23"/>
          <w:szCs w:val="23"/>
        </w:rPr>
      </w:pPr>
      <w:r w:rsidRPr="002C50FF">
        <w:rPr>
          <w:rFonts w:ascii="Book Antiqua" w:hAnsi="Book Antiqua"/>
          <w:sz w:val="23"/>
          <w:szCs w:val="23"/>
        </w:rPr>
        <w:t>Statutory Compliance</w:t>
      </w:r>
    </w:p>
    <w:p w:rsidR="006C16A8" w:rsidRPr="002C50FF" w:rsidRDefault="006C16A8" w:rsidP="006C16A8">
      <w:pPr>
        <w:pStyle w:val="BodyText"/>
        <w:ind w:left="360"/>
        <w:contextualSpacing/>
        <w:jc w:val="both"/>
        <w:rPr>
          <w:rFonts w:ascii="Book Antiqua" w:hAnsi="Book Antiqua"/>
          <w:bCs w:val="0"/>
          <w:sz w:val="23"/>
          <w:szCs w:val="23"/>
        </w:rPr>
      </w:pPr>
    </w:p>
    <w:p w:rsidR="007E0930" w:rsidRPr="002C50FF" w:rsidRDefault="007E0930" w:rsidP="007E0930">
      <w:pPr>
        <w:pStyle w:val="BodyText"/>
        <w:contextualSpacing/>
        <w:jc w:val="both"/>
        <w:rPr>
          <w:rFonts w:ascii="Franklin Gothic Medium" w:hAnsi="Franklin Gothic Medium"/>
          <w:sz w:val="23"/>
          <w:szCs w:val="23"/>
        </w:rPr>
      </w:pPr>
    </w:p>
    <w:p w:rsidR="007E0930" w:rsidRPr="002C50FF" w:rsidRDefault="00960FF5" w:rsidP="007E0930">
      <w:pPr>
        <w:pStyle w:val="BodyText"/>
        <w:contextualSpacing/>
        <w:jc w:val="both"/>
        <w:rPr>
          <w:rFonts w:ascii="Franklin Gothic Medium" w:hAnsi="Franklin Gothic Medium"/>
          <w:sz w:val="23"/>
          <w:szCs w:val="23"/>
        </w:rPr>
      </w:pPr>
      <w:r>
        <w:rPr>
          <w:rFonts w:ascii="Franklin Gothic Medium" w:hAnsi="Franklin Gothic Medium"/>
          <w:bCs w:val="0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34925</wp:posOffset>
                </wp:positionV>
                <wp:extent cx="6742430" cy="234315"/>
                <wp:effectExtent l="0" t="0" r="1270" b="0"/>
                <wp:wrapNone/>
                <wp:docPr id="7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7E093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8" style="position:absolute;left:0;text-align:left;margin-left:-.15pt;margin-top:2.75pt;width:530.9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7E0930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</w:p>
    <w:p w:rsidR="008876AF" w:rsidRPr="002C50FF" w:rsidRDefault="008876AF" w:rsidP="008876AF">
      <w:pPr>
        <w:rPr>
          <w:sz w:val="23"/>
          <w:szCs w:val="23"/>
          <w:lang w:val="en-US" w:eastAsia="en-US"/>
        </w:rPr>
      </w:pPr>
    </w:p>
    <w:p w:rsidR="006C16A8" w:rsidRPr="002C50FF" w:rsidRDefault="008876AF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Currently working as Assistant Manager in Internal Audit of Rajakumari Group of Companies (</w:t>
      </w:r>
      <w:r w:rsidR="00433337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From November 2018  onwards)</w:t>
      </w:r>
    </w:p>
    <w:p w:rsidR="008876AF" w:rsidRPr="002C50FF" w:rsidRDefault="007E0930" w:rsidP="006C16A8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Successfully completed three years of Articleship from </w:t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M/S. </w:t>
      </w:r>
      <w:r w:rsidR="000A0F16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K.Varghese &amp; Co, Chartered </w:t>
      </w:r>
      <w:r w:rsidR="0098180B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Accountants</w:t>
      </w:r>
      <w:r w:rsidR="000A0F16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, Kollam</w:t>
      </w:r>
      <w:r w:rsidR="00433337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</w:t>
      </w:r>
      <w:r w:rsidR="000A0F16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.</w:t>
      </w:r>
      <w:r w:rsidR="00A36DA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(January 2015 to Jan 2018)</w:t>
      </w:r>
    </w:p>
    <w:p w:rsidR="0098180B" w:rsidRPr="002C50FF" w:rsidRDefault="00E37D73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6 Months</w:t>
      </w:r>
      <w:r w:rsidR="0098180B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of Employment Experience in K.Vargh</w:t>
      </w:r>
      <w:r w:rsidR="00A36DA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ese &amp; Co, Chartered </w:t>
      </w:r>
      <w:r w:rsidR="00433337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Accountants (</w:t>
      </w:r>
      <w:r w:rsidR="00A36DA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Jan 2018 </w:t>
      </w:r>
      <w:r w:rsidR="00433337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to September</w:t>
      </w:r>
      <w:r w:rsidR="00A36DA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2018).</w:t>
      </w:r>
    </w:p>
    <w:p w:rsidR="007E0930" w:rsidRPr="002C50FF" w:rsidRDefault="007E0930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Spe</w:t>
      </w:r>
      <w:r w:rsidR="003742E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cialized in Financial Reporting, Taxation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,Audits and Finance</w:t>
      </w:r>
    </w:p>
    <w:p w:rsidR="0098180B" w:rsidRPr="002C50FF" w:rsidRDefault="0098180B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Responsible for managing clients from across various fields like Manufacturing, Informat</w:t>
      </w:r>
      <w:r w:rsidR="00E37D7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ion Technology, Service Sector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and Trusts.</w:t>
      </w:r>
    </w:p>
    <w:p w:rsidR="0098180B" w:rsidRPr="002C50FF" w:rsidRDefault="0098180B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Team facilitator with excellent communication and presentation skills.</w:t>
      </w:r>
    </w:p>
    <w:p w:rsidR="007E0930" w:rsidRPr="002C50FF" w:rsidRDefault="007E0930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Strong analytical &amp; organizational abilities with adeptness in formulating accounting systems and preparing accounting records/financial statements</w:t>
      </w:r>
    </w:p>
    <w:p w:rsidR="007E0930" w:rsidRPr="002C50FF" w:rsidRDefault="007E0930" w:rsidP="006F098C">
      <w:pPr>
        <w:pStyle w:val="BodyText"/>
        <w:contextualSpacing/>
        <w:jc w:val="both"/>
        <w:rPr>
          <w:rFonts w:ascii="Franklin Gothic Medium" w:hAnsi="Franklin Gothic Medium"/>
          <w:sz w:val="23"/>
          <w:szCs w:val="23"/>
        </w:rPr>
      </w:pPr>
    </w:p>
    <w:p w:rsidR="007E0930" w:rsidRPr="002C50FF" w:rsidRDefault="00960FF5" w:rsidP="007E0930">
      <w:pPr>
        <w:pStyle w:val="BodyText"/>
        <w:ind w:left="360"/>
        <w:contextualSpacing/>
        <w:jc w:val="both"/>
        <w:rPr>
          <w:rFonts w:ascii="Franklin Gothic Medium" w:hAnsi="Franklin Gothic Medium"/>
          <w:sz w:val="23"/>
          <w:szCs w:val="23"/>
        </w:rPr>
      </w:pPr>
      <w:r>
        <w:rPr>
          <w:rFonts w:ascii="Franklin Gothic Medium" w:hAnsi="Franklin Gothic Medium"/>
          <w:noProof/>
          <w:sz w:val="23"/>
          <w:szCs w:val="23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64135</wp:posOffset>
                </wp:positionV>
                <wp:extent cx="6742430" cy="234315"/>
                <wp:effectExtent l="0" t="0" r="1270" b="0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7E0930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9" style="position:absolute;left:0;text-align:left;margin-left:.7pt;margin-top:5.05pt;width:530.9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7E0930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KEY SKILLS</w:t>
                      </w:r>
                    </w:p>
                  </w:txbxContent>
                </v:textbox>
              </v:rect>
            </w:pict>
          </mc:Fallback>
        </mc:AlternateContent>
      </w:r>
    </w:p>
    <w:p w:rsidR="00D62FDF" w:rsidRPr="002C50FF" w:rsidRDefault="00D62FDF" w:rsidP="00D62FDF">
      <w:pPr>
        <w:spacing w:after="0" w:line="240" w:lineRule="auto"/>
        <w:ind w:right="40"/>
        <w:rPr>
          <w:sz w:val="23"/>
          <w:szCs w:val="23"/>
          <w:lang w:val="en-US" w:eastAsia="en-US"/>
        </w:rPr>
      </w:pPr>
    </w:p>
    <w:p w:rsidR="00D62FDF" w:rsidRPr="002C50FF" w:rsidRDefault="00D62FDF" w:rsidP="00D62FDF">
      <w:pPr>
        <w:spacing w:after="0" w:line="240" w:lineRule="auto"/>
        <w:ind w:right="40"/>
        <w:rPr>
          <w:rFonts w:ascii="Franklin Gothic Medium" w:hAnsi="Franklin Gothic Medium"/>
          <w:bCs/>
          <w:sz w:val="23"/>
          <w:szCs w:val="23"/>
        </w:rPr>
      </w:pPr>
    </w:p>
    <w:p w:rsidR="007E0930" w:rsidRPr="002C50FF" w:rsidRDefault="00D62FDF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Efficient in handling Tally.ERP 9 </w:t>
      </w:r>
    </w:p>
    <w:p w:rsidR="008C20C7" w:rsidRPr="002C50FF" w:rsidRDefault="00071E1F" w:rsidP="008C20C7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Audit Experience in SAP ERP System.</w:t>
      </w:r>
    </w:p>
    <w:p w:rsidR="007E0930" w:rsidRPr="002C50FF" w:rsidRDefault="00D62FDF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Adept in handling Microsoft Office Suite and Internet Applications</w:t>
      </w:r>
    </w:p>
    <w:p w:rsidR="00D62FDF" w:rsidRPr="002C50FF" w:rsidRDefault="00D62FDF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Strong analytical and problem solving skills</w:t>
      </w:r>
    </w:p>
    <w:p w:rsidR="006C16A8" w:rsidRDefault="006C16A8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3F1C7A" w:rsidRPr="002C50FF" w:rsidRDefault="003F1C7A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815E3" w:rsidRPr="002C50FF" w:rsidRDefault="006815E3" w:rsidP="006F098C">
      <w:pPr>
        <w:spacing w:after="0" w:line="240" w:lineRule="auto"/>
        <w:ind w:right="40"/>
        <w:rPr>
          <w:rFonts w:ascii="Franklin Gothic Medium" w:hAnsi="Franklin Gothic Medium"/>
          <w:sz w:val="23"/>
          <w:szCs w:val="23"/>
        </w:rPr>
      </w:pPr>
    </w:p>
    <w:p w:rsidR="006815E3" w:rsidRPr="002C50FF" w:rsidRDefault="00960FF5" w:rsidP="006815E3">
      <w:pPr>
        <w:spacing w:after="0" w:line="240" w:lineRule="auto"/>
        <w:ind w:right="40"/>
        <w:rPr>
          <w:sz w:val="23"/>
          <w:szCs w:val="23"/>
          <w:lang w:val="en-US" w:eastAsia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76200</wp:posOffset>
                </wp:positionV>
                <wp:extent cx="6742430" cy="234315"/>
                <wp:effectExtent l="0" t="0" r="1270" b="0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294233" w:rsidRDefault="00E37D73" w:rsidP="006815E3">
                            <w:pPr>
                              <w:rPr>
                                <w:rFonts w:ascii="Franklin Gothic Medium" w:hAnsi="Franklin Gothic Medium"/>
                                <w:b/>
                                <w:bCs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ACADEMIA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0" style="position:absolute;margin-left:1.4pt;margin-top:6pt;width:530.9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294233" w:rsidRDefault="00E37D73" w:rsidP="006815E3">
                      <w:pPr>
                        <w:rPr>
                          <w:rFonts w:ascii="Franklin Gothic Medium" w:hAnsi="Franklin Gothic Medium"/>
                          <w:b/>
                          <w:bCs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ACADEMIA</w:t>
                      </w:r>
                    </w:p>
                  </w:txbxContent>
                </v:textbox>
              </v:rect>
            </w:pict>
          </mc:Fallback>
        </mc:AlternateContent>
      </w:r>
    </w:p>
    <w:p w:rsidR="006815E3" w:rsidRPr="002C50FF" w:rsidRDefault="006815E3" w:rsidP="006815E3">
      <w:pPr>
        <w:rPr>
          <w:sz w:val="23"/>
          <w:szCs w:val="23"/>
          <w:lang w:val="en-US" w:eastAsia="en-US"/>
        </w:rPr>
      </w:pPr>
    </w:p>
    <w:p w:rsidR="006815E3" w:rsidRPr="002C50FF" w:rsidRDefault="006C16A8" w:rsidP="006815E3">
      <w:pPr>
        <w:tabs>
          <w:tab w:val="left" w:pos="0"/>
        </w:tabs>
        <w:contextualSpacing/>
        <w:jc w:val="both"/>
        <w:rPr>
          <w:rFonts w:ascii="Book Antiqua" w:hAnsi="Book Antiqua"/>
          <w:b/>
          <w:bCs/>
          <w:sz w:val="23"/>
          <w:szCs w:val="23"/>
        </w:rPr>
      </w:pPr>
      <w:r w:rsidRPr="002C50FF">
        <w:rPr>
          <w:rFonts w:ascii="Book Antiqua" w:hAnsi="Book Antiqua"/>
          <w:b/>
          <w:bCs/>
          <w:sz w:val="23"/>
          <w:szCs w:val="23"/>
        </w:rPr>
        <w:t>Educational</w:t>
      </w:r>
      <w:r w:rsidR="006F098C" w:rsidRPr="002C50FF">
        <w:rPr>
          <w:rFonts w:ascii="Book Antiqua" w:hAnsi="Book Antiqua"/>
          <w:b/>
          <w:bCs/>
          <w:sz w:val="23"/>
          <w:szCs w:val="23"/>
        </w:rPr>
        <w:t xml:space="preserve"> Qualification</w:t>
      </w:r>
      <w:r w:rsidR="006815E3" w:rsidRPr="002C50FF">
        <w:rPr>
          <w:rFonts w:ascii="Book Antiqua" w:hAnsi="Book Antiqua"/>
          <w:b/>
          <w:bCs/>
          <w:sz w:val="23"/>
          <w:szCs w:val="23"/>
        </w:rPr>
        <w:t>:</w:t>
      </w:r>
    </w:p>
    <w:p w:rsidR="006815E3" w:rsidRPr="002C50FF" w:rsidRDefault="006815E3" w:rsidP="006815E3">
      <w:pPr>
        <w:tabs>
          <w:tab w:val="left" w:pos="0"/>
        </w:tabs>
        <w:contextualSpacing/>
        <w:jc w:val="both"/>
        <w:rPr>
          <w:rFonts w:ascii="Franklin Gothic Medium" w:hAnsi="Franklin Gothic Medium"/>
          <w:b/>
          <w:bCs/>
          <w:sz w:val="23"/>
          <w:szCs w:val="23"/>
        </w:rPr>
      </w:pPr>
    </w:p>
    <w:tbl>
      <w:tblPr>
        <w:tblStyle w:val="TableGrid"/>
        <w:tblW w:w="10456" w:type="dxa"/>
        <w:tblInd w:w="250" w:type="dxa"/>
        <w:tblLook w:val="04A0" w:firstRow="1" w:lastRow="0" w:firstColumn="1" w:lastColumn="0" w:noHBand="0" w:noVBand="1"/>
      </w:tblPr>
      <w:tblGrid>
        <w:gridCol w:w="1033"/>
        <w:gridCol w:w="2387"/>
        <w:gridCol w:w="4109"/>
        <w:gridCol w:w="2927"/>
      </w:tblGrid>
      <w:tr w:rsidR="00E37D73" w:rsidRPr="002C50FF" w:rsidTr="00E37D73">
        <w:tc>
          <w:tcPr>
            <w:tcW w:w="1033" w:type="dxa"/>
          </w:tcPr>
          <w:p w:rsidR="00E37D73" w:rsidRPr="002C50FF" w:rsidRDefault="00E37D73" w:rsidP="000A0F16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3"/>
                <w:szCs w:val="23"/>
              </w:rPr>
            </w:pPr>
            <w:r w:rsidRPr="002C50FF">
              <w:rPr>
                <w:rFonts w:ascii="Book Antiqua" w:hAnsi="Book Antiqua"/>
                <w:b/>
                <w:sz w:val="23"/>
                <w:szCs w:val="23"/>
              </w:rPr>
              <w:t>Period</w:t>
            </w:r>
          </w:p>
        </w:tc>
        <w:tc>
          <w:tcPr>
            <w:tcW w:w="2387" w:type="dxa"/>
          </w:tcPr>
          <w:p w:rsidR="00E37D73" w:rsidRPr="002C50FF" w:rsidRDefault="00E37D73" w:rsidP="000A0F16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3"/>
                <w:szCs w:val="23"/>
              </w:rPr>
            </w:pPr>
            <w:r w:rsidRPr="002C50FF">
              <w:rPr>
                <w:rFonts w:ascii="Book Antiqua" w:hAnsi="Book Antiqua"/>
                <w:b/>
                <w:sz w:val="23"/>
                <w:szCs w:val="23"/>
              </w:rPr>
              <w:t>Course/Exam</w:t>
            </w:r>
          </w:p>
        </w:tc>
        <w:tc>
          <w:tcPr>
            <w:tcW w:w="4109" w:type="dxa"/>
          </w:tcPr>
          <w:p w:rsidR="00E37D73" w:rsidRPr="002C50FF" w:rsidRDefault="00E37D73" w:rsidP="000A0F16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3"/>
                <w:szCs w:val="23"/>
              </w:rPr>
            </w:pPr>
            <w:r w:rsidRPr="002C50FF">
              <w:rPr>
                <w:rFonts w:ascii="Book Antiqua" w:hAnsi="Book Antiqua"/>
                <w:b/>
                <w:sz w:val="23"/>
                <w:szCs w:val="23"/>
              </w:rPr>
              <w:t>University/Board/Institution</w:t>
            </w:r>
          </w:p>
        </w:tc>
        <w:tc>
          <w:tcPr>
            <w:tcW w:w="2927" w:type="dxa"/>
          </w:tcPr>
          <w:p w:rsidR="00E37D73" w:rsidRPr="002C50FF" w:rsidRDefault="00E37D73" w:rsidP="000A0F16">
            <w:pPr>
              <w:tabs>
                <w:tab w:val="left" w:pos="360"/>
              </w:tabs>
              <w:contextualSpacing/>
              <w:jc w:val="center"/>
              <w:rPr>
                <w:rFonts w:ascii="Book Antiqua" w:hAnsi="Book Antiqua"/>
                <w:b/>
                <w:sz w:val="23"/>
                <w:szCs w:val="23"/>
              </w:rPr>
            </w:pPr>
            <w:r w:rsidRPr="002C50FF">
              <w:rPr>
                <w:rFonts w:ascii="Book Antiqua" w:hAnsi="Book Antiqua"/>
                <w:b/>
                <w:sz w:val="23"/>
                <w:szCs w:val="23"/>
              </w:rPr>
              <w:t>Percentage of Mark</w:t>
            </w:r>
          </w:p>
        </w:tc>
      </w:tr>
      <w:tr w:rsidR="00E37D73" w:rsidRPr="002C50FF" w:rsidTr="00E37D73">
        <w:tc>
          <w:tcPr>
            <w:tcW w:w="1033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May, 2017</w:t>
            </w:r>
          </w:p>
        </w:tc>
        <w:tc>
          <w:tcPr>
            <w:tcW w:w="2387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CA IPCC  Group I</w:t>
            </w:r>
          </w:p>
        </w:tc>
        <w:tc>
          <w:tcPr>
            <w:tcW w:w="4109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hAnsi="Book Antiqua"/>
                <w:sz w:val="23"/>
                <w:szCs w:val="23"/>
              </w:rPr>
              <w:t>Institute of Chartered Accountants of India</w:t>
            </w:r>
          </w:p>
        </w:tc>
        <w:tc>
          <w:tcPr>
            <w:tcW w:w="2927" w:type="dxa"/>
          </w:tcPr>
          <w:p w:rsidR="00E37D73" w:rsidRPr="002C50FF" w:rsidRDefault="00E37D73" w:rsidP="00E37D73">
            <w:pPr>
              <w:tabs>
                <w:tab w:val="left" w:pos="360"/>
              </w:tabs>
              <w:contextualSpacing/>
              <w:rPr>
                <w:rFonts w:ascii="Book Antiqua" w:hAnsi="Book Antiqua"/>
                <w:sz w:val="23"/>
                <w:szCs w:val="23"/>
              </w:rPr>
            </w:pPr>
            <w:r w:rsidRPr="002C50FF">
              <w:rPr>
                <w:rFonts w:ascii="Book Antiqua" w:hAnsi="Book Antiqua"/>
                <w:sz w:val="23"/>
                <w:szCs w:val="23"/>
              </w:rPr>
              <w:t xml:space="preserve">                  50%</w:t>
            </w:r>
          </w:p>
        </w:tc>
      </w:tr>
      <w:tr w:rsidR="00E37D73" w:rsidRPr="002C50FF" w:rsidTr="00E37D73">
        <w:tc>
          <w:tcPr>
            <w:tcW w:w="1033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2014</w:t>
            </w:r>
          </w:p>
        </w:tc>
        <w:tc>
          <w:tcPr>
            <w:tcW w:w="2387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B COM with Taxation</w:t>
            </w:r>
          </w:p>
        </w:tc>
        <w:tc>
          <w:tcPr>
            <w:tcW w:w="4109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hAnsi="Book Antiqua"/>
                <w:sz w:val="23"/>
                <w:szCs w:val="23"/>
              </w:rPr>
              <w:t>Fatima Mata National College,Kollam,Kerala</w:t>
            </w:r>
          </w:p>
        </w:tc>
        <w:tc>
          <w:tcPr>
            <w:tcW w:w="2927" w:type="dxa"/>
          </w:tcPr>
          <w:p w:rsidR="00E37D73" w:rsidRPr="002C50FF" w:rsidRDefault="00E37D73" w:rsidP="00E37D73">
            <w:pPr>
              <w:tabs>
                <w:tab w:val="left" w:pos="360"/>
              </w:tabs>
              <w:contextualSpacing/>
              <w:rPr>
                <w:rFonts w:ascii="Book Antiqua" w:hAnsi="Book Antiqua"/>
                <w:sz w:val="23"/>
                <w:szCs w:val="23"/>
              </w:rPr>
            </w:pPr>
            <w:r w:rsidRPr="002C50FF">
              <w:rPr>
                <w:rFonts w:ascii="Book Antiqua" w:hAnsi="Book Antiqua"/>
                <w:sz w:val="23"/>
                <w:szCs w:val="23"/>
              </w:rPr>
              <w:t xml:space="preserve">                   83%</w:t>
            </w:r>
          </w:p>
        </w:tc>
      </w:tr>
    </w:tbl>
    <w:p w:rsidR="008560F1" w:rsidRPr="002C50FF" w:rsidRDefault="008560F1" w:rsidP="008560F1">
      <w:pPr>
        <w:tabs>
          <w:tab w:val="left" w:pos="0"/>
        </w:tabs>
        <w:contextualSpacing/>
        <w:jc w:val="both"/>
        <w:rPr>
          <w:rFonts w:ascii="Book Antiqua" w:hAnsi="Book Antiqua"/>
          <w:b/>
          <w:bCs/>
          <w:sz w:val="23"/>
          <w:szCs w:val="23"/>
        </w:rPr>
      </w:pPr>
    </w:p>
    <w:tbl>
      <w:tblPr>
        <w:tblStyle w:val="TableGrid"/>
        <w:tblW w:w="104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004"/>
        <w:gridCol w:w="2398"/>
        <w:gridCol w:w="4111"/>
        <w:gridCol w:w="2943"/>
      </w:tblGrid>
      <w:tr w:rsidR="00E37D73" w:rsidRPr="002C50FF" w:rsidTr="006C16A8">
        <w:tc>
          <w:tcPr>
            <w:tcW w:w="1004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2009-2011</w:t>
            </w:r>
          </w:p>
        </w:tc>
        <w:tc>
          <w:tcPr>
            <w:tcW w:w="2398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12</w:t>
            </w:r>
            <w:r w:rsidRPr="002C50FF">
              <w:rPr>
                <w:rFonts w:ascii="Book Antiqua" w:eastAsia="Times New Roman" w:hAnsi="Book Antiqua"/>
                <w:sz w:val="23"/>
                <w:szCs w:val="23"/>
                <w:vertAlign w:val="superscript"/>
                <w:lang w:val="en-US" w:eastAsia="en-US"/>
              </w:rPr>
              <w:t>th</w:t>
            </w: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 xml:space="preserve"> Grade</w:t>
            </w:r>
          </w:p>
        </w:tc>
        <w:tc>
          <w:tcPr>
            <w:tcW w:w="4111" w:type="dxa"/>
          </w:tcPr>
          <w:p w:rsidR="00E37D73" w:rsidRPr="002C50FF" w:rsidRDefault="009A4B57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Govt Higher Secondary School ,Chathannoor,Kollam,Kerala,India</w:t>
            </w:r>
          </w:p>
        </w:tc>
        <w:tc>
          <w:tcPr>
            <w:tcW w:w="2943" w:type="dxa"/>
          </w:tcPr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89%</w:t>
            </w:r>
          </w:p>
        </w:tc>
      </w:tr>
      <w:tr w:rsidR="00E37D73" w:rsidRPr="002C50FF" w:rsidTr="006C16A8">
        <w:tc>
          <w:tcPr>
            <w:tcW w:w="1004" w:type="dxa"/>
          </w:tcPr>
          <w:p w:rsidR="009A4B57" w:rsidRPr="002C50FF" w:rsidRDefault="009A4B57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</w:p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20</w:t>
            </w:r>
            <w:r w:rsidR="009A4B57"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09</w:t>
            </w:r>
          </w:p>
        </w:tc>
        <w:tc>
          <w:tcPr>
            <w:tcW w:w="2398" w:type="dxa"/>
          </w:tcPr>
          <w:p w:rsidR="009A4B57" w:rsidRPr="002C50FF" w:rsidRDefault="009A4B57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</w:p>
          <w:p w:rsidR="00E37D73" w:rsidRPr="002C50FF" w:rsidRDefault="00E37D73" w:rsidP="00D5101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10</w:t>
            </w:r>
            <w:r w:rsidRPr="002C50FF">
              <w:rPr>
                <w:rFonts w:ascii="Book Antiqua" w:eastAsia="Times New Roman" w:hAnsi="Book Antiqua"/>
                <w:sz w:val="23"/>
                <w:szCs w:val="23"/>
                <w:vertAlign w:val="superscript"/>
                <w:lang w:val="en-US" w:eastAsia="en-US"/>
              </w:rPr>
              <w:t>th</w:t>
            </w: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 xml:space="preserve"> Grade</w:t>
            </w:r>
          </w:p>
        </w:tc>
        <w:tc>
          <w:tcPr>
            <w:tcW w:w="4111" w:type="dxa"/>
          </w:tcPr>
          <w:p w:rsidR="009A4B57" w:rsidRPr="002C50FF" w:rsidRDefault="009A4B57" w:rsidP="00A8653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</w:p>
          <w:p w:rsidR="00E37D73" w:rsidRPr="002C50FF" w:rsidRDefault="009A4B57" w:rsidP="00A8653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St.Jude H.S.S,Mukhathala,Kollam,Kerala,India</w:t>
            </w:r>
          </w:p>
        </w:tc>
        <w:tc>
          <w:tcPr>
            <w:tcW w:w="2943" w:type="dxa"/>
          </w:tcPr>
          <w:p w:rsidR="009A4B57" w:rsidRPr="002C50FF" w:rsidRDefault="009A4B57" w:rsidP="00A8653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</w:p>
          <w:p w:rsidR="00E37D73" w:rsidRPr="002C50FF" w:rsidRDefault="009A4B57" w:rsidP="00A8653B">
            <w:pPr>
              <w:tabs>
                <w:tab w:val="left" w:pos="360"/>
              </w:tabs>
              <w:contextualSpacing/>
              <w:jc w:val="center"/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</w:pPr>
            <w:r w:rsidRPr="002C50FF">
              <w:rPr>
                <w:rFonts w:ascii="Book Antiqua" w:eastAsia="Times New Roman" w:hAnsi="Book Antiqua"/>
                <w:sz w:val="23"/>
                <w:szCs w:val="23"/>
                <w:lang w:val="en-US" w:eastAsia="en-US"/>
              </w:rPr>
              <w:t>Above 90%(7A plus ,3A)</w:t>
            </w:r>
          </w:p>
        </w:tc>
      </w:tr>
    </w:tbl>
    <w:p w:rsidR="006815E3" w:rsidRPr="002C50FF" w:rsidRDefault="006815E3" w:rsidP="006815E3">
      <w:pPr>
        <w:rPr>
          <w:rFonts w:ascii="Franklin Gothic Medium" w:hAnsi="Franklin Gothic Medium"/>
          <w:b/>
          <w:bCs/>
          <w:sz w:val="23"/>
          <w:szCs w:val="23"/>
        </w:rPr>
      </w:pPr>
    </w:p>
    <w:p w:rsidR="006815E3" w:rsidRPr="002C50FF" w:rsidRDefault="00960FF5" w:rsidP="006815E3">
      <w:pPr>
        <w:rPr>
          <w:rFonts w:ascii="Franklin Gothic Medium" w:hAnsi="Franklin Gothic Medium"/>
          <w:b/>
          <w:bCs/>
          <w:sz w:val="23"/>
          <w:szCs w:val="23"/>
        </w:rPr>
      </w:pPr>
      <w:r>
        <w:rPr>
          <w:rFonts w:ascii="Franklin Gothic Medium" w:hAnsi="Franklin Gothic Medium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17145</wp:posOffset>
                </wp:positionV>
                <wp:extent cx="6742430" cy="234315"/>
                <wp:effectExtent l="0" t="0" r="1270" b="0"/>
                <wp:wrapNone/>
                <wp:docPr id="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6815E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TRAINING &amp; WORKHOP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31" style="position:absolute;margin-left:1.25pt;margin-top:1.35pt;width:530.9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6815E3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TRAINING &amp; WORKHOP ATTENDED</w:t>
                      </w:r>
                    </w:p>
                  </w:txbxContent>
                </v:textbox>
              </v:rect>
            </w:pict>
          </mc:Fallback>
        </mc:AlternateContent>
      </w:r>
    </w:p>
    <w:p w:rsidR="00CC3383" w:rsidRPr="002C50FF" w:rsidRDefault="00CC3383" w:rsidP="009A4B57">
      <w:pPr>
        <w:spacing w:after="0" w:line="240" w:lineRule="auto"/>
        <w:jc w:val="both"/>
        <w:rPr>
          <w:rFonts w:ascii="Franklin Gothic Medium" w:hAnsi="Franklin Gothic Medium"/>
          <w:bCs/>
          <w:sz w:val="23"/>
          <w:szCs w:val="23"/>
        </w:rPr>
      </w:pPr>
    </w:p>
    <w:p w:rsidR="007C59E5" w:rsidRPr="002C50FF" w:rsidRDefault="009A4B57" w:rsidP="007C59E5">
      <w:pPr>
        <w:pStyle w:val="BodyText"/>
        <w:contextualSpacing/>
        <w:jc w:val="both"/>
        <w:rPr>
          <w:rFonts w:ascii="Book Antiqua" w:hAnsi="Book Antiqua"/>
          <w:b/>
          <w:bCs w:val="0"/>
          <w:sz w:val="23"/>
          <w:szCs w:val="23"/>
        </w:rPr>
      </w:pPr>
      <w:r w:rsidRPr="002C50FF">
        <w:rPr>
          <w:rFonts w:ascii="Book Antiqua" w:hAnsi="Book Antiqua"/>
          <w:b/>
          <w:bCs w:val="0"/>
          <w:sz w:val="23"/>
          <w:szCs w:val="23"/>
        </w:rPr>
        <w:t>C</w:t>
      </w:r>
      <w:r w:rsidR="007C59E5" w:rsidRPr="002C50FF">
        <w:rPr>
          <w:rFonts w:ascii="Book Antiqua" w:hAnsi="Book Antiqua"/>
          <w:b/>
          <w:bCs w:val="0"/>
          <w:sz w:val="23"/>
          <w:szCs w:val="23"/>
        </w:rPr>
        <w:t>ertification Program</w:t>
      </w:r>
    </w:p>
    <w:p w:rsidR="007C59E5" w:rsidRPr="002C50FF" w:rsidRDefault="007C59E5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Undergone 100 Hours of I</w:t>
      </w:r>
      <w:r w:rsidR="00EF5E09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nformation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T</w:t>
      </w:r>
      <w:r w:rsidR="00EF5E09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echnology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T</w:t>
      </w:r>
      <w:r w:rsidR="00EF5E09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raining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and Advanced I</w:t>
      </w:r>
      <w:r w:rsidR="00EF5E09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nformation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T</w:t>
      </w:r>
      <w:r w:rsidR="00EF5E09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echnology Training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from Institute of Chartered Accountants </w:t>
      </w:r>
      <w:r w:rsidR="00D5101B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of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India </w:t>
      </w:r>
    </w:p>
    <w:p w:rsidR="00C60998" w:rsidRPr="002C50FF" w:rsidRDefault="00C609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hAnsi="Book Antiqua"/>
          <w:bCs/>
          <w:sz w:val="23"/>
          <w:szCs w:val="23"/>
        </w:rPr>
        <w:t>General Management and Comm</w:t>
      </w:r>
      <w:r w:rsidR="009A4B57" w:rsidRPr="002C50FF">
        <w:rPr>
          <w:rFonts w:ascii="Book Antiqua" w:hAnsi="Book Antiqua"/>
          <w:bCs/>
          <w:sz w:val="23"/>
          <w:szCs w:val="23"/>
        </w:rPr>
        <w:t xml:space="preserve">unication Skills Course I </w:t>
      </w:r>
      <w:r w:rsidRPr="002C50FF">
        <w:rPr>
          <w:rFonts w:ascii="Book Antiqua" w:hAnsi="Book Antiqua"/>
          <w:bCs/>
          <w:sz w:val="23"/>
          <w:szCs w:val="23"/>
        </w:rPr>
        <w:t xml:space="preserve"> conducted by ICAI</w:t>
      </w:r>
    </w:p>
    <w:p w:rsidR="007C59E5" w:rsidRPr="002C50FF" w:rsidRDefault="007C59E5" w:rsidP="007C59E5">
      <w:pPr>
        <w:pStyle w:val="BodyText"/>
        <w:ind w:left="360"/>
        <w:contextualSpacing/>
        <w:jc w:val="both"/>
        <w:rPr>
          <w:rFonts w:ascii="Franklin Gothic Medium" w:hAnsi="Franklin Gothic Medium"/>
          <w:bCs w:val="0"/>
          <w:sz w:val="23"/>
          <w:szCs w:val="23"/>
        </w:rPr>
      </w:pPr>
    </w:p>
    <w:p w:rsidR="008F1198" w:rsidRPr="002C50FF" w:rsidRDefault="00960FF5" w:rsidP="006815E3">
      <w:pPr>
        <w:rPr>
          <w:rFonts w:ascii="Franklin Gothic Medium" w:hAnsi="Franklin Gothic Medium"/>
          <w:b/>
          <w:bCs/>
          <w:sz w:val="23"/>
          <w:szCs w:val="23"/>
        </w:rPr>
      </w:pPr>
      <w:r>
        <w:rPr>
          <w:rFonts w:ascii="Franklin Gothic Medium" w:hAnsi="Franklin Gothic Medium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114935</wp:posOffset>
                </wp:positionV>
                <wp:extent cx="6742430" cy="234315"/>
                <wp:effectExtent l="0" t="0" r="1270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3748D9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ARTICLESHIP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32" style="position:absolute;margin-left:1.25pt;margin-top:9.05pt;width:530.9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3748D9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ARTICLESHIP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8F1198" w:rsidRPr="002C50FF" w:rsidRDefault="008F1198" w:rsidP="00064287">
      <w:pPr>
        <w:spacing w:after="240" w:line="240" w:lineRule="auto"/>
        <w:rPr>
          <w:rFonts w:ascii="Book Antiqua" w:hAnsi="Book Antiqua"/>
          <w:sz w:val="23"/>
          <w:szCs w:val="23"/>
        </w:rPr>
      </w:pPr>
    </w:p>
    <w:p w:rsidR="00C331F2" w:rsidRPr="002C50FF" w:rsidRDefault="009A4B57" w:rsidP="00064287">
      <w:pPr>
        <w:spacing w:after="120" w:line="240" w:lineRule="auto"/>
        <w:ind w:firstLine="357"/>
        <w:rPr>
          <w:rFonts w:ascii="Book Antiqua" w:hAnsi="Book Antiqua"/>
          <w:sz w:val="23"/>
          <w:szCs w:val="23"/>
        </w:rPr>
      </w:pPr>
      <w:r w:rsidRPr="002C50FF">
        <w:rPr>
          <w:rFonts w:ascii="Book Antiqua" w:hAnsi="Book Antiqua"/>
          <w:sz w:val="23"/>
          <w:szCs w:val="23"/>
        </w:rPr>
        <w:t>2015 to 2018</w:t>
      </w:r>
      <w:r w:rsidR="00C331F2" w:rsidRPr="002C50FF">
        <w:rPr>
          <w:rFonts w:ascii="Book Antiqua" w:hAnsi="Book Antiqua"/>
          <w:sz w:val="23"/>
          <w:szCs w:val="23"/>
        </w:rPr>
        <w:t xml:space="preserve">: </w:t>
      </w:r>
      <w:r w:rsidR="00C331F2" w:rsidRPr="002C50FF">
        <w:rPr>
          <w:rFonts w:ascii="Book Antiqua" w:hAnsi="Book Antiqua"/>
          <w:b/>
          <w:sz w:val="23"/>
          <w:szCs w:val="23"/>
        </w:rPr>
        <w:t xml:space="preserve">M/S. </w:t>
      </w:r>
      <w:r w:rsidR="00940648" w:rsidRPr="002C50FF">
        <w:rPr>
          <w:rFonts w:ascii="Book Antiqua" w:hAnsi="Book Antiqua"/>
          <w:b/>
          <w:sz w:val="23"/>
          <w:szCs w:val="23"/>
        </w:rPr>
        <w:t>K.Varghese &amp; Co</w:t>
      </w:r>
      <w:r w:rsidR="00C331F2" w:rsidRPr="002C50FF">
        <w:rPr>
          <w:rFonts w:ascii="Book Antiqua" w:hAnsi="Book Antiqua"/>
          <w:sz w:val="23"/>
          <w:szCs w:val="23"/>
        </w:rPr>
        <w:t>,</w:t>
      </w:r>
      <w:r w:rsidR="00940648" w:rsidRPr="002C50FF">
        <w:rPr>
          <w:rFonts w:ascii="Book Antiqua" w:hAnsi="Book Antiqua"/>
          <w:sz w:val="23"/>
          <w:szCs w:val="23"/>
        </w:rPr>
        <w:t xml:space="preserve"> Chartered Accountants, Kollam</w:t>
      </w:r>
    </w:p>
    <w:p w:rsidR="00E4443E" w:rsidRPr="002C50FF" w:rsidRDefault="00E4443E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hAnsi="Book Antiqua"/>
          <w:sz w:val="23"/>
          <w:szCs w:val="23"/>
        </w:rPr>
        <w:t>Analysis and preparation of draft financial statements including notes to accounts, consolidated statements, cash flows, fund flows and other reports relevant for the top management and shareholders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Executed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Statutory Audit, Tax Audit and VAT Audit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of more than five public and private </w:t>
      </w:r>
      <w:r w:rsidR="00AF2957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limited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companies</w:t>
      </w:r>
      <w:r w:rsidR="009A4B57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for FY 2015-16, 2016-17</w:t>
      </w:r>
      <w:r w:rsidR="00BE4F05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and </w:t>
      </w:r>
      <w:r w:rsidR="009A4B57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2017-18</w:t>
      </w:r>
    </w:p>
    <w:p w:rsidR="00E4443E" w:rsidRPr="002C50FF" w:rsidRDefault="00E4443E" w:rsidP="00E4443E">
      <w:pPr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  <w:b/>
          <w:sz w:val="23"/>
          <w:szCs w:val="23"/>
        </w:rPr>
      </w:pPr>
      <w:r w:rsidRPr="002C50FF">
        <w:rPr>
          <w:rFonts w:ascii="Book Antiqua" w:hAnsi="Book Antiqua"/>
          <w:sz w:val="23"/>
          <w:szCs w:val="23"/>
        </w:rPr>
        <w:t>Verification of Fixed assets and conversion of work in progress to fixed assets. Verification of all related vouchers and entries regarding purchase of fixed assets.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Adept in tax laws of the country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to prepare the tax computations, different tax returns, tax schedules, assessment closure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and provided major tax advisory services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Prepared </w:t>
      </w:r>
      <w:r w:rsidR="003742E2"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Financial Statements, Management R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eports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along with other consultancy services for more than ten public and private </w:t>
      </w:r>
      <w:r w:rsidR="0054714D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limited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companies, partnership firms, societies and proprietorship entities</w:t>
      </w:r>
      <w:r w:rsid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.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Ensured proper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statutory compliance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by filing E-TDS return, PF return and other indirect tax return including </w:t>
      </w:r>
      <w:r w:rsidR="00A36DAC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GST,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Service Tax and VAT of more than fifteen clients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Responsible for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verifying internal control</w:t>
      </w:r>
      <w:r w:rsid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 xml:space="preserve"> </w:t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as part of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Internal Audits with proper reporting </w:t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and provided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suggestions for </w:t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improvements</w:t>
      </w:r>
    </w:p>
    <w:p w:rsidR="008F1198" w:rsidRPr="002C50FF" w:rsidRDefault="008F1198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Executed the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 xml:space="preserve">registration </w:t>
      </w:r>
      <w:r w:rsid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 xml:space="preserve">&amp; Return Filing </w:t>
      </w:r>
      <w:r w:rsidRPr="002C50FF">
        <w:rPr>
          <w:rFonts w:ascii="Book Antiqua" w:eastAsia="Times New Roman" w:hAnsi="Book Antiqua" w:cs="Times New Roman"/>
          <w:b/>
          <w:sz w:val="23"/>
          <w:szCs w:val="23"/>
          <w:lang w:val="en-US" w:eastAsia="en-US"/>
        </w:rPr>
        <w:t>procedures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of business/professional clients in the areas of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GST,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 Service Tax, 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and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Kerala Commercial Tax 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(VAT)</w:t>
      </w:r>
      <w:r w:rsid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.</w:t>
      </w:r>
    </w:p>
    <w:p w:rsidR="002E6D12" w:rsidRPr="002C50FF" w:rsidRDefault="002E6D12" w:rsidP="002E6D12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2C50FF" w:rsidRPr="002C50FF" w:rsidRDefault="002C50FF" w:rsidP="002E6D12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2C50FF" w:rsidRPr="002C50FF" w:rsidRDefault="002C50FF" w:rsidP="002E6D12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F366E3" w:rsidRPr="002C50FF" w:rsidRDefault="00960FF5" w:rsidP="00F366E3">
      <w:pPr>
        <w:jc w:val="both"/>
        <w:rPr>
          <w:rFonts w:ascii="Franklin Gothic Medium" w:hAnsi="Franklin Gothic Medium"/>
          <w:sz w:val="23"/>
          <w:szCs w:val="23"/>
        </w:rPr>
      </w:pPr>
      <w:r>
        <w:rPr>
          <w:rFonts w:ascii="Franklin Gothic Medium" w:hAnsi="Franklin Gothic Medium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69215</wp:posOffset>
                </wp:positionV>
                <wp:extent cx="6742430" cy="234315"/>
                <wp:effectExtent l="0" t="0" r="1270" b="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37D73" w:rsidRPr="008560F1" w:rsidRDefault="00E37D73" w:rsidP="00F366E3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560F1"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33" style="position:absolute;left:0;text-align:left;margin-left:1.25pt;margin-top:5.45pt;width:530.9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E37D73" w:rsidRPr="008560F1" w:rsidRDefault="00E37D73" w:rsidP="00F366E3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8560F1"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F366E3" w:rsidRPr="002C50FF" w:rsidRDefault="00F366E3" w:rsidP="00F366E3">
      <w:pPr>
        <w:jc w:val="both"/>
        <w:rPr>
          <w:rFonts w:ascii="Franklin Gothic Medium" w:hAnsi="Franklin Gothic Medium"/>
          <w:sz w:val="23"/>
          <w:szCs w:val="23"/>
        </w:rPr>
      </w:pPr>
    </w:p>
    <w:p w:rsidR="008F1198" w:rsidRPr="002C50FF" w:rsidRDefault="00F366E3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D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ate of Birth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  <w:t xml:space="preserve">: 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  <w:t>24th August 1993</w:t>
      </w:r>
    </w:p>
    <w:p w:rsidR="00F366E3" w:rsidRPr="002C50FF" w:rsidRDefault="008560F1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Nationality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</w:r>
      <w:r w:rsidR="00F366E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  <w:t>:</w:t>
      </w:r>
      <w:r w:rsidR="00F366E3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  <w:t>Indian</w:t>
      </w:r>
    </w:p>
    <w:p w:rsidR="006F098C" w:rsidRPr="002C50FF" w:rsidRDefault="008560F1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Languages Known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:</w:t>
      </w:r>
      <w:r w:rsidR="00C331F2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ab/>
        <w:t>English</w:t>
      </w:r>
      <w:r w:rsidR="005A540D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, Malayalam</w:t>
      </w:r>
      <w:r w:rsidR="00E4443E"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,Hindi</w:t>
      </w:r>
    </w:p>
    <w:p w:rsidR="002C50FF" w:rsidRPr="002C50FF" w:rsidRDefault="002C50FF" w:rsidP="008560F1">
      <w:pPr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Mar</w:t>
      </w:r>
      <w:r w:rsidR="003F1C7A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 xml:space="preserve">ital Status                  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:            Married</w:t>
      </w:r>
    </w:p>
    <w:p w:rsidR="006C16A8" w:rsidRPr="002C50FF" w:rsidRDefault="006C16A8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A36DAC" w:rsidRPr="002C50FF" w:rsidRDefault="00A36DAC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A36DAC" w:rsidRPr="002C50FF" w:rsidRDefault="00A36DAC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A36DAC" w:rsidRPr="002C50FF" w:rsidRDefault="00960FF5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>
        <w:rPr>
          <w:rFonts w:ascii="Book Antiqua" w:eastAsia="Times New Roman" w:hAnsi="Book Antiqua" w:cs="Times New Roman"/>
          <w:noProof/>
          <w:sz w:val="23"/>
          <w:szCs w:val="23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69215</wp:posOffset>
                </wp:positionV>
                <wp:extent cx="6742430" cy="234315"/>
                <wp:effectExtent l="0" t="0" r="1270" b="0"/>
                <wp:wrapNone/>
                <wp:docPr id="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42430" cy="234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919DD" w:rsidRPr="008560F1" w:rsidRDefault="002919DD" w:rsidP="002919DD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2" o:spid="_x0000_s1034" style="position:absolute;left:0;text-align:left;margin-left:1.25pt;margin-top:5.45pt;width:530.9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" fillcolor="#ddd8c2 [2894]" strokecolor="#666 [1936]" strokeweight="1pt">
                <v:shadow color="#7f7f7f [1601]" opacity=".5" offset="1pt"/>
                <v:path arrowok="t"/>
                <v:textbox>
                  <w:txbxContent>
                    <w:p w:rsidR="002919DD" w:rsidRPr="008560F1" w:rsidRDefault="002919DD" w:rsidP="002919DD">
                      <w:pP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1"/>
                          <w:szCs w:val="21"/>
                          <w:lang w:val="en-US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6C16A8" w:rsidRPr="002C50FF" w:rsidRDefault="006C16A8" w:rsidP="006C16A8">
      <w:pPr>
        <w:spacing w:after="0" w:line="240" w:lineRule="auto"/>
        <w:ind w:left="426"/>
        <w:jc w:val="both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br/>
      </w:r>
    </w:p>
    <w:p w:rsidR="006C16A8" w:rsidRPr="002C50FF" w:rsidRDefault="006C16A8" w:rsidP="006C16A8">
      <w:pPr>
        <w:spacing w:after="0" w:line="240" w:lineRule="auto"/>
        <w:ind w:left="426"/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 w:rsidRPr="002C50FF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                   </w:t>
      </w:r>
      <w:r w:rsidRPr="002C50FF">
        <w:rPr>
          <w:rFonts w:ascii="Book Antiqua" w:hAnsi="Book Antiqua" w:cs="Arial"/>
          <w:color w:val="222222"/>
          <w:sz w:val="23"/>
          <w:szCs w:val="23"/>
          <w:shd w:val="clear" w:color="auto" w:fill="FFFFFF"/>
        </w:rPr>
        <w:t>I do hereby </w:t>
      </w:r>
      <w:r w:rsidRPr="002C50FF">
        <w:rPr>
          <w:rFonts w:ascii="Book Antiqua" w:hAnsi="Book Antiqua" w:cs="Arial"/>
          <w:b/>
          <w:bCs/>
          <w:color w:val="222222"/>
          <w:sz w:val="23"/>
          <w:szCs w:val="23"/>
          <w:shd w:val="clear" w:color="auto" w:fill="FFFFFF"/>
        </w:rPr>
        <w:t>declare</w:t>
      </w:r>
      <w:r w:rsidRPr="002C50FF">
        <w:rPr>
          <w:rFonts w:ascii="Book Antiqua" w:hAnsi="Book Antiqua" w:cs="Arial"/>
          <w:color w:val="222222"/>
          <w:sz w:val="23"/>
          <w:szCs w:val="23"/>
          <w:shd w:val="clear" w:color="auto" w:fill="FFFFFF"/>
        </w:rPr>
        <w:t> that above particulars of information and facts stated are true and correct to the best of my knowledge and belief</w:t>
      </w:r>
      <w:r w:rsidRPr="002C50FF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  <w:r w:rsidRPr="002C50FF">
        <w:rPr>
          <w:rFonts w:ascii="Arial" w:hAnsi="Arial" w:cs="Arial"/>
          <w:color w:val="222222"/>
          <w:sz w:val="23"/>
          <w:szCs w:val="23"/>
          <w:shd w:val="clear" w:color="auto" w:fill="FFFFFF"/>
        </w:rPr>
        <w:br/>
      </w: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Yours Faithfully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br/>
      </w: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C16A8" w:rsidRPr="002C50FF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p w:rsidR="006C16A8" w:rsidRDefault="006C16A8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SHEENU SHAJU</w:t>
      </w:r>
      <w:r w:rsidRPr="002C50FF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br/>
      </w:r>
      <w:r w:rsidR="00514A60">
        <w:rPr>
          <w:rFonts w:ascii="Book Antiqua" w:eastAsia="Times New Roman" w:hAnsi="Book Antiqua" w:cs="Times New Roman"/>
          <w:sz w:val="23"/>
          <w:szCs w:val="23"/>
          <w:lang w:val="en-US" w:eastAsia="en-US"/>
        </w:rPr>
        <w:t>17.10.2019</w:t>
      </w:r>
    </w:p>
    <w:p w:rsidR="00425DAA" w:rsidRPr="002C50FF" w:rsidRDefault="00425DAA" w:rsidP="006C16A8">
      <w:pPr>
        <w:spacing w:after="0" w:line="240" w:lineRule="auto"/>
        <w:ind w:left="426"/>
        <w:rPr>
          <w:rFonts w:ascii="Book Antiqua" w:eastAsia="Times New Roman" w:hAnsi="Book Antiqua" w:cs="Times New Roman"/>
          <w:sz w:val="23"/>
          <w:szCs w:val="23"/>
          <w:lang w:val="en-US" w:eastAsia="en-US"/>
        </w:rPr>
      </w:pPr>
    </w:p>
    <w:sectPr w:rsidR="00425DAA" w:rsidRPr="002C50FF" w:rsidSect="007E0930">
      <w:pgSz w:w="11906" w:h="16838"/>
      <w:pgMar w:top="709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Noto Sans Cherokee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2F34"/>
    <w:multiLevelType w:val="hybridMultilevel"/>
    <w:tmpl w:val="39B2E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64CF6"/>
    <w:multiLevelType w:val="hybridMultilevel"/>
    <w:tmpl w:val="8C6696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F12073"/>
    <w:multiLevelType w:val="hybridMultilevel"/>
    <w:tmpl w:val="344A76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5E3BA9"/>
    <w:multiLevelType w:val="hybridMultilevel"/>
    <w:tmpl w:val="021A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3710D"/>
    <w:multiLevelType w:val="hybridMultilevel"/>
    <w:tmpl w:val="C1DE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30"/>
    <w:rsid w:val="0000367B"/>
    <w:rsid w:val="00052757"/>
    <w:rsid w:val="00064287"/>
    <w:rsid w:val="00071E1F"/>
    <w:rsid w:val="00075945"/>
    <w:rsid w:val="000A0F16"/>
    <w:rsid w:val="001379FD"/>
    <w:rsid w:val="001476F0"/>
    <w:rsid w:val="00160292"/>
    <w:rsid w:val="001B793D"/>
    <w:rsid w:val="002078A9"/>
    <w:rsid w:val="002919DD"/>
    <w:rsid w:val="002C50FF"/>
    <w:rsid w:val="002E6D12"/>
    <w:rsid w:val="003742E2"/>
    <w:rsid w:val="003748D9"/>
    <w:rsid w:val="00387DBA"/>
    <w:rsid w:val="003A59FF"/>
    <w:rsid w:val="003E4F95"/>
    <w:rsid w:val="003F1C7A"/>
    <w:rsid w:val="00425DAA"/>
    <w:rsid w:val="00430F2C"/>
    <w:rsid w:val="00433337"/>
    <w:rsid w:val="00474A12"/>
    <w:rsid w:val="00514A60"/>
    <w:rsid w:val="00520FF5"/>
    <w:rsid w:val="0054714D"/>
    <w:rsid w:val="00556117"/>
    <w:rsid w:val="00562F57"/>
    <w:rsid w:val="00581874"/>
    <w:rsid w:val="005A540D"/>
    <w:rsid w:val="005E1689"/>
    <w:rsid w:val="006815E3"/>
    <w:rsid w:val="006C16A8"/>
    <w:rsid w:val="006F098C"/>
    <w:rsid w:val="00702541"/>
    <w:rsid w:val="0070617B"/>
    <w:rsid w:val="00721EB8"/>
    <w:rsid w:val="007B5390"/>
    <w:rsid w:val="007C1B37"/>
    <w:rsid w:val="007C40A6"/>
    <w:rsid w:val="007C59E5"/>
    <w:rsid w:val="007E0930"/>
    <w:rsid w:val="00801552"/>
    <w:rsid w:val="008521BB"/>
    <w:rsid w:val="008560F1"/>
    <w:rsid w:val="008876AF"/>
    <w:rsid w:val="008B0B05"/>
    <w:rsid w:val="008C20C7"/>
    <w:rsid w:val="008C5594"/>
    <w:rsid w:val="008F1198"/>
    <w:rsid w:val="00940648"/>
    <w:rsid w:val="00960FF5"/>
    <w:rsid w:val="0098180B"/>
    <w:rsid w:val="009A4B57"/>
    <w:rsid w:val="009B1973"/>
    <w:rsid w:val="00A36CA7"/>
    <w:rsid w:val="00A36DAC"/>
    <w:rsid w:val="00A413A3"/>
    <w:rsid w:val="00A50004"/>
    <w:rsid w:val="00A728A7"/>
    <w:rsid w:val="00A8653B"/>
    <w:rsid w:val="00AF2957"/>
    <w:rsid w:val="00B119F4"/>
    <w:rsid w:val="00B33684"/>
    <w:rsid w:val="00B35193"/>
    <w:rsid w:val="00B37663"/>
    <w:rsid w:val="00B47D21"/>
    <w:rsid w:val="00BA2134"/>
    <w:rsid w:val="00BE4F05"/>
    <w:rsid w:val="00C331F2"/>
    <w:rsid w:val="00C47AE6"/>
    <w:rsid w:val="00C47E63"/>
    <w:rsid w:val="00C53338"/>
    <w:rsid w:val="00C60998"/>
    <w:rsid w:val="00C73B70"/>
    <w:rsid w:val="00CA0978"/>
    <w:rsid w:val="00CB00FD"/>
    <w:rsid w:val="00CB70CA"/>
    <w:rsid w:val="00CC3383"/>
    <w:rsid w:val="00CF0BFB"/>
    <w:rsid w:val="00D015B2"/>
    <w:rsid w:val="00D111E7"/>
    <w:rsid w:val="00D208A7"/>
    <w:rsid w:val="00D354CC"/>
    <w:rsid w:val="00D50F8D"/>
    <w:rsid w:val="00D5101B"/>
    <w:rsid w:val="00D62FDF"/>
    <w:rsid w:val="00D63DDC"/>
    <w:rsid w:val="00DC3365"/>
    <w:rsid w:val="00E00F76"/>
    <w:rsid w:val="00E176FF"/>
    <w:rsid w:val="00E20821"/>
    <w:rsid w:val="00E37D73"/>
    <w:rsid w:val="00E4443E"/>
    <w:rsid w:val="00E62074"/>
    <w:rsid w:val="00E66393"/>
    <w:rsid w:val="00EA621D"/>
    <w:rsid w:val="00EF5E09"/>
    <w:rsid w:val="00EF6212"/>
    <w:rsid w:val="00F366E3"/>
    <w:rsid w:val="00F56BEA"/>
    <w:rsid w:val="00F84505"/>
    <w:rsid w:val="00FE7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1D898708-770C-8947-989A-D1AAAF22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8A7"/>
  </w:style>
  <w:style w:type="paragraph" w:styleId="Heading1">
    <w:name w:val="heading 1"/>
    <w:basedOn w:val="Normal"/>
    <w:next w:val="Normal"/>
    <w:link w:val="Heading1Char"/>
    <w:qFormat/>
    <w:rsid w:val="007E0930"/>
    <w:pPr>
      <w:keepNext/>
      <w:spacing w:after="0" w:line="240" w:lineRule="auto"/>
      <w:ind w:left="-720"/>
      <w:outlineLvl w:val="0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E0930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rsid w:val="007E0930"/>
    <w:pPr>
      <w:spacing w:after="0" w:line="240" w:lineRule="auto"/>
    </w:pPr>
    <w:rPr>
      <w:rFonts w:ascii="Bookman Old Style" w:eastAsia="Times New Roman" w:hAnsi="Bookman Old Style" w:cs="Times New Roman"/>
      <w:bCs/>
      <w:sz w:val="24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E0930"/>
    <w:rPr>
      <w:rFonts w:ascii="Bookman Old Style" w:eastAsia="Times New Roman" w:hAnsi="Bookman Old Style" w:cs="Times New Roman"/>
      <w:bCs/>
      <w:sz w:val="24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E09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930"/>
    <w:pPr>
      <w:ind w:left="720"/>
      <w:contextualSpacing/>
    </w:pPr>
  </w:style>
  <w:style w:type="table" w:styleId="TableGrid">
    <w:name w:val="Table Grid"/>
    <w:basedOn w:val="TableNormal"/>
    <w:uiPriority w:val="59"/>
    <w:rsid w:val="006815E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E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7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76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76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sheenushaju93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07DD8-4CF2-9945-8DDE-81D0CD7944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sheenushaju93@gmail.com</cp:lastModifiedBy>
  <cp:revision>2</cp:revision>
  <cp:lastPrinted>2019-09-03T10:58:00Z</cp:lastPrinted>
  <dcterms:created xsi:type="dcterms:W3CDTF">2019-10-27T08:29:00Z</dcterms:created>
  <dcterms:modified xsi:type="dcterms:W3CDTF">2019-10-27T08:29:00Z</dcterms:modified>
</cp:coreProperties>
</file>