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7ED4" w:rsidRDefault="000F7ED4" w:rsidP="00E52E46">
      <w:pPr>
        <w:pStyle w:val="1"/>
        <w:ind w:firstLine="482"/>
        <w:jc w:val="center"/>
        <w:rPr>
          <w:rFonts w:ascii="宋体" w:eastAsia="宋体" w:hAnsi="宋体"/>
          <w:sz w:val="24"/>
          <w:szCs w:val="24"/>
        </w:rPr>
      </w:pPr>
      <w:bookmarkStart w:id="0" w:name="_Toc3967899"/>
      <w:r w:rsidRPr="000F7ED4">
        <w:rPr>
          <w:rFonts w:ascii="宋体" w:eastAsia="宋体" w:hAnsi="宋体" w:hint="eastAsia"/>
          <w:sz w:val="24"/>
          <w:szCs w:val="24"/>
        </w:rPr>
        <w:t>二手房房价影响因素分析</w:t>
      </w:r>
      <w:bookmarkEnd w:id="0"/>
    </w:p>
    <w:sdt>
      <w:sdtPr>
        <w:rPr>
          <w:rFonts w:asciiTheme="minorHAnsi" w:eastAsiaTheme="minorEastAsia" w:hAnsiTheme="minorHAnsi" w:cstheme="minorBidi"/>
          <w:b w:val="0"/>
          <w:bCs w:val="0"/>
          <w:color w:val="auto"/>
          <w:kern w:val="2"/>
          <w:sz w:val="21"/>
          <w:szCs w:val="22"/>
          <w:lang w:val="zh-CN"/>
        </w:rPr>
        <w:id w:val="-1124082966"/>
        <w:docPartObj>
          <w:docPartGallery w:val="Table of Contents"/>
          <w:docPartUnique/>
        </w:docPartObj>
      </w:sdtPr>
      <w:sdtEndPr/>
      <w:sdtContent>
        <w:p w:rsidR="00AB51BB" w:rsidRDefault="00AB51BB" w:rsidP="00E52E46">
          <w:pPr>
            <w:pStyle w:val="TOC"/>
            <w:ind w:firstLine="420"/>
            <w:jc w:val="center"/>
          </w:pPr>
          <w:r>
            <w:rPr>
              <w:lang w:val="zh-CN"/>
            </w:rPr>
            <w:t>目录</w:t>
          </w:r>
          <w:r>
            <w:fldChar w:fldCharType="begin"/>
          </w:r>
          <w:r>
            <w:instrText xml:space="preserve"> TOC \o "1-3" \h \z \u </w:instrText>
          </w:r>
          <w:r>
            <w:fldChar w:fldCharType="separate"/>
          </w:r>
        </w:p>
        <w:p w:rsidR="00AB51BB" w:rsidRDefault="00AF69AA" w:rsidP="00E52E46">
          <w:pPr>
            <w:pStyle w:val="10"/>
            <w:tabs>
              <w:tab w:val="right" w:leader="dot" w:pos="8296"/>
            </w:tabs>
            <w:ind w:firstLine="420"/>
            <w:rPr>
              <w:noProof/>
            </w:rPr>
          </w:pPr>
          <w:hyperlink w:anchor="_Toc3967900" w:history="1">
            <w:r w:rsidR="00AB51BB" w:rsidRPr="00936ACC">
              <w:rPr>
                <w:rStyle w:val="a8"/>
                <w:noProof/>
              </w:rPr>
              <w:t>(</w:t>
            </w:r>
            <w:r w:rsidR="00AB51BB" w:rsidRPr="00936ACC">
              <w:rPr>
                <w:rStyle w:val="a8"/>
                <w:rFonts w:hint="eastAsia"/>
                <w:noProof/>
              </w:rPr>
              <w:t>一</w:t>
            </w:r>
            <w:r w:rsidR="00AB51BB" w:rsidRPr="00936ACC">
              <w:rPr>
                <w:rStyle w:val="a8"/>
                <w:noProof/>
              </w:rPr>
              <w:t>)</w:t>
            </w:r>
            <w:r w:rsidR="00AB51BB" w:rsidRPr="00936ACC">
              <w:rPr>
                <w:rStyle w:val="a8"/>
                <w:rFonts w:hint="eastAsia"/>
                <w:noProof/>
              </w:rPr>
              <w:t>单位面积房价分析</w:t>
            </w:r>
            <w:r w:rsidR="00AB51BB">
              <w:rPr>
                <w:noProof/>
                <w:webHidden/>
              </w:rPr>
              <w:tab/>
            </w:r>
            <w:r w:rsidR="00AB51BB">
              <w:rPr>
                <w:noProof/>
                <w:webHidden/>
              </w:rPr>
              <w:fldChar w:fldCharType="begin"/>
            </w:r>
            <w:r w:rsidR="00AB51BB">
              <w:rPr>
                <w:noProof/>
                <w:webHidden/>
              </w:rPr>
              <w:instrText xml:space="preserve"> PAGEREF _Toc3967900 \h </w:instrText>
            </w:r>
            <w:r w:rsidR="00AB51BB">
              <w:rPr>
                <w:noProof/>
                <w:webHidden/>
              </w:rPr>
            </w:r>
            <w:r w:rsidR="00AB51BB">
              <w:rPr>
                <w:noProof/>
                <w:webHidden/>
              </w:rPr>
              <w:fldChar w:fldCharType="separate"/>
            </w:r>
            <w:r w:rsidR="00AB51BB">
              <w:rPr>
                <w:noProof/>
                <w:webHidden/>
              </w:rPr>
              <w:t>1</w:t>
            </w:r>
            <w:r w:rsidR="00AB51BB">
              <w:rPr>
                <w:noProof/>
                <w:webHidden/>
              </w:rPr>
              <w:fldChar w:fldCharType="end"/>
            </w:r>
          </w:hyperlink>
        </w:p>
        <w:p w:rsidR="00AB51BB" w:rsidRDefault="00AF69AA" w:rsidP="00E52E46">
          <w:pPr>
            <w:pStyle w:val="10"/>
            <w:tabs>
              <w:tab w:val="right" w:leader="dot" w:pos="8296"/>
            </w:tabs>
            <w:ind w:firstLine="420"/>
            <w:rPr>
              <w:noProof/>
            </w:rPr>
          </w:pPr>
          <w:hyperlink w:anchor="_Toc3967901" w:history="1">
            <w:r w:rsidR="00AB51BB" w:rsidRPr="00936ACC">
              <w:rPr>
                <w:rStyle w:val="a8"/>
                <w:rFonts w:hint="eastAsia"/>
                <w:noProof/>
              </w:rPr>
              <w:t>（二）影响房屋面积的因素分析</w:t>
            </w:r>
            <w:r w:rsidR="00AB51BB">
              <w:rPr>
                <w:noProof/>
                <w:webHidden/>
              </w:rPr>
              <w:tab/>
            </w:r>
            <w:r w:rsidR="00AB51BB">
              <w:rPr>
                <w:noProof/>
                <w:webHidden/>
              </w:rPr>
              <w:fldChar w:fldCharType="begin"/>
            </w:r>
            <w:r w:rsidR="00AB51BB">
              <w:rPr>
                <w:noProof/>
                <w:webHidden/>
              </w:rPr>
              <w:instrText xml:space="preserve"> PAGEREF _Toc3967901 \h </w:instrText>
            </w:r>
            <w:r w:rsidR="00AB51BB">
              <w:rPr>
                <w:noProof/>
                <w:webHidden/>
              </w:rPr>
            </w:r>
            <w:r w:rsidR="00AB51BB">
              <w:rPr>
                <w:noProof/>
                <w:webHidden/>
              </w:rPr>
              <w:fldChar w:fldCharType="separate"/>
            </w:r>
            <w:r w:rsidR="00AB51BB">
              <w:rPr>
                <w:noProof/>
                <w:webHidden/>
              </w:rPr>
              <w:t>2</w:t>
            </w:r>
            <w:r w:rsidR="00AB51BB">
              <w:rPr>
                <w:noProof/>
                <w:webHidden/>
              </w:rPr>
              <w:fldChar w:fldCharType="end"/>
            </w:r>
          </w:hyperlink>
        </w:p>
        <w:p w:rsidR="00AB51BB" w:rsidRDefault="00AF69AA" w:rsidP="00E52E46">
          <w:pPr>
            <w:pStyle w:val="20"/>
            <w:tabs>
              <w:tab w:val="right" w:leader="dot" w:pos="8296"/>
            </w:tabs>
            <w:ind w:firstLine="420"/>
            <w:rPr>
              <w:noProof/>
            </w:rPr>
          </w:pPr>
          <w:hyperlink w:anchor="_Toc3967902" w:history="1">
            <w:r w:rsidR="00AB51BB" w:rsidRPr="00936ACC">
              <w:rPr>
                <w:rStyle w:val="a8"/>
                <w:noProof/>
              </w:rPr>
              <w:t xml:space="preserve">2.1 </w:t>
            </w:r>
            <w:r w:rsidR="00AB51BB" w:rsidRPr="00936ACC">
              <w:rPr>
                <w:rStyle w:val="a8"/>
                <w:rFonts w:hint="eastAsia"/>
                <w:noProof/>
              </w:rPr>
              <w:t>自变量自身分布分析</w:t>
            </w:r>
            <w:r w:rsidR="00AB51BB">
              <w:rPr>
                <w:noProof/>
                <w:webHidden/>
              </w:rPr>
              <w:tab/>
            </w:r>
            <w:r w:rsidR="00AB51BB">
              <w:rPr>
                <w:noProof/>
                <w:webHidden/>
              </w:rPr>
              <w:fldChar w:fldCharType="begin"/>
            </w:r>
            <w:r w:rsidR="00AB51BB">
              <w:rPr>
                <w:noProof/>
                <w:webHidden/>
              </w:rPr>
              <w:instrText xml:space="preserve"> PAGEREF _Toc3967902 \h </w:instrText>
            </w:r>
            <w:r w:rsidR="00AB51BB">
              <w:rPr>
                <w:noProof/>
                <w:webHidden/>
              </w:rPr>
            </w:r>
            <w:r w:rsidR="00AB51BB">
              <w:rPr>
                <w:noProof/>
                <w:webHidden/>
              </w:rPr>
              <w:fldChar w:fldCharType="separate"/>
            </w:r>
            <w:r w:rsidR="00AB51BB">
              <w:rPr>
                <w:noProof/>
                <w:webHidden/>
              </w:rPr>
              <w:t>2</w:t>
            </w:r>
            <w:r w:rsidR="00AB51BB">
              <w:rPr>
                <w:noProof/>
                <w:webHidden/>
              </w:rPr>
              <w:fldChar w:fldCharType="end"/>
            </w:r>
          </w:hyperlink>
        </w:p>
        <w:p w:rsidR="00AB51BB" w:rsidRDefault="00AF69AA" w:rsidP="00E52E46">
          <w:pPr>
            <w:pStyle w:val="20"/>
            <w:tabs>
              <w:tab w:val="right" w:leader="dot" w:pos="8296"/>
            </w:tabs>
            <w:ind w:firstLine="420"/>
            <w:rPr>
              <w:noProof/>
            </w:rPr>
          </w:pPr>
          <w:hyperlink w:anchor="_Toc3967903" w:history="1">
            <w:r w:rsidR="00AB51BB" w:rsidRPr="00936ACC">
              <w:rPr>
                <w:rStyle w:val="a8"/>
                <w:noProof/>
              </w:rPr>
              <w:t xml:space="preserve">2.2 </w:t>
            </w:r>
            <w:r w:rsidR="00AB51BB" w:rsidRPr="00936ACC">
              <w:rPr>
                <w:rStyle w:val="a8"/>
                <w:rFonts w:hint="eastAsia"/>
                <w:noProof/>
              </w:rPr>
              <w:t>房屋影响因素对房屋价格影响分析</w:t>
            </w:r>
            <w:r w:rsidR="00AB51BB">
              <w:rPr>
                <w:noProof/>
                <w:webHidden/>
              </w:rPr>
              <w:tab/>
            </w:r>
            <w:r w:rsidR="00AB51BB">
              <w:rPr>
                <w:noProof/>
                <w:webHidden/>
              </w:rPr>
              <w:fldChar w:fldCharType="begin"/>
            </w:r>
            <w:r w:rsidR="00AB51BB">
              <w:rPr>
                <w:noProof/>
                <w:webHidden/>
              </w:rPr>
              <w:instrText xml:space="preserve"> PAGEREF _Toc3967903 \h </w:instrText>
            </w:r>
            <w:r w:rsidR="00AB51BB">
              <w:rPr>
                <w:noProof/>
                <w:webHidden/>
              </w:rPr>
            </w:r>
            <w:r w:rsidR="00AB51BB">
              <w:rPr>
                <w:noProof/>
                <w:webHidden/>
              </w:rPr>
              <w:fldChar w:fldCharType="separate"/>
            </w:r>
            <w:r w:rsidR="00AB51BB">
              <w:rPr>
                <w:noProof/>
                <w:webHidden/>
              </w:rPr>
              <w:t>3</w:t>
            </w:r>
            <w:r w:rsidR="00AB51BB">
              <w:rPr>
                <w:noProof/>
                <w:webHidden/>
              </w:rPr>
              <w:fldChar w:fldCharType="end"/>
            </w:r>
          </w:hyperlink>
        </w:p>
        <w:p w:rsidR="00AB51BB" w:rsidRDefault="00AF69AA" w:rsidP="00E52E46">
          <w:pPr>
            <w:pStyle w:val="10"/>
            <w:tabs>
              <w:tab w:val="right" w:leader="dot" w:pos="8296"/>
            </w:tabs>
            <w:ind w:firstLine="420"/>
            <w:rPr>
              <w:noProof/>
            </w:rPr>
          </w:pPr>
          <w:hyperlink w:anchor="_Toc3967904" w:history="1">
            <w:r w:rsidR="00AB51BB" w:rsidRPr="00936ACC">
              <w:rPr>
                <w:rStyle w:val="a8"/>
                <w:rFonts w:hint="eastAsia"/>
                <w:noProof/>
              </w:rPr>
              <w:t>（三）建立房价预测模型</w:t>
            </w:r>
            <w:r w:rsidR="00AB51BB">
              <w:rPr>
                <w:noProof/>
                <w:webHidden/>
              </w:rPr>
              <w:tab/>
            </w:r>
            <w:r w:rsidR="00AB51BB">
              <w:rPr>
                <w:noProof/>
                <w:webHidden/>
              </w:rPr>
              <w:fldChar w:fldCharType="begin"/>
            </w:r>
            <w:r w:rsidR="00AB51BB">
              <w:rPr>
                <w:noProof/>
                <w:webHidden/>
              </w:rPr>
              <w:instrText xml:space="preserve"> PAGEREF _Toc3967904 \h </w:instrText>
            </w:r>
            <w:r w:rsidR="00AB51BB">
              <w:rPr>
                <w:noProof/>
                <w:webHidden/>
              </w:rPr>
            </w:r>
            <w:r w:rsidR="00AB51BB">
              <w:rPr>
                <w:noProof/>
                <w:webHidden/>
              </w:rPr>
              <w:fldChar w:fldCharType="separate"/>
            </w:r>
            <w:r w:rsidR="00AB51BB">
              <w:rPr>
                <w:noProof/>
                <w:webHidden/>
              </w:rPr>
              <w:t>9</w:t>
            </w:r>
            <w:r w:rsidR="00AB51BB">
              <w:rPr>
                <w:noProof/>
                <w:webHidden/>
              </w:rPr>
              <w:fldChar w:fldCharType="end"/>
            </w:r>
          </w:hyperlink>
        </w:p>
        <w:p w:rsidR="00AB51BB" w:rsidRDefault="00AF69AA" w:rsidP="00E52E46">
          <w:pPr>
            <w:pStyle w:val="20"/>
            <w:tabs>
              <w:tab w:val="right" w:leader="dot" w:pos="8296"/>
            </w:tabs>
            <w:ind w:firstLine="420"/>
            <w:rPr>
              <w:noProof/>
            </w:rPr>
          </w:pPr>
          <w:hyperlink w:anchor="_Toc3967905" w:history="1">
            <w:r w:rsidR="00AB51BB" w:rsidRPr="00936ACC">
              <w:rPr>
                <w:rStyle w:val="a8"/>
                <w:noProof/>
              </w:rPr>
              <w:t xml:space="preserve">3.1 </w:t>
            </w:r>
            <w:r w:rsidR="00AB51BB" w:rsidRPr="00936ACC">
              <w:rPr>
                <w:rStyle w:val="a8"/>
                <w:rFonts w:hint="eastAsia"/>
                <w:noProof/>
              </w:rPr>
              <w:t>建立模型</w:t>
            </w:r>
            <w:r w:rsidR="00AB51BB">
              <w:rPr>
                <w:noProof/>
                <w:webHidden/>
              </w:rPr>
              <w:tab/>
            </w:r>
            <w:r w:rsidR="00AB51BB">
              <w:rPr>
                <w:noProof/>
                <w:webHidden/>
              </w:rPr>
              <w:fldChar w:fldCharType="begin"/>
            </w:r>
            <w:r w:rsidR="00AB51BB">
              <w:rPr>
                <w:noProof/>
                <w:webHidden/>
              </w:rPr>
              <w:instrText xml:space="preserve"> PAGEREF _Toc3967905 \h </w:instrText>
            </w:r>
            <w:r w:rsidR="00AB51BB">
              <w:rPr>
                <w:noProof/>
                <w:webHidden/>
              </w:rPr>
            </w:r>
            <w:r w:rsidR="00AB51BB">
              <w:rPr>
                <w:noProof/>
                <w:webHidden/>
              </w:rPr>
              <w:fldChar w:fldCharType="separate"/>
            </w:r>
            <w:r w:rsidR="00AB51BB">
              <w:rPr>
                <w:noProof/>
                <w:webHidden/>
              </w:rPr>
              <w:t>9</w:t>
            </w:r>
            <w:r w:rsidR="00AB51BB">
              <w:rPr>
                <w:noProof/>
                <w:webHidden/>
              </w:rPr>
              <w:fldChar w:fldCharType="end"/>
            </w:r>
          </w:hyperlink>
        </w:p>
        <w:p w:rsidR="00AB51BB" w:rsidRDefault="00AF69AA" w:rsidP="00E52E46">
          <w:pPr>
            <w:pStyle w:val="20"/>
            <w:tabs>
              <w:tab w:val="right" w:leader="dot" w:pos="8296"/>
            </w:tabs>
            <w:ind w:firstLine="420"/>
            <w:rPr>
              <w:noProof/>
            </w:rPr>
          </w:pPr>
          <w:hyperlink w:anchor="_Toc3967906" w:history="1">
            <w:r w:rsidR="00AB51BB" w:rsidRPr="00936ACC">
              <w:rPr>
                <w:rStyle w:val="a8"/>
                <w:noProof/>
              </w:rPr>
              <w:t xml:space="preserve">3.2 </w:t>
            </w:r>
            <w:r w:rsidR="00AB51BB" w:rsidRPr="00936ACC">
              <w:rPr>
                <w:rStyle w:val="a8"/>
                <w:rFonts w:hint="eastAsia"/>
                <w:noProof/>
              </w:rPr>
              <w:t>预测模型</w:t>
            </w:r>
            <w:r w:rsidR="00AB51BB">
              <w:rPr>
                <w:noProof/>
                <w:webHidden/>
              </w:rPr>
              <w:tab/>
            </w:r>
            <w:r w:rsidR="00AB51BB">
              <w:rPr>
                <w:noProof/>
                <w:webHidden/>
              </w:rPr>
              <w:fldChar w:fldCharType="begin"/>
            </w:r>
            <w:r w:rsidR="00AB51BB">
              <w:rPr>
                <w:noProof/>
                <w:webHidden/>
              </w:rPr>
              <w:instrText xml:space="preserve"> PAGEREF _Toc3967906 \h </w:instrText>
            </w:r>
            <w:r w:rsidR="00AB51BB">
              <w:rPr>
                <w:noProof/>
                <w:webHidden/>
              </w:rPr>
            </w:r>
            <w:r w:rsidR="00AB51BB">
              <w:rPr>
                <w:noProof/>
                <w:webHidden/>
              </w:rPr>
              <w:fldChar w:fldCharType="separate"/>
            </w:r>
            <w:r w:rsidR="00AB51BB">
              <w:rPr>
                <w:noProof/>
                <w:webHidden/>
              </w:rPr>
              <w:t>12</w:t>
            </w:r>
            <w:r w:rsidR="00AB51BB">
              <w:rPr>
                <w:noProof/>
                <w:webHidden/>
              </w:rPr>
              <w:fldChar w:fldCharType="end"/>
            </w:r>
          </w:hyperlink>
        </w:p>
        <w:p w:rsidR="00AB51BB" w:rsidRDefault="00AF69AA" w:rsidP="00E52E46">
          <w:pPr>
            <w:pStyle w:val="10"/>
            <w:tabs>
              <w:tab w:val="right" w:leader="dot" w:pos="8296"/>
            </w:tabs>
            <w:ind w:firstLine="420"/>
            <w:rPr>
              <w:noProof/>
            </w:rPr>
          </w:pPr>
          <w:hyperlink w:anchor="_Toc3967907" w:history="1">
            <w:r w:rsidR="00AB51BB" w:rsidRPr="00936ACC">
              <w:rPr>
                <w:rStyle w:val="a8"/>
                <w:rFonts w:hint="eastAsia"/>
                <w:noProof/>
              </w:rPr>
              <w:t>（四）结论</w:t>
            </w:r>
            <w:r w:rsidR="00AB51BB">
              <w:rPr>
                <w:noProof/>
                <w:webHidden/>
              </w:rPr>
              <w:tab/>
            </w:r>
            <w:r w:rsidR="00AB51BB">
              <w:rPr>
                <w:noProof/>
                <w:webHidden/>
              </w:rPr>
              <w:fldChar w:fldCharType="begin"/>
            </w:r>
            <w:r w:rsidR="00AB51BB">
              <w:rPr>
                <w:noProof/>
                <w:webHidden/>
              </w:rPr>
              <w:instrText xml:space="preserve"> PAGEREF _Toc3967907 \h </w:instrText>
            </w:r>
            <w:r w:rsidR="00AB51BB">
              <w:rPr>
                <w:noProof/>
                <w:webHidden/>
              </w:rPr>
            </w:r>
            <w:r w:rsidR="00AB51BB">
              <w:rPr>
                <w:noProof/>
                <w:webHidden/>
              </w:rPr>
              <w:fldChar w:fldCharType="separate"/>
            </w:r>
            <w:r w:rsidR="00AB51BB">
              <w:rPr>
                <w:noProof/>
                <w:webHidden/>
              </w:rPr>
              <w:t>13</w:t>
            </w:r>
            <w:r w:rsidR="00AB51BB">
              <w:rPr>
                <w:noProof/>
                <w:webHidden/>
              </w:rPr>
              <w:fldChar w:fldCharType="end"/>
            </w:r>
          </w:hyperlink>
        </w:p>
        <w:p w:rsidR="00AB51BB" w:rsidRDefault="00AB51BB" w:rsidP="00E52E46">
          <w:pPr>
            <w:ind w:firstLine="420"/>
          </w:pPr>
          <w:r>
            <w:rPr>
              <w:b/>
              <w:bCs/>
              <w:lang w:val="zh-CN"/>
            </w:rPr>
            <w:fldChar w:fldCharType="end"/>
          </w:r>
        </w:p>
      </w:sdtContent>
    </w:sdt>
    <w:p w:rsidR="00AB51BB" w:rsidRDefault="00AB51BB" w:rsidP="00E52E46">
      <w:pPr>
        <w:ind w:firstLine="420"/>
        <w:rPr>
          <w:rFonts w:hint="eastAsia"/>
        </w:rPr>
      </w:pPr>
    </w:p>
    <w:p w:rsidR="009148EC" w:rsidRDefault="009148EC" w:rsidP="00E52E46">
      <w:pPr>
        <w:ind w:firstLine="420"/>
        <w:rPr>
          <w:rFonts w:hint="eastAsia"/>
        </w:rPr>
      </w:pPr>
    </w:p>
    <w:p w:rsidR="009148EC" w:rsidRDefault="009148EC" w:rsidP="00E52E46">
      <w:pPr>
        <w:ind w:firstLine="420"/>
        <w:rPr>
          <w:rFonts w:hint="eastAsia"/>
        </w:rPr>
      </w:pPr>
    </w:p>
    <w:p w:rsidR="009148EC" w:rsidRDefault="009148EC" w:rsidP="00E52E46">
      <w:pPr>
        <w:ind w:firstLine="420"/>
        <w:rPr>
          <w:rFonts w:hint="eastAsia"/>
        </w:rPr>
      </w:pPr>
    </w:p>
    <w:p w:rsidR="009148EC" w:rsidRPr="00AB51BB" w:rsidRDefault="009148EC" w:rsidP="00E52E46">
      <w:pPr>
        <w:ind w:firstLine="420"/>
      </w:pPr>
    </w:p>
    <w:p w:rsidR="00882222" w:rsidRPr="00A006E2" w:rsidRDefault="000F7ED4" w:rsidP="00E52E46">
      <w:pPr>
        <w:pStyle w:val="1"/>
        <w:ind w:firstLine="560"/>
        <w:rPr>
          <w:sz w:val="28"/>
          <w:szCs w:val="28"/>
        </w:rPr>
      </w:pPr>
      <w:bookmarkStart w:id="1" w:name="_Toc3967900"/>
      <w:r w:rsidRPr="00A006E2">
        <w:rPr>
          <w:rFonts w:hint="eastAsia"/>
          <w:sz w:val="28"/>
          <w:szCs w:val="28"/>
        </w:rPr>
        <w:lastRenderedPageBreak/>
        <w:t>(</w:t>
      </w:r>
      <w:proofErr w:type="gramStart"/>
      <w:r w:rsidRPr="00A006E2">
        <w:rPr>
          <w:rFonts w:hint="eastAsia"/>
          <w:sz w:val="28"/>
          <w:szCs w:val="28"/>
        </w:rPr>
        <w:t>一</w:t>
      </w:r>
      <w:proofErr w:type="gramEnd"/>
      <w:r w:rsidRPr="00A006E2">
        <w:rPr>
          <w:rFonts w:hint="eastAsia"/>
          <w:sz w:val="28"/>
          <w:szCs w:val="28"/>
        </w:rPr>
        <w:t>)</w:t>
      </w:r>
      <w:r w:rsidR="00A66461" w:rsidRPr="00A006E2">
        <w:rPr>
          <w:sz w:val="28"/>
          <w:szCs w:val="28"/>
        </w:rPr>
        <w:t>单位面积房价分析</w:t>
      </w:r>
      <w:bookmarkEnd w:id="1"/>
      <w:r w:rsidR="00A66461" w:rsidRPr="00A006E2">
        <w:rPr>
          <w:sz w:val="28"/>
          <w:szCs w:val="28"/>
        </w:rPr>
        <w:t xml:space="preserve">  </w:t>
      </w:r>
    </w:p>
    <w:p w:rsidR="006C2C94" w:rsidRDefault="006C2C94" w:rsidP="00E52E46">
      <w:pPr>
        <w:ind w:firstLine="480"/>
        <w:jc w:val="center"/>
        <w:rPr>
          <w:rFonts w:ascii="宋体" w:eastAsia="宋体" w:hAnsi="宋体"/>
          <w:sz w:val="24"/>
          <w:szCs w:val="24"/>
        </w:rPr>
      </w:pPr>
      <w:r>
        <w:rPr>
          <w:rFonts w:ascii="宋体" w:eastAsia="宋体" w:hAnsi="宋体" w:hint="eastAsia"/>
          <w:noProof/>
          <w:sz w:val="24"/>
          <w:szCs w:val="24"/>
        </w:rPr>
        <w:drawing>
          <wp:inline distT="0" distB="0" distL="0" distR="0">
            <wp:extent cx="2991485" cy="1709420"/>
            <wp:effectExtent l="0" t="0" r="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捕获.PNG"/>
                    <pic:cNvPicPr/>
                  </pic:nvPicPr>
                  <pic:blipFill>
                    <a:blip r:embed="rId7">
                      <a:extLst>
                        <a:ext uri="{28A0092B-C50C-407E-A947-70E740481C1C}">
                          <a14:useLocalDpi xmlns:a14="http://schemas.microsoft.com/office/drawing/2010/main" val="0"/>
                        </a:ext>
                      </a:extLst>
                    </a:blip>
                    <a:stretch>
                      <a:fillRect/>
                    </a:stretch>
                  </pic:blipFill>
                  <pic:spPr>
                    <a:xfrm>
                      <a:off x="0" y="0"/>
                      <a:ext cx="2991485" cy="1709420"/>
                    </a:xfrm>
                    <a:prstGeom prst="rect">
                      <a:avLst/>
                    </a:prstGeom>
                  </pic:spPr>
                </pic:pic>
              </a:graphicData>
            </a:graphic>
          </wp:inline>
        </w:drawing>
      </w:r>
    </w:p>
    <w:p w:rsidR="006C2C94" w:rsidRDefault="006C2C94" w:rsidP="009148EC">
      <w:pPr>
        <w:ind w:firstLine="480"/>
        <w:jc w:val="center"/>
        <w:rPr>
          <w:rFonts w:ascii="宋体" w:eastAsia="宋体" w:hAnsi="宋体"/>
          <w:sz w:val="24"/>
          <w:szCs w:val="24"/>
        </w:rPr>
      </w:pPr>
      <w:r>
        <w:rPr>
          <w:rFonts w:ascii="宋体" w:eastAsia="宋体" w:hAnsi="宋体" w:hint="eastAsia"/>
          <w:sz w:val="24"/>
          <w:szCs w:val="24"/>
        </w:rPr>
        <w:t xml:space="preserve">图1-1 </w:t>
      </w:r>
      <w:r w:rsidR="002A2652" w:rsidRPr="002A2652">
        <w:rPr>
          <w:rFonts w:ascii="宋体" w:eastAsia="宋体" w:hAnsi="宋体" w:hint="eastAsia"/>
          <w:sz w:val="24"/>
          <w:szCs w:val="24"/>
        </w:rPr>
        <w:t>数据基本描述</w:t>
      </w:r>
    </w:p>
    <w:p w:rsidR="006C2C94" w:rsidRDefault="006C2C94" w:rsidP="00E52E46">
      <w:pPr>
        <w:ind w:firstLine="480"/>
        <w:rPr>
          <w:rFonts w:ascii="宋体" w:eastAsia="宋体" w:hAnsi="宋体"/>
          <w:sz w:val="24"/>
          <w:szCs w:val="24"/>
        </w:rPr>
      </w:pPr>
    </w:p>
    <w:p w:rsidR="00D66E41" w:rsidRDefault="006C2C94" w:rsidP="00E52E46">
      <w:pPr>
        <w:ind w:firstLine="480"/>
        <w:rPr>
          <w:rFonts w:ascii="宋体" w:eastAsia="宋体" w:hAnsi="宋体"/>
          <w:sz w:val="24"/>
          <w:szCs w:val="24"/>
        </w:rPr>
      </w:pPr>
      <w:r>
        <w:rPr>
          <w:rFonts w:ascii="宋体" w:eastAsia="宋体" w:hAnsi="宋体" w:hint="eastAsia"/>
          <w:sz w:val="24"/>
          <w:szCs w:val="24"/>
        </w:rPr>
        <w:t>图1-1</w:t>
      </w:r>
      <w:r w:rsidR="0002002D">
        <w:rPr>
          <w:rFonts w:ascii="宋体" w:eastAsia="宋体" w:hAnsi="宋体" w:hint="eastAsia"/>
          <w:sz w:val="24"/>
          <w:szCs w:val="24"/>
        </w:rPr>
        <w:t>可知分析的数据量有</w:t>
      </w:r>
      <w:r w:rsidR="001C1BBB" w:rsidRPr="001C1BBB">
        <w:rPr>
          <w:rFonts w:ascii="宋体" w:eastAsia="宋体" w:hAnsi="宋体"/>
          <w:sz w:val="24"/>
          <w:szCs w:val="24"/>
        </w:rPr>
        <w:t>16210</w:t>
      </w:r>
      <w:r w:rsidR="001C1BBB">
        <w:rPr>
          <w:rFonts w:ascii="宋体" w:eastAsia="宋体" w:hAnsi="宋体" w:hint="eastAsia"/>
          <w:sz w:val="24"/>
          <w:szCs w:val="24"/>
        </w:rPr>
        <w:t>个</w:t>
      </w:r>
      <w:r w:rsidR="0002002D">
        <w:rPr>
          <w:rFonts w:ascii="宋体" w:eastAsia="宋体" w:hAnsi="宋体" w:hint="eastAsia"/>
          <w:sz w:val="24"/>
          <w:szCs w:val="24"/>
        </w:rPr>
        <w:t>二手房源数据</w:t>
      </w:r>
      <w:r>
        <w:rPr>
          <w:rFonts w:ascii="宋体" w:eastAsia="宋体" w:hAnsi="宋体" w:hint="eastAsia"/>
          <w:sz w:val="24"/>
          <w:szCs w:val="24"/>
        </w:rPr>
        <w:t>，</w:t>
      </w:r>
      <w:r w:rsidR="002A2652">
        <w:rPr>
          <w:rFonts w:ascii="宋体" w:eastAsia="宋体" w:hAnsi="宋体" w:hint="eastAsia"/>
          <w:sz w:val="24"/>
          <w:szCs w:val="24"/>
        </w:rPr>
        <w:t>其中房屋价格的因变量有</w:t>
      </w:r>
      <w:r>
        <w:rPr>
          <w:rFonts w:ascii="宋体" w:eastAsia="宋体" w:hAnsi="宋体" w:hint="eastAsia"/>
          <w:sz w:val="24"/>
          <w:szCs w:val="24"/>
        </w:rPr>
        <w:t>dist-区域、roomnum-卧室数量、halls-客厅数量、AREA-房屋面积、floor-所在楼层、subway-是否临近地铁、school-是否是学区房。</w:t>
      </w:r>
      <w:r w:rsidR="002A2652">
        <w:rPr>
          <w:rFonts w:ascii="宋体" w:eastAsia="宋体" w:hAnsi="宋体" w:hint="eastAsia"/>
          <w:sz w:val="24"/>
          <w:szCs w:val="24"/>
        </w:rPr>
        <w:t>后续</w:t>
      </w:r>
      <w:r>
        <w:rPr>
          <w:rFonts w:ascii="宋体" w:eastAsia="宋体" w:hAnsi="宋体" w:hint="eastAsia"/>
          <w:sz w:val="24"/>
          <w:szCs w:val="24"/>
        </w:rPr>
        <w:t>分析</w:t>
      </w:r>
      <w:r w:rsidR="002A2652">
        <w:rPr>
          <w:rFonts w:ascii="宋体" w:eastAsia="宋体" w:hAnsi="宋体" w:hint="eastAsia"/>
          <w:sz w:val="24"/>
          <w:szCs w:val="24"/>
        </w:rPr>
        <w:t>影响房屋价格的因素</w:t>
      </w:r>
      <w:r>
        <w:rPr>
          <w:rFonts w:ascii="宋体" w:eastAsia="宋体" w:hAnsi="宋体" w:hint="eastAsia"/>
          <w:sz w:val="24"/>
          <w:szCs w:val="24"/>
        </w:rPr>
        <w:t>主要从这几个方面进行分析。</w:t>
      </w:r>
    </w:p>
    <w:p w:rsidR="00D66E41" w:rsidRDefault="006C2C94" w:rsidP="00E52E46">
      <w:pPr>
        <w:ind w:firstLine="480"/>
        <w:rPr>
          <w:rFonts w:ascii="宋体" w:eastAsia="宋体" w:hAnsi="宋体"/>
          <w:sz w:val="24"/>
          <w:szCs w:val="24"/>
        </w:rPr>
      </w:pPr>
      <w:r>
        <w:rPr>
          <w:rFonts w:ascii="宋体" w:eastAsia="宋体" w:hAnsi="宋体" w:hint="eastAsia"/>
          <w:sz w:val="24"/>
          <w:szCs w:val="24"/>
        </w:rPr>
        <w:t>除了面积和价格是连续变量外，其余的都是名义变量。</w:t>
      </w:r>
      <w:r w:rsidR="00751BC0">
        <w:rPr>
          <w:rFonts w:ascii="宋体" w:eastAsia="宋体" w:hAnsi="宋体"/>
          <w:sz w:val="24"/>
          <w:szCs w:val="24"/>
        </w:rPr>
        <w:t>名义变量，适合使用频次统计</w:t>
      </w:r>
      <w:r w:rsidR="00D66E41">
        <w:rPr>
          <w:rFonts w:ascii="宋体" w:eastAsia="宋体" w:hAnsi="宋体" w:hint="eastAsia"/>
          <w:sz w:val="24"/>
          <w:szCs w:val="24"/>
        </w:rPr>
        <w:t>或者</w:t>
      </w:r>
      <w:r w:rsidR="000B088F">
        <w:rPr>
          <w:rFonts w:ascii="宋体" w:eastAsia="宋体" w:hAnsi="宋体"/>
          <w:sz w:val="24"/>
          <w:szCs w:val="24"/>
        </w:rPr>
        <w:t>百分</w:t>
      </w:r>
      <w:r w:rsidR="00D66E41">
        <w:rPr>
          <w:rFonts w:ascii="宋体" w:eastAsia="宋体" w:hAnsi="宋体"/>
          <w:sz w:val="24"/>
          <w:szCs w:val="24"/>
        </w:rPr>
        <w:t>占比</w:t>
      </w:r>
      <w:r w:rsidR="00D66E41">
        <w:rPr>
          <w:rFonts w:ascii="宋体" w:eastAsia="宋体" w:hAnsi="宋体" w:hint="eastAsia"/>
          <w:sz w:val="24"/>
          <w:szCs w:val="24"/>
        </w:rPr>
        <w:t>进行统计</w:t>
      </w:r>
      <w:r>
        <w:rPr>
          <w:rFonts w:ascii="宋体" w:eastAsia="宋体" w:hAnsi="宋体"/>
          <w:sz w:val="24"/>
          <w:szCs w:val="24"/>
        </w:rPr>
        <w:t>描述</w:t>
      </w:r>
      <w:r>
        <w:rPr>
          <w:rFonts w:ascii="宋体" w:eastAsia="宋体" w:hAnsi="宋体" w:hint="eastAsia"/>
          <w:sz w:val="24"/>
          <w:szCs w:val="24"/>
        </w:rPr>
        <w:t>，</w:t>
      </w:r>
      <w:r w:rsidR="00D66E41">
        <w:rPr>
          <w:rFonts w:ascii="宋体" w:eastAsia="宋体" w:hAnsi="宋体" w:hint="eastAsia"/>
          <w:sz w:val="24"/>
          <w:szCs w:val="24"/>
        </w:rPr>
        <w:t>连续型</w:t>
      </w:r>
      <w:r w:rsidR="00D66E41">
        <w:rPr>
          <w:rFonts w:ascii="宋体" w:eastAsia="宋体" w:hAnsi="宋体"/>
          <w:sz w:val="24"/>
          <w:szCs w:val="24"/>
        </w:rPr>
        <w:t>变量：适合使用中位数，平均数，方差进行分析，分析它</w:t>
      </w:r>
      <w:r w:rsidR="00D66E41">
        <w:rPr>
          <w:rFonts w:ascii="宋体" w:eastAsia="宋体" w:hAnsi="宋体" w:hint="eastAsia"/>
          <w:sz w:val="24"/>
          <w:szCs w:val="24"/>
        </w:rPr>
        <w:t>的</w:t>
      </w:r>
      <w:r w:rsidR="00D66E41">
        <w:rPr>
          <w:rFonts w:ascii="宋体" w:eastAsia="宋体" w:hAnsi="宋体"/>
          <w:sz w:val="24"/>
          <w:szCs w:val="24"/>
        </w:rPr>
        <w:t>趋势情况。</w:t>
      </w:r>
      <w:r>
        <w:rPr>
          <w:rFonts w:ascii="宋体" w:eastAsia="宋体" w:hAnsi="宋体" w:hint="eastAsia"/>
          <w:sz w:val="24"/>
          <w:szCs w:val="24"/>
        </w:rPr>
        <w:t>所以后续主要从这几个方面进行分析。</w:t>
      </w:r>
    </w:p>
    <w:p w:rsidR="006C2C94" w:rsidRPr="00D66E41" w:rsidRDefault="006C2C94" w:rsidP="00E52E46">
      <w:pPr>
        <w:ind w:firstLine="480"/>
        <w:rPr>
          <w:rFonts w:ascii="宋体" w:eastAsia="宋体" w:hAnsi="宋体"/>
          <w:sz w:val="24"/>
          <w:szCs w:val="24"/>
        </w:rPr>
      </w:pPr>
    </w:p>
    <w:p w:rsidR="00D66E41" w:rsidRPr="00A006E2" w:rsidRDefault="00B819EC" w:rsidP="00E52E46">
      <w:pPr>
        <w:pStyle w:val="1"/>
        <w:ind w:firstLine="560"/>
        <w:rPr>
          <w:sz w:val="28"/>
          <w:szCs w:val="28"/>
        </w:rPr>
      </w:pPr>
      <w:bookmarkStart w:id="2" w:name="_Toc3967901"/>
      <w:r w:rsidRPr="00A006E2">
        <w:rPr>
          <w:rFonts w:hint="eastAsia"/>
          <w:sz w:val="28"/>
          <w:szCs w:val="28"/>
        </w:rPr>
        <w:t>（二）影响房屋面积的因素分析</w:t>
      </w:r>
      <w:bookmarkEnd w:id="2"/>
    </w:p>
    <w:p w:rsidR="00D66E41" w:rsidRPr="00A006E2" w:rsidRDefault="00D66E41" w:rsidP="00E52E46">
      <w:pPr>
        <w:pStyle w:val="2"/>
        <w:ind w:firstLine="640"/>
      </w:pPr>
      <w:bookmarkStart w:id="3" w:name="_Toc3967902"/>
      <w:r w:rsidRPr="00A006E2">
        <w:t>2.1 自变量自身分布分析</w:t>
      </w:r>
      <w:bookmarkEnd w:id="3"/>
      <w:r w:rsidRPr="00A006E2">
        <w:t xml:space="preserve">   </w:t>
      </w:r>
    </w:p>
    <w:p w:rsidR="0037333C" w:rsidRDefault="0037333C" w:rsidP="00E52E46">
      <w:pPr>
        <w:pStyle w:val="a5"/>
        <w:ind w:firstLine="420"/>
        <w:jc w:val="center"/>
      </w:pPr>
      <w:r>
        <w:rPr>
          <w:rFonts w:hint="eastAsia"/>
          <w:noProof/>
        </w:rPr>
        <w:drawing>
          <wp:inline distT="0" distB="0" distL="0" distR="0" wp14:anchorId="72A92A37" wp14:editId="5EC570D2">
            <wp:extent cx="2219569" cy="148915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8">
                      <a:extLst>
                        <a:ext uri="{28A0092B-C50C-407E-A947-70E740481C1C}">
                          <a14:useLocalDpi xmlns:a14="http://schemas.microsoft.com/office/drawing/2010/main" val="0"/>
                        </a:ext>
                      </a:extLst>
                    </a:blip>
                    <a:stretch>
                      <a:fillRect/>
                    </a:stretch>
                  </pic:blipFill>
                  <pic:spPr>
                    <a:xfrm>
                      <a:off x="0" y="0"/>
                      <a:ext cx="2222804" cy="1491321"/>
                    </a:xfrm>
                    <a:prstGeom prst="rect">
                      <a:avLst/>
                    </a:prstGeom>
                  </pic:spPr>
                </pic:pic>
              </a:graphicData>
            </a:graphic>
          </wp:inline>
        </w:drawing>
      </w:r>
    </w:p>
    <w:p w:rsidR="00B819EC" w:rsidRDefault="00B819EC" w:rsidP="00E52E46">
      <w:pPr>
        <w:pStyle w:val="a5"/>
        <w:ind w:firstLine="420"/>
        <w:jc w:val="center"/>
      </w:pPr>
      <w:r>
        <w:rPr>
          <w:rFonts w:hint="eastAsia"/>
        </w:rPr>
        <w:t xml:space="preserve">图2-1 </w:t>
      </w:r>
      <w:r w:rsidR="00B734CB">
        <w:rPr>
          <w:rFonts w:hint="eastAsia"/>
        </w:rPr>
        <w:t>单位面积房价</w:t>
      </w:r>
      <w:r w:rsidR="004E37E9" w:rsidRPr="004E37E9">
        <w:rPr>
          <w:rFonts w:hint="eastAsia"/>
        </w:rPr>
        <w:t>直方图</w:t>
      </w:r>
    </w:p>
    <w:p w:rsidR="00B819EC" w:rsidRPr="00B34D66" w:rsidRDefault="00B819EC" w:rsidP="00E52E46">
      <w:pPr>
        <w:pStyle w:val="a5"/>
        <w:ind w:firstLine="480"/>
        <w:jc w:val="left"/>
        <w:rPr>
          <w:rFonts w:ascii="宋体" w:eastAsia="宋体" w:hAnsi="宋体" w:hint="eastAsia"/>
          <w:sz w:val="24"/>
          <w:szCs w:val="24"/>
        </w:rPr>
      </w:pPr>
      <w:r w:rsidRPr="00B34D66">
        <w:rPr>
          <w:rFonts w:ascii="宋体" w:eastAsia="宋体" w:hAnsi="宋体" w:hint="eastAsia"/>
          <w:sz w:val="24"/>
          <w:szCs w:val="24"/>
        </w:rPr>
        <w:lastRenderedPageBreak/>
        <w:t>图2-1</w:t>
      </w:r>
      <w:r w:rsidR="00E52E46" w:rsidRPr="00B34D66">
        <w:rPr>
          <w:rFonts w:ascii="宋体" w:eastAsia="宋体" w:hAnsi="宋体" w:hint="eastAsia"/>
          <w:sz w:val="24"/>
          <w:szCs w:val="24"/>
        </w:rPr>
        <w:t>中显示</w:t>
      </w:r>
      <w:r w:rsidR="00B734CB" w:rsidRPr="00B34D66">
        <w:rPr>
          <w:rFonts w:ascii="宋体" w:eastAsia="宋体" w:hAnsi="宋体" w:hint="eastAsia"/>
          <w:sz w:val="24"/>
          <w:szCs w:val="24"/>
        </w:rPr>
        <w:t>北京二手房的单位房屋面积</w:t>
      </w:r>
      <w:r w:rsidR="00E52E46" w:rsidRPr="00B34D66">
        <w:rPr>
          <w:rFonts w:ascii="宋体" w:eastAsia="宋体" w:hAnsi="宋体" w:hint="eastAsia"/>
          <w:sz w:val="24"/>
          <w:szCs w:val="24"/>
        </w:rPr>
        <w:t>房价</w:t>
      </w:r>
      <w:r w:rsidR="00B734CB" w:rsidRPr="00B34D66">
        <w:rPr>
          <w:rFonts w:ascii="宋体" w:eastAsia="宋体" w:hAnsi="宋体" w:hint="eastAsia"/>
          <w:sz w:val="24"/>
          <w:szCs w:val="24"/>
        </w:rPr>
        <w:t>大约在每平方米六万元左右。</w:t>
      </w:r>
      <w:r w:rsidRPr="00B34D66">
        <w:rPr>
          <w:rFonts w:ascii="宋体" w:eastAsia="宋体" w:hAnsi="宋体" w:hint="eastAsia"/>
          <w:sz w:val="24"/>
          <w:szCs w:val="24"/>
        </w:rPr>
        <w:t>而且可以明显看出北京市二手房单位房屋面积价格呈现明</w:t>
      </w:r>
      <w:r w:rsidR="00E52E46" w:rsidRPr="00B34D66">
        <w:rPr>
          <w:rFonts w:ascii="宋体" w:eastAsia="宋体" w:hAnsi="宋体" w:hint="eastAsia"/>
          <w:sz w:val="24"/>
          <w:szCs w:val="24"/>
        </w:rPr>
        <w:t>显的右偏，为了</w:t>
      </w:r>
      <w:r w:rsidR="00E52E46" w:rsidRPr="00B34D66">
        <w:rPr>
          <w:rFonts w:ascii="宋体" w:eastAsia="宋体" w:hAnsi="宋体" w:hint="eastAsia"/>
          <w:sz w:val="24"/>
          <w:szCs w:val="24"/>
        </w:rPr>
        <w:t>建模的</w:t>
      </w:r>
      <w:r w:rsidR="00E52E46" w:rsidRPr="00B34D66">
        <w:rPr>
          <w:rFonts w:ascii="宋体" w:eastAsia="宋体" w:hAnsi="宋体" w:hint="eastAsia"/>
          <w:sz w:val="24"/>
          <w:szCs w:val="24"/>
        </w:rPr>
        <w:t>拟合</w:t>
      </w:r>
      <w:r w:rsidR="00E52E46" w:rsidRPr="00B34D66">
        <w:rPr>
          <w:rFonts w:ascii="宋体" w:eastAsia="宋体" w:hAnsi="宋体" w:hint="eastAsia"/>
          <w:sz w:val="24"/>
          <w:szCs w:val="24"/>
        </w:rPr>
        <w:t>度更高</w:t>
      </w:r>
      <w:r w:rsidR="00E52E46" w:rsidRPr="00B34D66">
        <w:rPr>
          <w:rFonts w:ascii="宋体" w:eastAsia="宋体" w:hAnsi="宋体" w:hint="eastAsia"/>
          <w:sz w:val="24"/>
          <w:szCs w:val="24"/>
        </w:rPr>
        <w:t>后续的建模前要对数据进行取对数后进行建模</w:t>
      </w:r>
      <w:r w:rsidRPr="00B34D66">
        <w:rPr>
          <w:rFonts w:ascii="宋体" w:eastAsia="宋体" w:hAnsi="宋体" w:hint="eastAsia"/>
          <w:sz w:val="24"/>
          <w:szCs w:val="24"/>
        </w:rPr>
        <w:t>。</w:t>
      </w:r>
    </w:p>
    <w:p w:rsidR="005A4C5D" w:rsidRDefault="005A4C5D" w:rsidP="005A4C5D">
      <w:pPr>
        <w:pStyle w:val="a5"/>
        <w:ind w:firstLine="420"/>
        <w:jc w:val="center"/>
        <w:rPr>
          <w:rFonts w:hint="eastAsia"/>
        </w:rPr>
      </w:pPr>
      <w:r>
        <w:rPr>
          <w:noProof/>
        </w:rPr>
        <w:drawing>
          <wp:inline distT="0" distB="0" distL="0" distR="0">
            <wp:extent cx="1867877" cy="1165199"/>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9">
                      <a:extLst>
                        <a:ext uri="{28A0092B-C50C-407E-A947-70E740481C1C}">
                          <a14:useLocalDpi xmlns:a14="http://schemas.microsoft.com/office/drawing/2010/main" val="0"/>
                        </a:ext>
                      </a:extLst>
                    </a:blip>
                    <a:stretch>
                      <a:fillRect/>
                    </a:stretch>
                  </pic:blipFill>
                  <pic:spPr>
                    <a:xfrm>
                      <a:off x="0" y="0"/>
                      <a:ext cx="1867681" cy="1165077"/>
                    </a:xfrm>
                    <a:prstGeom prst="rect">
                      <a:avLst/>
                    </a:prstGeom>
                  </pic:spPr>
                </pic:pic>
              </a:graphicData>
            </a:graphic>
          </wp:inline>
        </w:drawing>
      </w:r>
    </w:p>
    <w:p w:rsidR="005A4C5D" w:rsidRDefault="005A4C5D" w:rsidP="005A4C5D">
      <w:pPr>
        <w:pStyle w:val="a5"/>
        <w:ind w:firstLine="420"/>
        <w:jc w:val="center"/>
        <w:rPr>
          <w:rFonts w:hint="eastAsia"/>
        </w:rPr>
      </w:pPr>
      <w:r>
        <w:rPr>
          <w:rFonts w:hint="eastAsia"/>
        </w:rPr>
        <w:t>图2-</w:t>
      </w:r>
      <w:r w:rsidR="00053555">
        <w:rPr>
          <w:rFonts w:hint="eastAsia"/>
        </w:rPr>
        <w:t>2</w:t>
      </w:r>
      <w:r>
        <w:rPr>
          <w:rFonts w:hint="eastAsia"/>
        </w:rPr>
        <w:t xml:space="preserve"> 价格</w:t>
      </w:r>
      <w:r w:rsidRPr="005A4C5D">
        <w:t>的均值、中位数和标准差信息</w:t>
      </w:r>
    </w:p>
    <w:p w:rsidR="00325B08" w:rsidRDefault="00053555" w:rsidP="00053555">
      <w:pPr>
        <w:pStyle w:val="a5"/>
        <w:ind w:firstLine="420"/>
        <w:jc w:val="left"/>
        <w:rPr>
          <w:rFonts w:hint="eastAsia"/>
        </w:rPr>
      </w:pPr>
      <w:r>
        <w:rPr>
          <w:rFonts w:hint="eastAsia"/>
        </w:rPr>
        <w:t>图2-2北京二手房单位面积房价的均价为6.12万，中位数为5.7万，标准差为2.3万，</w:t>
      </w:r>
      <w:r w:rsidR="00325B08">
        <w:rPr>
          <w:rFonts w:hint="eastAsia"/>
        </w:rPr>
        <w:t>推测出北京二手房的房价的高低差距会比较大。</w:t>
      </w:r>
    </w:p>
    <w:p w:rsidR="00053555" w:rsidRDefault="00325B08" w:rsidP="00325B08">
      <w:pPr>
        <w:pStyle w:val="a5"/>
        <w:ind w:firstLine="420"/>
        <w:jc w:val="center"/>
        <w:rPr>
          <w:rFonts w:hint="eastAsia"/>
        </w:rPr>
      </w:pPr>
      <w:r>
        <w:rPr>
          <w:noProof/>
        </w:rPr>
        <w:drawing>
          <wp:inline distT="0" distB="0" distL="0" distR="0">
            <wp:extent cx="4591691" cy="533474"/>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0">
                      <a:extLst>
                        <a:ext uri="{28A0092B-C50C-407E-A947-70E740481C1C}">
                          <a14:useLocalDpi xmlns:a14="http://schemas.microsoft.com/office/drawing/2010/main" val="0"/>
                        </a:ext>
                      </a:extLst>
                    </a:blip>
                    <a:stretch>
                      <a:fillRect/>
                    </a:stretch>
                  </pic:blipFill>
                  <pic:spPr>
                    <a:xfrm>
                      <a:off x="0" y="0"/>
                      <a:ext cx="4591691" cy="533474"/>
                    </a:xfrm>
                    <a:prstGeom prst="rect">
                      <a:avLst/>
                    </a:prstGeom>
                  </pic:spPr>
                </pic:pic>
              </a:graphicData>
            </a:graphic>
          </wp:inline>
        </w:drawing>
      </w:r>
    </w:p>
    <w:p w:rsidR="00325B08" w:rsidRDefault="00325B08" w:rsidP="00325B08">
      <w:pPr>
        <w:pStyle w:val="a5"/>
        <w:ind w:firstLine="420"/>
        <w:jc w:val="center"/>
        <w:rPr>
          <w:rFonts w:hint="eastAsia"/>
        </w:rPr>
      </w:pPr>
      <w:r>
        <w:rPr>
          <w:rFonts w:hint="eastAsia"/>
        </w:rPr>
        <w:t>图2-3房价最高和最低的数据</w:t>
      </w:r>
    </w:p>
    <w:p w:rsidR="00325B08" w:rsidRDefault="00325B08" w:rsidP="00DD3CA2">
      <w:pPr>
        <w:pStyle w:val="a5"/>
        <w:ind w:firstLine="480"/>
        <w:rPr>
          <w:rFonts w:ascii="宋体" w:eastAsia="宋体" w:hAnsi="宋体" w:hint="eastAsia"/>
          <w:sz w:val="24"/>
          <w:szCs w:val="24"/>
        </w:rPr>
      </w:pPr>
      <w:r w:rsidRPr="00DD3CA2">
        <w:rPr>
          <w:rFonts w:ascii="宋体" w:eastAsia="宋体" w:hAnsi="宋体" w:hint="eastAsia"/>
          <w:sz w:val="24"/>
          <w:szCs w:val="24"/>
        </w:rPr>
        <w:t>图2-3直接证实了上方的推测是正确的，北京二手房分析的数据源中单位面积房价最低位于丰台区，单位面积房价为1.9万，最高的在西城区，高达15.0万。两者的差距可谓悬殊。而且两者的房屋面积中明显单位面积房价高的比低的要小</w:t>
      </w:r>
      <w:r w:rsidR="00DD3CA2" w:rsidRPr="00DD3CA2">
        <w:rPr>
          <w:rFonts w:ascii="宋体" w:eastAsia="宋体" w:hAnsi="宋体" w:hint="eastAsia"/>
          <w:sz w:val="24"/>
          <w:szCs w:val="24"/>
        </w:rPr>
        <w:t>，两者的房间数和客厅都相差不大的。</w:t>
      </w:r>
    </w:p>
    <w:p w:rsidR="0055682D" w:rsidRDefault="0055682D" w:rsidP="0055682D">
      <w:pPr>
        <w:pStyle w:val="a5"/>
        <w:ind w:firstLine="480"/>
        <w:jc w:val="center"/>
        <w:rPr>
          <w:rFonts w:ascii="宋体" w:eastAsia="宋体" w:hAnsi="宋体" w:hint="eastAsia"/>
          <w:sz w:val="24"/>
          <w:szCs w:val="24"/>
        </w:rPr>
      </w:pPr>
      <w:r>
        <w:rPr>
          <w:rFonts w:ascii="宋体" w:eastAsia="宋体" w:hAnsi="宋体"/>
          <w:noProof/>
          <w:sz w:val="24"/>
          <w:szCs w:val="24"/>
        </w:rPr>
        <w:drawing>
          <wp:inline distT="0" distB="0" distL="0" distR="0">
            <wp:extent cx="2422769" cy="2546437"/>
            <wp:effectExtent l="0" t="0" r="0" b="635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1">
                      <a:extLst>
                        <a:ext uri="{28A0092B-C50C-407E-A947-70E740481C1C}">
                          <a14:useLocalDpi xmlns:a14="http://schemas.microsoft.com/office/drawing/2010/main" val="0"/>
                        </a:ext>
                      </a:extLst>
                    </a:blip>
                    <a:stretch>
                      <a:fillRect/>
                    </a:stretch>
                  </pic:blipFill>
                  <pic:spPr>
                    <a:xfrm>
                      <a:off x="0" y="0"/>
                      <a:ext cx="2432588" cy="2556757"/>
                    </a:xfrm>
                    <a:prstGeom prst="rect">
                      <a:avLst/>
                    </a:prstGeom>
                  </pic:spPr>
                </pic:pic>
              </a:graphicData>
            </a:graphic>
          </wp:inline>
        </w:drawing>
      </w:r>
    </w:p>
    <w:p w:rsidR="0055682D" w:rsidRDefault="0055682D" w:rsidP="0055682D">
      <w:pPr>
        <w:pStyle w:val="a5"/>
        <w:ind w:firstLine="480"/>
        <w:jc w:val="center"/>
        <w:rPr>
          <w:rFonts w:ascii="宋体" w:eastAsia="宋体" w:hAnsi="宋体" w:hint="eastAsia"/>
          <w:sz w:val="24"/>
          <w:szCs w:val="24"/>
        </w:rPr>
      </w:pPr>
      <w:r>
        <w:rPr>
          <w:rFonts w:ascii="宋体" w:eastAsia="宋体" w:hAnsi="宋体" w:hint="eastAsia"/>
          <w:sz w:val="24"/>
          <w:szCs w:val="24"/>
        </w:rPr>
        <w:t>图2-4 因变量整体情况</w:t>
      </w:r>
    </w:p>
    <w:p w:rsidR="0055682D" w:rsidRPr="00DD3CA2" w:rsidRDefault="0055682D" w:rsidP="0055682D">
      <w:pPr>
        <w:pStyle w:val="a5"/>
        <w:ind w:firstLine="480"/>
        <w:jc w:val="center"/>
        <w:rPr>
          <w:rFonts w:ascii="宋体" w:eastAsia="宋体" w:hAnsi="宋体"/>
          <w:sz w:val="24"/>
          <w:szCs w:val="24"/>
        </w:rPr>
      </w:pPr>
    </w:p>
    <w:p w:rsidR="0037333C" w:rsidRDefault="0037333C" w:rsidP="00ED3422">
      <w:pPr>
        <w:ind w:firstLine="420"/>
        <w:jc w:val="center"/>
      </w:pPr>
      <w:r>
        <w:rPr>
          <w:rFonts w:hint="eastAsia"/>
          <w:noProof/>
        </w:rPr>
        <w:lastRenderedPageBreak/>
        <w:drawing>
          <wp:inline distT="0" distB="0" distL="0" distR="0" wp14:anchorId="0F5B0EBC" wp14:editId="335107D5">
            <wp:extent cx="2084409" cy="1362882"/>
            <wp:effectExtent l="0" t="0" r="0" b="889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12">
                      <a:extLst>
                        <a:ext uri="{28A0092B-C50C-407E-A947-70E740481C1C}">
                          <a14:useLocalDpi xmlns:a14="http://schemas.microsoft.com/office/drawing/2010/main" val="0"/>
                        </a:ext>
                      </a:extLst>
                    </a:blip>
                    <a:stretch>
                      <a:fillRect/>
                    </a:stretch>
                  </pic:blipFill>
                  <pic:spPr>
                    <a:xfrm>
                      <a:off x="0" y="0"/>
                      <a:ext cx="2090952" cy="1367160"/>
                    </a:xfrm>
                    <a:prstGeom prst="rect">
                      <a:avLst/>
                    </a:prstGeom>
                  </pic:spPr>
                </pic:pic>
              </a:graphicData>
            </a:graphic>
          </wp:inline>
        </w:drawing>
      </w:r>
    </w:p>
    <w:p w:rsidR="000933D4" w:rsidRDefault="000933D4" w:rsidP="00E52E46">
      <w:pPr>
        <w:ind w:firstLine="420"/>
        <w:jc w:val="center"/>
      </w:pPr>
      <w:r>
        <w:rPr>
          <w:rFonts w:hint="eastAsia"/>
        </w:rPr>
        <w:t>图2-</w:t>
      </w:r>
      <w:r w:rsidR="00E118E4">
        <w:rPr>
          <w:rFonts w:hint="eastAsia"/>
        </w:rPr>
        <w:t>5</w:t>
      </w:r>
      <w:r>
        <w:rPr>
          <w:rFonts w:hint="eastAsia"/>
        </w:rPr>
        <w:t xml:space="preserve"> 北京各个区二手房数量</w:t>
      </w:r>
      <w:r w:rsidR="001815F9" w:rsidRPr="001815F9">
        <w:rPr>
          <w:rFonts w:hint="eastAsia"/>
        </w:rPr>
        <w:t>柱形图</w:t>
      </w:r>
    </w:p>
    <w:p w:rsidR="0037333C" w:rsidRPr="0055682D" w:rsidRDefault="0037333C" w:rsidP="0055682D">
      <w:pPr>
        <w:ind w:firstLine="480"/>
        <w:rPr>
          <w:rFonts w:ascii="宋体" w:eastAsia="宋体" w:hAnsi="宋体"/>
          <w:sz w:val="24"/>
          <w:szCs w:val="24"/>
        </w:rPr>
      </w:pPr>
      <w:r w:rsidRPr="0055682D">
        <w:rPr>
          <w:rFonts w:ascii="宋体" w:eastAsia="宋体" w:hAnsi="宋体" w:hint="eastAsia"/>
          <w:sz w:val="24"/>
          <w:szCs w:val="24"/>
        </w:rPr>
        <w:t>上图</w:t>
      </w:r>
      <w:r w:rsidRPr="0055682D">
        <w:rPr>
          <w:rFonts w:ascii="宋体" w:eastAsia="宋体" w:hAnsi="宋体"/>
          <w:sz w:val="24"/>
          <w:szCs w:val="24"/>
        </w:rPr>
        <w:t>可看出各个区的房源数量基本相当，石景山的数量相比其</w:t>
      </w:r>
      <w:r w:rsidRPr="0055682D">
        <w:rPr>
          <w:rFonts w:ascii="宋体" w:eastAsia="宋体" w:hAnsi="宋体" w:hint="eastAsia"/>
          <w:sz w:val="24"/>
          <w:szCs w:val="24"/>
        </w:rPr>
        <w:t>它</w:t>
      </w:r>
      <w:r w:rsidRPr="0055682D">
        <w:rPr>
          <w:rFonts w:ascii="宋体" w:eastAsia="宋体" w:hAnsi="宋体"/>
          <w:sz w:val="24"/>
          <w:szCs w:val="24"/>
        </w:rPr>
        <w:t>各区要少一些。</w:t>
      </w:r>
      <w:r w:rsidR="000933D4" w:rsidRPr="0055682D">
        <w:rPr>
          <w:rFonts w:ascii="宋体" w:eastAsia="宋体" w:hAnsi="宋体" w:hint="eastAsia"/>
          <w:sz w:val="24"/>
          <w:szCs w:val="24"/>
        </w:rPr>
        <w:t>但是为了后续数据建模分析单位面积房屋价格影响因素的分析，对每个区的房屋数据要进行抽样后再进行数据建模会对建模的准确性的提高更有利。</w:t>
      </w:r>
    </w:p>
    <w:p w:rsidR="0051672D" w:rsidRDefault="0051672D" w:rsidP="00E52E46">
      <w:pPr>
        <w:ind w:firstLine="480"/>
        <w:rPr>
          <w:rFonts w:ascii="宋体" w:eastAsia="宋体" w:hAnsi="宋体"/>
          <w:sz w:val="24"/>
          <w:szCs w:val="24"/>
        </w:rPr>
      </w:pPr>
    </w:p>
    <w:p w:rsidR="0051672D" w:rsidRPr="0051672D" w:rsidRDefault="0051672D" w:rsidP="0055682D">
      <w:pPr>
        <w:pStyle w:val="2"/>
        <w:ind w:firstLine="640"/>
      </w:pPr>
      <w:bookmarkStart w:id="4" w:name="_Toc3967903"/>
      <w:r w:rsidRPr="00880B23">
        <w:t xml:space="preserve">2.2 </w:t>
      </w:r>
      <w:r w:rsidR="000933D4">
        <w:rPr>
          <w:rFonts w:hint="eastAsia"/>
        </w:rPr>
        <w:t>房屋影响因素</w:t>
      </w:r>
      <w:r w:rsidRPr="00880B23">
        <w:t>对</w:t>
      </w:r>
      <w:r w:rsidR="000933D4">
        <w:rPr>
          <w:rFonts w:hint="eastAsia"/>
        </w:rPr>
        <w:t>房屋价格</w:t>
      </w:r>
      <w:r w:rsidRPr="00880B23">
        <w:t>影响分析</w:t>
      </w:r>
      <w:bookmarkEnd w:id="4"/>
    </w:p>
    <w:p w:rsidR="0055682D" w:rsidRDefault="0037333C" w:rsidP="0055682D">
      <w:pPr>
        <w:ind w:firstLine="420"/>
        <w:jc w:val="center"/>
        <w:rPr>
          <w:rFonts w:hint="eastAsia"/>
        </w:rPr>
      </w:pPr>
      <w:r>
        <w:rPr>
          <w:noProof/>
        </w:rPr>
        <w:drawing>
          <wp:inline distT="0" distB="0" distL="0" distR="0" wp14:anchorId="5D3275B3" wp14:editId="73DA39DA">
            <wp:extent cx="2852616" cy="1778438"/>
            <wp:effectExtent l="0" t="0" r="508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6.png"/>
                    <pic:cNvPicPr/>
                  </pic:nvPicPr>
                  <pic:blipFill>
                    <a:blip r:embed="rId13">
                      <a:extLst>
                        <a:ext uri="{28A0092B-C50C-407E-A947-70E740481C1C}">
                          <a14:useLocalDpi xmlns:a14="http://schemas.microsoft.com/office/drawing/2010/main" val="0"/>
                        </a:ext>
                      </a:extLst>
                    </a:blip>
                    <a:stretch>
                      <a:fillRect/>
                    </a:stretch>
                  </pic:blipFill>
                  <pic:spPr>
                    <a:xfrm>
                      <a:off x="0" y="0"/>
                      <a:ext cx="2859100" cy="1782480"/>
                    </a:xfrm>
                    <a:prstGeom prst="rect">
                      <a:avLst/>
                    </a:prstGeom>
                  </pic:spPr>
                </pic:pic>
              </a:graphicData>
            </a:graphic>
          </wp:inline>
        </w:drawing>
      </w:r>
    </w:p>
    <w:p w:rsidR="000933D4" w:rsidRDefault="000933D4" w:rsidP="0055682D">
      <w:pPr>
        <w:ind w:firstLine="420"/>
        <w:jc w:val="center"/>
      </w:pPr>
      <w:r>
        <w:rPr>
          <w:rFonts w:hint="eastAsia"/>
        </w:rPr>
        <w:lastRenderedPageBreak/>
        <w:t>图 2-3</w:t>
      </w:r>
      <w:r w:rsidR="00B024AF">
        <w:rPr>
          <w:rFonts w:hint="eastAsia"/>
        </w:rPr>
        <w:t xml:space="preserve"> </w:t>
      </w:r>
      <w:r w:rsidR="00726528" w:rsidRPr="00726528">
        <w:rPr>
          <w:rFonts w:hint="eastAsia"/>
        </w:rPr>
        <w:t>不同城区的单位房价面积均值情况</w:t>
      </w:r>
      <w:r w:rsidR="00B024AF">
        <w:rPr>
          <w:rFonts w:hint="eastAsia"/>
          <w:noProof/>
        </w:rPr>
        <w:drawing>
          <wp:inline distT="0" distB="0" distL="0" distR="0" wp14:anchorId="5AA3A4AF" wp14:editId="52F1B161">
            <wp:extent cx="4160351" cy="3008923"/>
            <wp:effectExtent l="0" t="0" r="0" b="127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7.png"/>
                    <pic:cNvPicPr/>
                  </pic:nvPicPr>
                  <pic:blipFill>
                    <a:blip r:embed="rId14">
                      <a:extLst>
                        <a:ext uri="{28A0092B-C50C-407E-A947-70E740481C1C}">
                          <a14:useLocalDpi xmlns:a14="http://schemas.microsoft.com/office/drawing/2010/main" val="0"/>
                        </a:ext>
                      </a:extLst>
                    </a:blip>
                    <a:stretch>
                      <a:fillRect/>
                    </a:stretch>
                  </pic:blipFill>
                  <pic:spPr>
                    <a:xfrm>
                      <a:off x="0" y="0"/>
                      <a:ext cx="4160351" cy="3008923"/>
                    </a:xfrm>
                    <a:prstGeom prst="rect">
                      <a:avLst/>
                    </a:prstGeom>
                  </pic:spPr>
                </pic:pic>
              </a:graphicData>
            </a:graphic>
          </wp:inline>
        </w:drawing>
      </w:r>
    </w:p>
    <w:p w:rsidR="00B024AF" w:rsidRDefault="00B024AF" w:rsidP="005D3D8D">
      <w:pPr>
        <w:ind w:firstLine="420"/>
        <w:jc w:val="center"/>
      </w:pPr>
      <w:r>
        <w:rPr>
          <w:rFonts w:hint="eastAsia"/>
        </w:rPr>
        <w:t>图2-3-1</w:t>
      </w:r>
      <w:r w:rsidR="0055682D">
        <w:rPr>
          <w:rFonts w:hint="eastAsia"/>
        </w:rPr>
        <w:t>城区对房价的分组箱线图</w:t>
      </w:r>
    </w:p>
    <w:p w:rsidR="0037333C" w:rsidRPr="00B315C9" w:rsidRDefault="00B024AF" w:rsidP="00B315C9">
      <w:pPr>
        <w:ind w:firstLine="480"/>
        <w:rPr>
          <w:rFonts w:ascii="宋体" w:eastAsia="宋体" w:hAnsi="宋体"/>
          <w:sz w:val="24"/>
          <w:szCs w:val="24"/>
        </w:rPr>
      </w:pPr>
      <w:r w:rsidRPr="00B315C9">
        <w:rPr>
          <w:rFonts w:ascii="宋体" w:eastAsia="宋体" w:hAnsi="宋体" w:hint="eastAsia"/>
          <w:sz w:val="24"/>
          <w:szCs w:val="24"/>
        </w:rPr>
        <w:t>由图2-3</w:t>
      </w:r>
      <w:r w:rsidR="0037333C" w:rsidRPr="00B315C9">
        <w:rPr>
          <w:rFonts w:ascii="宋体" w:eastAsia="宋体" w:hAnsi="宋体" w:hint="eastAsia"/>
          <w:sz w:val="24"/>
          <w:szCs w:val="24"/>
        </w:rPr>
        <w:t>不同城区的单位房价面积均值降序</w:t>
      </w:r>
      <w:r w:rsidR="0037333C" w:rsidRPr="00B315C9">
        <w:rPr>
          <w:rFonts w:ascii="宋体" w:eastAsia="宋体" w:hAnsi="宋体"/>
          <w:sz w:val="24"/>
          <w:szCs w:val="24"/>
        </w:rPr>
        <w:t>的柱形图，可</w:t>
      </w:r>
      <w:r w:rsidRPr="00B315C9">
        <w:rPr>
          <w:rFonts w:ascii="宋体" w:eastAsia="宋体" w:hAnsi="宋体" w:hint="eastAsia"/>
          <w:sz w:val="24"/>
          <w:szCs w:val="24"/>
        </w:rPr>
        <w:t>可直观地</w:t>
      </w:r>
      <w:r w:rsidR="0037333C" w:rsidRPr="00B315C9">
        <w:rPr>
          <w:rFonts w:ascii="宋体" w:eastAsia="宋体" w:hAnsi="宋体"/>
          <w:sz w:val="24"/>
          <w:szCs w:val="24"/>
        </w:rPr>
        <w:t>看出区域与房价的关系还是比较的密切的</w:t>
      </w:r>
      <w:r w:rsidRPr="00B315C9">
        <w:rPr>
          <w:rFonts w:ascii="宋体" w:eastAsia="宋体" w:hAnsi="宋体" w:hint="eastAsia"/>
          <w:sz w:val="24"/>
          <w:szCs w:val="24"/>
        </w:rPr>
        <w:t>，不同区域的房屋均价相差比较大，初步可以得出区域是房屋价格影响因素的重要主城部分。</w:t>
      </w:r>
    </w:p>
    <w:p w:rsidR="0037333C" w:rsidRPr="00B315C9" w:rsidRDefault="00B024AF" w:rsidP="00B315C9">
      <w:pPr>
        <w:ind w:firstLine="480"/>
        <w:rPr>
          <w:rFonts w:ascii="宋体" w:eastAsia="宋体" w:hAnsi="宋体"/>
          <w:sz w:val="24"/>
          <w:szCs w:val="24"/>
        </w:rPr>
      </w:pPr>
      <w:r w:rsidRPr="00B315C9">
        <w:rPr>
          <w:rFonts w:ascii="宋体" w:eastAsia="宋体" w:hAnsi="宋体" w:hint="eastAsia"/>
          <w:sz w:val="24"/>
          <w:szCs w:val="24"/>
        </w:rPr>
        <w:t>图2-3-1</w:t>
      </w:r>
      <w:r w:rsidR="0037333C" w:rsidRPr="00B315C9">
        <w:rPr>
          <w:rFonts w:ascii="宋体" w:eastAsia="宋体" w:hAnsi="宋体" w:hint="eastAsia"/>
          <w:sz w:val="24"/>
          <w:szCs w:val="24"/>
        </w:rPr>
        <w:t>以</w:t>
      </w:r>
      <w:r w:rsidR="0037333C" w:rsidRPr="00B315C9">
        <w:rPr>
          <w:rFonts w:ascii="宋体" w:eastAsia="宋体" w:hAnsi="宋体"/>
          <w:sz w:val="24"/>
          <w:szCs w:val="24"/>
        </w:rPr>
        <w:t>区域的</w:t>
      </w:r>
      <w:r w:rsidR="0037333C" w:rsidRPr="00B315C9">
        <w:rPr>
          <w:rFonts w:ascii="宋体" w:eastAsia="宋体" w:hAnsi="宋体" w:hint="eastAsia"/>
          <w:sz w:val="24"/>
          <w:szCs w:val="24"/>
        </w:rPr>
        <w:t>单位面积</w:t>
      </w:r>
      <w:r w:rsidR="0037333C" w:rsidRPr="00B315C9">
        <w:rPr>
          <w:rFonts w:ascii="宋体" w:eastAsia="宋体" w:hAnsi="宋体"/>
          <w:sz w:val="24"/>
          <w:szCs w:val="24"/>
        </w:rPr>
        <w:t>房价</w:t>
      </w:r>
      <w:r w:rsidR="0037333C" w:rsidRPr="00B315C9">
        <w:rPr>
          <w:rFonts w:ascii="宋体" w:eastAsia="宋体" w:hAnsi="宋体" w:hint="eastAsia"/>
          <w:sz w:val="24"/>
          <w:szCs w:val="24"/>
        </w:rPr>
        <w:t>中位数</w:t>
      </w:r>
      <w:r w:rsidR="0037333C" w:rsidRPr="00B315C9">
        <w:rPr>
          <w:rFonts w:ascii="宋体" w:eastAsia="宋体" w:hAnsi="宋体"/>
          <w:sz w:val="24"/>
          <w:szCs w:val="24"/>
        </w:rPr>
        <w:t>的升序画箱型图，可以</w:t>
      </w:r>
      <w:r w:rsidRPr="00B315C9">
        <w:rPr>
          <w:rFonts w:ascii="宋体" w:eastAsia="宋体" w:hAnsi="宋体" w:hint="eastAsia"/>
          <w:sz w:val="24"/>
          <w:szCs w:val="24"/>
        </w:rPr>
        <w:t>直观</w:t>
      </w:r>
      <w:r w:rsidR="0037333C" w:rsidRPr="00B315C9">
        <w:rPr>
          <w:rFonts w:ascii="宋体" w:eastAsia="宋体" w:hAnsi="宋体"/>
          <w:sz w:val="24"/>
          <w:szCs w:val="24"/>
        </w:rPr>
        <w:t>看出不同区域</w:t>
      </w:r>
      <w:r w:rsidR="0037333C" w:rsidRPr="00B315C9">
        <w:rPr>
          <w:rFonts w:ascii="宋体" w:eastAsia="宋体" w:hAnsi="宋体" w:hint="eastAsia"/>
          <w:sz w:val="24"/>
          <w:szCs w:val="24"/>
        </w:rPr>
        <w:t>的</w:t>
      </w:r>
      <w:r w:rsidR="0037333C" w:rsidRPr="00B315C9">
        <w:rPr>
          <w:rFonts w:ascii="宋体" w:eastAsia="宋体" w:hAnsi="宋体"/>
          <w:sz w:val="24"/>
          <w:szCs w:val="24"/>
        </w:rPr>
        <w:t>房屋单位面积房价中位数差异</w:t>
      </w:r>
      <w:r w:rsidR="0037333C" w:rsidRPr="00B315C9">
        <w:rPr>
          <w:rFonts w:ascii="宋体" w:eastAsia="宋体" w:hAnsi="宋体" w:hint="eastAsia"/>
          <w:sz w:val="24"/>
          <w:szCs w:val="24"/>
        </w:rPr>
        <w:t>明显</w:t>
      </w:r>
      <w:r w:rsidR="0037333C" w:rsidRPr="00B315C9">
        <w:rPr>
          <w:rFonts w:ascii="宋体" w:eastAsia="宋体" w:hAnsi="宋体"/>
          <w:sz w:val="24"/>
          <w:szCs w:val="24"/>
        </w:rPr>
        <w:t>，所以</w:t>
      </w:r>
      <w:r w:rsidRPr="00B315C9">
        <w:rPr>
          <w:rFonts w:ascii="宋体" w:eastAsia="宋体" w:hAnsi="宋体" w:hint="eastAsia"/>
          <w:sz w:val="24"/>
          <w:szCs w:val="24"/>
        </w:rPr>
        <w:t>更加有力地初步证实</w:t>
      </w:r>
      <w:r w:rsidR="0037333C" w:rsidRPr="00B315C9">
        <w:rPr>
          <w:rFonts w:ascii="宋体" w:eastAsia="宋体" w:hAnsi="宋体"/>
          <w:sz w:val="24"/>
          <w:szCs w:val="24"/>
        </w:rPr>
        <w:t>区域</w:t>
      </w:r>
      <w:r w:rsidR="0037333C" w:rsidRPr="00B315C9">
        <w:rPr>
          <w:rFonts w:ascii="宋体" w:eastAsia="宋体" w:hAnsi="宋体" w:hint="eastAsia"/>
          <w:sz w:val="24"/>
          <w:szCs w:val="24"/>
        </w:rPr>
        <w:t>会</w:t>
      </w:r>
      <w:r w:rsidR="0037333C" w:rsidRPr="00B315C9">
        <w:rPr>
          <w:rFonts w:ascii="宋体" w:eastAsia="宋体" w:hAnsi="宋体"/>
          <w:sz w:val="24"/>
          <w:szCs w:val="24"/>
        </w:rPr>
        <w:t>明显影响</w:t>
      </w:r>
      <w:r w:rsidR="0037333C" w:rsidRPr="00B315C9">
        <w:rPr>
          <w:rFonts w:ascii="宋体" w:eastAsia="宋体" w:hAnsi="宋体" w:hint="eastAsia"/>
          <w:sz w:val="24"/>
          <w:szCs w:val="24"/>
        </w:rPr>
        <w:t>单位</w:t>
      </w:r>
      <w:r w:rsidR="0037333C" w:rsidRPr="00B315C9">
        <w:rPr>
          <w:rFonts w:ascii="宋体" w:eastAsia="宋体" w:hAnsi="宋体"/>
          <w:sz w:val="24"/>
          <w:szCs w:val="24"/>
        </w:rPr>
        <w:t>面积房价</w:t>
      </w:r>
      <w:r w:rsidRPr="00B315C9">
        <w:rPr>
          <w:rFonts w:ascii="宋体" w:eastAsia="宋体" w:hAnsi="宋体" w:hint="eastAsia"/>
          <w:sz w:val="24"/>
          <w:szCs w:val="24"/>
        </w:rPr>
        <w:t>的推论</w:t>
      </w:r>
      <w:r w:rsidR="0037333C" w:rsidRPr="00B315C9">
        <w:rPr>
          <w:rFonts w:ascii="宋体" w:eastAsia="宋体" w:hAnsi="宋体" w:hint="eastAsia"/>
          <w:sz w:val="24"/>
          <w:szCs w:val="24"/>
        </w:rPr>
        <w:t>。</w:t>
      </w:r>
    </w:p>
    <w:p w:rsidR="00A006E2" w:rsidRPr="00ED3422" w:rsidRDefault="00A006E2" w:rsidP="00ED3422">
      <w:pPr>
        <w:ind w:firstLineChars="0" w:firstLine="0"/>
      </w:pPr>
    </w:p>
    <w:p w:rsidR="00CC7BF3" w:rsidRDefault="00CC7BF3" w:rsidP="001815F9">
      <w:pPr>
        <w:ind w:firstLine="420"/>
        <w:jc w:val="center"/>
      </w:pPr>
      <w:r>
        <w:rPr>
          <w:rFonts w:hint="eastAsia"/>
          <w:noProof/>
        </w:rPr>
        <w:drawing>
          <wp:inline distT="0" distB="0" distL="0" distR="0">
            <wp:extent cx="3462216" cy="2569329"/>
            <wp:effectExtent l="0" t="0" r="508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png"/>
                    <pic:cNvPicPr/>
                  </pic:nvPicPr>
                  <pic:blipFill>
                    <a:blip r:embed="rId15">
                      <a:extLst>
                        <a:ext uri="{28A0092B-C50C-407E-A947-70E740481C1C}">
                          <a14:useLocalDpi xmlns:a14="http://schemas.microsoft.com/office/drawing/2010/main" val="0"/>
                        </a:ext>
                      </a:extLst>
                    </a:blip>
                    <a:stretch>
                      <a:fillRect/>
                    </a:stretch>
                  </pic:blipFill>
                  <pic:spPr>
                    <a:xfrm>
                      <a:off x="0" y="0"/>
                      <a:ext cx="3464895" cy="2571317"/>
                    </a:xfrm>
                    <a:prstGeom prst="rect">
                      <a:avLst/>
                    </a:prstGeom>
                  </pic:spPr>
                </pic:pic>
              </a:graphicData>
            </a:graphic>
          </wp:inline>
        </w:drawing>
      </w:r>
    </w:p>
    <w:p w:rsidR="00B024AF" w:rsidRDefault="00B024AF" w:rsidP="00ED3422">
      <w:pPr>
        <w:ind w:firstLine="420"/>
        <w:jc w:val="center"/>
      </w:pPr>
      <w:r>
        <w:rPr>
          <w:rFonts w:hint="eastAsia"/>
        </w:rPr>
        <w:lastRenderedPageBreak/>
        <w:t xml:space="preserve">图 2-4 </w:t>
      </w:r>
      <w:r w:rsidR="00F34923" w:rsidRPr="00F34923">
        <w:rPr>
          <w:rFonts w:hint="eastAsia"/>
        </w:rPr>
        <w:t>不同卧室数的单位面积房价差异</w:t>
      </w:r>
    </w:p>
    <w:p w:rsidR="00CC7BF3" w:rsidRDefault="00B024AF" w:rsidP="00B024AF">
      <w:pPr>
        <w:pStyle w:val="a5"/>
        <w:ind w:firstLine="420"/>
      </w:pPr>
      <w:r>
        <w:rPr>
          <w:rFonts w:hint="eastAsia"/>
        </w:rPr>
        <w:t>上图中</w:t>
      </w:r>
      <w:r w:rsidR="00CC7BF3">
        <w:t>使用</w:t>
      </w:r>
      <w:r w:rsidR="00DB0BCE">
        <w:rPr>
          <w:rFonts w:hint="eastAsia"/>
        </w:rPr>
        <w:t>卧室</w:t>
      </w:r>
      <w:r w:rsidR="00DB0BCE">
        <w:t>的数量分类</w:t>
      </w:r>
      <w:r w:rsidR="00DB0BCE">
        <w:rPr>
          <w:rFonts w:hint="eastAsia"/>
        </w:rPr>
        <w:t>画</w:t>
      </w:r>
      <w:r w:rsidR="00CC7BF3">
        <w:t>者箱型图统计，</w:t>
      </w:r>
      <w:r w:rsidR="0037333C">
        <w:rPr>
          <w:rFonts w:hint="eastAsia"/>
        </w:rPr>
        <w:t>卧室</w:t>
      </w:r>
      <w:r w:rsidR="0037333C">
        <w:t>数量的中位数基本相差不</w:t>
      </w:r>
      <w:r w:rsidR="0037333C">
        <w:rPr>
          <w:rFonts w:hint="eastAsia"/>
        </w:rPr>
        <w:t>大</w:t>
      </w:r>
      <w:r w:rsidR="0037333C">
        <w:t>，</w:t>
      </w:r>
      <w:r w:rsidR="00CC7BF3">
        <w:t>可以知道</w:t>
      </w:r>
      <w:r w:rsidR="00CC7BF3" w:rsidRPr="00CC7BF3">
        <w:rPr>
          <w:rFonts w:hint="eastAsia"/>
        </w:rPr>
        <w:t>不同卧室数的单位面积房价差异不大</w:t>
      </w:r>
      <w:r w:rsidR="00CC7BF3">
        <w:rPr>
          <w:rFonts w:hint="eastAsia"/>
        </w:rPr>
        <w:t>。</w:t>
      </w:r>
    </w:p>
    <w:p w:rsidR="00CC7BF3" w:rsidRDefault="0051672D" w:rsidP="005D3D8D">
      <w:pPr>
        <w:pStyle w:val="a5"/>
        <w:ind w:firstLine="420"/>
        <w:jc w:val="center"/>
      </w:pPr>
      <w:r>
        <w:rPr>
          <w:noProof/>
        </w:rPr>
        <w:drawing>
          <wp:inline distT="0" distB="0" distL="0" distR="0">
            <wp:extent cx="3192944" cy="2369500"/>
            <wp:effectExtent l="0" t="0" r="762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png"/>
                    <pic:cNvPicPr/>
                  </pic:nvPicPr>
                  <pic:blipFill>
                    <a:blip r:embed="rId16">
                      <a:extLst>
                        <a:ext uri="{28A0092B-C50C-407E-A947-70E740481C1C}">
                          <a14:useLocalDpi xmlns:a14="http://schemas.microsoft.com/office/drawing/2010/main" val="0"/>
                        </a:ext>
                      </a:extLst>
                    </a:blip>
                    <a:stretch>
                      <a:fillRect/>
                    </a:stretch>
                  </pic:blipFill>
                  <pic:spPr>
                    <a:xfrm>
                      <a:off x="0" y="0"/>
                      <a:ext cx="3195415" cy="2371334"/>
                    </a:xfrm>
                    <a:prstGeom prst="rect">
                      <a:avLst/>
                    </a:prstGeom>
                  </pic:spPr>
                </pic:pic>
              </a:graphicData>
            </a:graphic>
          </wp:inline>
        </w:drawing>
      </w:r>
    </w:p>
    <w:p w:rsidR="00B024AF" w:rsidRDefault="00B024AF" w:rsidP="00ED3422">
      <w:pPr>
        <w:pStyle w:val="a5"/>
        <w:ind w:firstLine="420"/>
        <w:jc w:val="center"/>
      </w:pPr>
      <w:r>
        <w:rPr>
          <w:rFonts w:hint="eastAsia"/>
        </w:rPr>
        <w:t>图2-5所在楼层对房价影响</w:t>
      </w:r>
    </w:p>
    <w:p w:rsidR="0051672D" w:rsidRPr="005D3D8D" w:rsidRDefault="00B024AF" w:rsidP="005D3D8D">
      <w:pPr>
        <w:pStyle w:val="a5"/>
        <w:ind w:firstLine="480"/>
        <w:rPr>
          <w:rFonts w:ascii="宋体" w:eastAsia="宋体" w:hAnsi="宋体"/>
          <w:sz w:val="24"/>
          <w:szCs w:val="24"/>
        </w:rPr>
      </w:pPr>
      <w:r w:rsidRPr="005D3D8D">
        <w:rPr>
          <w:rFonts w:ascii="宋体" w:eastAsia="宋体" w:hAnsi="宋体" w:hint="eastAsia"/>
          <w:sz w:val="24"/>
          <w:szCs w:val="24"/>
        </w:rPr>
        <w:t>上图是</w:t>
      </w:r>
      <w:r w:rsidR="0037333C" w:rsidRPr="005D3D8D">
        <w:rPr>
          <w:rFonts w:ascii="宋体" w:eastAsia="宋体" w:hAnsi="宋体" w:hint="eastAsia"/>
          <w:sz w:val="24"/>
          <w:szCs w:val="24"/>
        </w:rPr>
        <w:t>以楼层</w:t>
      </w:r>
      <w:r w:rsidR="0037333C" w:rsidRPr="005D3D8D">
        <w:rPr>
          <w:rFonts w:ascii="宋体" w:eastAsia="宋体" w:hAnsi="宋体"/>
          <w:sz w:val="24"/>
          <w:szCs w:val="24"/>
        </w:rPr>
        <w:t>数分类</w:t>
      </w:r>
      <w:r w:rsidRPr="005D3D8D">
        <w:rPr>
          <w:rFonts w:ascii="宋体" w:eastAsia="宋体" w:hAnsi="宋体" w:hint="eastAsia"/>
          <w:sz w:val="24"/>
          <w:szCs w:val="24"/>
        </w:rPr>
        <w:t>画出所在楼层对房价影响</w:t>
      </w:r>
      <w:r w:rsidR="0037333C" w:rsidRPr="005D3D8D">
        <w:rPr>
          <w:rFonts w:ascii="宋体" w:eastAsia="宋体" w:hAnsi="宋体"/>
          <w:sz w:val="24"/>
          <w:szCs w:val="24"/>
        </w:rPr>
        <w:t>箱型图</w:t>
      </w:r>
      <w:r w:rsidR="0037333C" w:rsidRPr="005D3D8D">
        <w:rPr>
          <w:rFonts w:ascii="宋体" w:eastAsia="宋体" w:hAnsi="宋体" w:hint="eastAsia"/>
          <w:sz w:val="24"/>
          <w:szCs w:val="24"/>
        </w:rPr>
        <w:t>，</w:t>
      </w:r>
      <w:r w:rsidRPr="005D3D8D">
        <w:rPr>
          <w:rFonts w:ascii="宋体" w:eastAsia="宋体" w:hAnsi="宋体" w:hint="eastAsia"/>
          <w:sz w:val="24"/>
          <w:szCs w:val="24"/>
        </w:rPr>
        <w:t>图中</w:t>
      </w:r>
      <w:r w:rsidR="0037333C" w:rsidRPr="005D3D8D">
        <w:rPr>
          <w:rFonts w:ascii="宋体" w:eastAsia="宋体" w:hAnsi="宋体"/>
          <w:sz w:val="24"/>
          <w:szCs w:val="24"/>
        </w:rPr>
        <w:t>楼层数中位数相差不明显，</w:t>
      </w:r>
      <w:r w:rsidR="00DB0BCE" w:rsidRPr="005D3D8D">
        <w:rPr>
          <w:rFonts w:ascii="宋体" w:eastAsia="宋体" w:hAnsi="宋体" w:hint="eastAsia"/>
          <w:sz w:val="24"/>
          <w:szCs w:val="24"/>
        </w:rPr>
        <w:t>所以</w:t>
      </w:r>
      <w:proofErr w:type="gramStart"/>
      <w:r w:rsidR="0051672D" w:rsidRPr="005D3D8D">
        <w:rPr>
          <w:rFonts w:ascii="宋体" w:eastAsia="宋体" w:hAnsi="宋体" w:hint="eastAsia"/>
          <w:sz w:val="24"/>
          <w:szCs w:val="24"/>
        </w:rPr>
        <w:t>不</w:t>
      </w:r>
      <w:proofErr w:type="gramEnd"/>
      <w:r w:rsidR="0051672D" w:rsidRPr="005D3D8D">
        <w:rPr>
          <w:rFonts w:ascii="宋体" w:eastAsia="宋体" w:hAnsi="宋体" w:hint="eastAsia"/>
          <w:sz w:val="24"/>
          <w:szCs w:val="24"/>
        </w:rPr>
        <w:t>同楼层</w:t>
      </w:r>
      <w:r w:rsidR="0051672D" w:rsidRPr="005D3D8D">
        <w:rPr>
          <w:rFonts w:ascii="宋体" w:eastAsia="宋体" w:hAnsi="宋体"/>
          <w:sz w:val="24"/>
          <w:szCs w:val="24"/>
        </w:rPr>
        <w:t>的单位房价</w:t>
      </w:r>
      <w:r w:rsidR="0051672D" w:rsidRPr="005D3D8D">
        <w:rPr>
          <w:rFonts w:ascii="宋体" w:eastAsia="宋体" w:hAnsi="宋体" w:hint="eastAsia"/>
          <w:sz w:val="24"/>
          <w:szCs w:val="24"/>
        </w:rPr>
        <w:t>与</w:t>
      </w:r>
      <w:proofErr w:type="gramStart"/>
      <w:r w:rsidR="0051672D" w:rsidRPr="005D3D8D">
        <w:rPr>
          <w:rFonts w:ascii="宋体" w:eastAsia="宋体" w:hAnsi="宋体" w:hint="eastAsia"/>
          <w:sz w:val="24"/>
          <w:szCs w:val="24"/>
        </w:rPr>
        <w:t>楼层</w:t>
      </w:r>
      <w:r w:rsidR="0051672D" w:rsidRPr="005D3D8D">
        <w:rPr>
          <w:rFonts w:ascii="宋体" w:eastAsia="宋体" w:hAnsi="宋体"/>
          <w:sz w:val="24"/>
          <w:szCs w:val="24"/>
        </w:rPr>
        <w:t>书</w:t>
      </w:r>
      <w:proofErr w:type="gramEnd"/>
      <w:r w:rsidR="0051672D" w:rsidRPr="005D3D8D">
        <w:rPr>
          <w:rFonts w:ascii="宋体" w:eastAsia="宋体" w:hAnsi="宋体"/>
          <w:sz w:val="24"/>
          <w:szCs w:val="24"/>
        </w:rPr>
        <w:t>的差异不明显。</w:t>
      </w:r>
    </w:p>
    <w:p w:rsidR="00CC7BF3" w:rsidRDefault="00DB0BCE" w:rsidP="005D3D8D">
      <w:pPr>
        <w:pStyle w:val="a5"/>
        <w:ind w:firstLine="420"/>
        <w:jc w:val="center"/>
      </w:pPr>
      <w:r>
        <w:rPr>
          <w:rFonts w:hint="eastAsia"/>
          <w:noProof/>
        </w:rPr>
        <w:drawing>
          <wp:inline distT="0" distB="0" distL="0" distR="0">
            <wp:extent cx="3282462" cy="2435932"/>
            <wp:effectExtent l="0" t="0" r="0" b="254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8.png"/>
                    <pic:cNvPicPr/>
                  </pic:nvPicPr>
                  <pic:blipFill>
                    <a:blip r:embed="rId17">
                      <a:extLst>
                        <a:ext uri="{28A0092B-C50C-407E-A947-70E740481C1C}">
                          <a14:useLocalDpi xmlns:a14="http://schemas.microsoft.com/office/drawing/2010/main" val="0"/>
                        </a:ext>
                      </a:extLst>
                    </a:blip>
                    <a:stretch>
                      <a:fillRect/>
                    </a:stretch>
                  </pic:blipFill>
                  <pic:spPr>
                    <a:xfrm>
                      <a:off x="0" y="0"/>
                      <a:ext cx="3285002" cy="2437817"/>
                    </a:xfrm>
                    <a:prstGeom prst="rect">
                      <a:avLst/>
                    </a:prstGeom>
                  </pic:spPr>
                </pic:pic>
              </a:graphicData>
            </a:graphic>
          </wp:inline>
        </w:drawing>
      </w:r>
    </w:p>
    <w:p w:rsidR="00705CC6" w:rsidRDefault="00705CC6" w:rsidP="00E52E46">
      <w:pPr>
        <w:pStyle w:val="a5"/>
        <w:ind w:firstLine="420"/>
        <w:jc w:val="center"/>
      </w:pPr>
      <w:r>
        <w:rPr>
          <w:rFonts w:hint="eastAsia"/>
        </w:rPr>
        <w:t>图2-</w:t>
      </w:r>
      <w:r w:rsidR="00E118E4">
        <w:rPr>
          <w:rFonts w:hint="eastAsia"/>
        </w:rPr>
        <w:t>6</w:t>
      </w:r>
      <w:r>
        <w:rPr>
          <w:rFonts w:hint="eastAsia"/>
        </w:rPr>
        <w:t>是否是</w:t>
      </w:r>
      <w:proofErr w:type="gramStart"/>
      <w:r>
        <w:rPr>
          <w:rFonts w:hint="eastAsia"/>
        </w:rPr>
        <w:t>学区房</w:t>
      </w:r>
      <w:proofErr w:type="gramEnd"/>
      <w:r>
        <w:rPr>
          <w:rFonts w:hint="eastAsia"/>
        </w:rPr>
        <w:t>对房价影响</w:t>
      </w:r>
    </w:p>
    <w:p w:rsidR="00705CC6" w:rsidRDefault="00705CC6" w:rsidP="00E52E46">
      <w:pPr>
        <w:pStyle w:val="a5"/>
        <w:ind w:firstLine="420"/>
      </w:pPr>
    </w:p>
    <w:p w:rsidR="00DB0BCE" w:rsidRPr="005D3D8D" w:rsidRDefault="00705CC6" w:rsidP="005D3D8D">
      <w:pPr>
        <w:pStyle w:val="a5"/>
        <w:ind w:firstLine="480"/>
        <w:rPr>
          <w:rFonts w:ascii="宋体" w:eastAsia="宋体" w:hAnsi="宋体"/>
          <w:sz w:val="24"/>
          <w:szCs w:val="24"/>
        </w:rPr>
      </w:pPr>
      <w:r w:rsidRPr="005D3D8D">
        <w:rPr>
          <w:rFonts w:ascii="宋体" w:eastAsia="宋体" w:hAnsi="宋体" w:hint="eastAsia"/>
          <w:sz w:val="24"/>
          <w:szCs w:val="24"/>
        </w:rPr>
        <w:t>图2-</w:t>
      </w:r>
      <w:r w:rsidR="00E118E4">
        <w:rPr>
          <w:rFonts w:ascii="宋体" w:eastAsia="宋体" w:hAnsi="宋体" w:hint="eastAsia"/>
          <w:sz w:val="24"/>
          <w:szCs w:val="24"/>
        </w:rPr>
        <w:t>6</w:t>
      </w:r>
      <w:r w:rsidRPr="005D3D8D">
        <w:rPr>
          <w:rFonts w:ascii="宋体" w:eastAsia="宋体" w:hAnsi="宋体" w:hint="eastAsia"/>
          <w:sz w:val="24"/>
          <w:szCs w:val="24"/>
        </w:rPr>
        <w:t xml:space="preserve"> </w:t>
      </w:r>
      <w:r w:rsidR="00DB0BCE" w:rsidRPr="005D3D8D">
        <w:rPr>
          <w:rFonts w:ascii="宋体" w:eastAsia="宋体" w:hAnsi="宋体" w:hint="eastAsia"/>
          <w:sz w:val="24"/>
          <w:szCs w:val="24"/>
        </w:rPr>
        <w:t>以</w:t>
      </w:r>
      <w:r w:rsidR="00DB0BCE" w:rsidRPr="005D3D8D">
        <w:rPr>
          <w:rFonts w:ascii="宋体" w:eastAsia="宋体" w:hAnsi="宋体"/>
          <w:sz w:val="24"/>
          <w:szCs w:val="24"/>
        </w:rPr>
        <w:t>是否是</w:t>
      </w:r>
      <w:proofErr w:type="gramStart"/>
      <w:r w:rsidR="00DB0BCE" w:rsidRPr="005D3D8D">
        <w:rPr>
          <w:rFonts w:ascii="宋体" w:eastAsia="宋体" w:hAnsi="宋体"/>
          <w:sz w:val="24"/>
          <w:szCs w:val="24"/>
        </w:rPr>
        <w:t>学区房</w:t>
      </w:r>
      <w:proofErr w:type="gramEnd"/>
      <w:r w:rsidR="00DB0BCE" w:rsidRPr="005D3D8D">
        <w:rPr>
          <w:rFonts w:ascii="宋体" w:eastAsia="宋体" w:hAnsi="宋体"/>
          <w:sz w:val="24"/>
          <w:szCs w:val="24"/>
        </w:rPr>
        <w:t>分</w:t>
      </w:r>
      <w:r w:rsidR="00DB0BCE" w:rsidRPr="005D3D8D">
        <w:rPr>
          <w:rFonts w:ascii="宋体" w:eastAsia="宋体" w:hAnsi="宋体" w:hint="eastAsia"/>
          <w:sz w:val="24"/>
          <w:szCs w:val="24"/>
        </w:rPr>
        <w:t>组</w:t>
      </w:r>
      <w:r w:rsidR="00DB0BCE" w:rsidRPr="005D3D8D">
        <w:rPr>
          <w:rFonts w:ascii="宋体" w:eastAsia="宋体" w:hAnsi="宋体"/>
          <w:sz w:val="24"/>
          <w:szCs w:val="24"/>
        </w:rPr>
        <w:t>，画出箱型图，</w:t>
      </w:r>
      <w:r w:rsidR="00DB0BCE" w:rsidRPr="005D3D8D">
        <w:rPr>
          <w:rFonts w:ascii="宋体" w:eastAsia="宋体" w:hAnsi="宋体" w:hint="eastAsia"/>
          <w:sz w:val="24"/>
          <w:szCs w:val="24"/>
        </w:rPr>
        <w:t>不是</w:t>
      </w:r>
      <w:proofErr w:type="gramStart"/>
      <w:r w:rsidR="00DB0BCE" w:rsidRPr="005D3D8D">
        <w:rPr>
          <w:rFonts w:ascii="宋体" w:eastAsia="宋体" w:hAnsi="宋体"/>
          <w:sz w:val="24"/>
          <w:szCs w:val="24"/>
        </w:rPr>
        <w:t>学区房</w:t>
      </w:r>
      <w:proofErr w:type="gramEnd"/>
      <w:r w:rsidR="00DB0BCE" w:rsidRPr="005D3D8D">
        <w:rPr>
          <w:rFonts w:ascii="宋体" w:eastAsia="宋体" w:hAnsi="宋体"/>
          <w:sz w:val="24"/>
          <w:szCs w:val="24"/>
        </w:rPr>
        <w:t>的</w:t>
      </w:r>
      <w:r w:rsidR="00DB0BCE" w:rsidRPr="005D3D8D">
        <w:rPr>
          <w:rFonts w:ascii="宋体" w:eastAsia="宋体" w:hAnsi="宋体" w:hint="eastAsia"/>
          <w:sz w:val="24"/>
          <w:szCs w:val="24"/>
        </w:rPr>
        <w:t>单位房价与</w:t>
      </w:r>
      <w:r w:rsidR="00DB0BCE" w:rsidRPr="005D3D8D">
        <w:rPr>
          <w:rFonts w:ascii="宋体" w:eastAsia="宋体" w:hAnsi="宋体"/>
          <w:sz w:val="24"/>
          <w:szCs w:val="24"/>
        </w:rPr>
        <w:t>是</w:t>
      </w:r>
      <w:proofErr w:type="gramStart"/>
      <w:r w:rsidR="00DB0BCE" w:rsidRPr="005D3D8D">
        <w:rPr>
          <w:rFonts w:ascii="宋体" w:eastAsia="宋体" w:hAnsi="宋体"/>
          <w:sz w:val="24"/>
          <w:szCs w:val="24"/>
        </w:rPr>
        <w:t>学区房</w:t>
      </w:r>
      <w:proofErr w:type="gramEnd"/>
      <w:r w:rsidR="00DB0BCE" w:rsidRPr="005D3D8D">
        <w:rPr>
          <w:rFonts w:ascii="宋体" w:eastAsia="宋体" w:hAnsi="宋体"/>
          <w:sz w:val="24"/>
          <w:szCs w:val="24"/>
        </w:rPr>
        <w:t>的单位房价</w:t>
      </w:r>
      <w:r w:rsidRPr="005D3D8D">
        <w:rPr>
          <w:rFonts w:ascii="宋体" w:eastAsia="宋体" w:hAnsi="宋体" w:hint="eastAsia"/>
          <w:sz w:val="24"/>
          <w:szCs w:val="24"/>
        </w:rPr>
        <w:t>的中位数</w:t>
      </w:r>
      <w:r w:rsidR="00DB0BCE" w:rsidRPr="005D3D8D">
        <w:rPr>
          <w:rFonts w:ascii="宋体" w:eastAsia="宋体" w:hAnsi="宋体"/>
          <w:sz w:val="24"/>
          <w:szCs w:val="24"/>
        </w:rPr>
        <w:t>相比</w:t>
      </w:r>
      <w:r w:rsidRPr="005D3D8D">
        <w:rPr>
          <w:rFonts w:ascii="宋体" w:eastAsia="宋体" w:hAnsi="宋体" w:hint="eastAsia"/>
          <w:sz w:val="24"/>
          <w:szCs w:val="24"/>
        </w:rPr>
        <w:t>较</w:t>
      </w:r>
      <w:r w:rsidR="00DB0BCE" w:rsidRPr="005D3D8D">
        <w:rPr>
          <w:rFonts w:ascii="宋体" w:eastAsia="宋体" w:hAnsi="宋体"/>
          <w:sz w:val="24"/>
          <w:szCs w:val="24"/>
        </w:rPr>
        <w:t>，差距</w:t>
      </w:r>
      <w:r w:rsidRPr="005D3D8D">
        <w:rPr>
          <w:rFonts w:ascii="宋体" w:eastAsia="宋体" w:hAnsi="宋体" w:hint="eastAsia"/>
          <w:sz w:val="24"/>
          <w:szCs w:val="24"/>
        </w:rPr>
        <w:t>十分</w:t>
      </w:r>
      <w:r w:rsidR="00DB0BCE" w:rsidRPr="005D3D8D">
        <w:rPr>
          <w:rFonts w:ascii="宋体" w:eastAsia="宋体" w:hAnsi="宋体"/>
          <w:sz w:val="24"/>
          <w:szCs w:val="24"/>
        </w:rPr>
        <w:t>明显</w:t>
      </w:r>
      <w:r w:rsidRPr="005D3D8D">
        <w:rPr>
          <w:rFonts w:ascii="宋体" w:eastAsia="宋体" w:hAnsi="宋体" w:hint="eastAsia"/>
          <w:sz w:val="24"/>
          <w:szCs w:val="24"/>
        </w:rPr>
        <w:t>，所以</w:t>
      </w:r>
      <w:proofErr w:type="gramStart"/>
      <w:r w:rsidR="00DB0BCE" w:rsidRPr="005D3D8D">
        <w:rPr>
          <w:rFonts w:ascii="宋体" w:eastAsia="宋体" w:hAnsi="宋体"/>
          <w:sz w:val="24"/>
          <w:szCs w:val="24"/>
        </w:rPr>
        <w:t>学区房</w:t>
      </w:r>
      <w:proofErr w:type="gramEnd"/>
      <w:r w:rsidR="00DB0BCE" w:rsidRPr="005D3D8D">
        <w:rPr>
          <w:rFonts w:ascii="宋体" w:eastAsia="宋体" w:hAnsi="宋体"/>
          <w:sz w:val="24"/>
          <w:szCs w:val="24"/>
        </w:rPr>
        <w:t>的房价明显比不是</w:t>
      </w:r>
      <w:proofErr w:type="gramStart"/>
      <w:r w:rsidR="00DB0BCE" w:rsidRPr="005D3D8D">
        <w:rPr>
          <w:rFonts w:ascii="宋体" w:eastAsia="宋体" w:hAnsi="宋体"/>
          <w:sz w:val="24"/>
          <w:szCs w:val="24"/>
        </w:rPr>
        <w:t>学区房</w:t>
      </w:r>
      <w:proofErr w:type="gramEnd"/>
      <w:r w:rsidR="00DB0BCE" w:rsidRPr="005D3D8D">
        <w:rPr>
          <w:rFonts w:ascii="宋体" w:eastAsia="宋体" w:hAnsi="宋体"/>
          <w:sz w:val="24"/>
          <w:szCs w:val="24"/>
        </w:rPr>
        <w:t>的单位</w:t>
      </w:r>
      <w:r w:rsidR="00DB0BCE" w:rsidRPr="005D3D8D">
        <w:rPr>
          <w:rFonts w:ascii="宋体" w:eastAsia="宋体" w:hAnsi="宋体" w:hint="eastAsia"/>
          <w:sz w:val="24"/>
          <w:szCs w:val="24"/>
        </w:rPr>
        <w:t>房价</w:t>
      </w:r>
      <w:r w:rsidR="00DB0BCE" w:rsidRPr="005D3D8D">
        <w:rPr>
          <w:rFonts w:ascii="宋体" w:eastAsia="宋体" w:hAnsi="宋体"/>
          <w:sz w:val="24"/>
          <w:szCs w:val="24"/>
        </w:rPr>
        <w:t>要高的多。</w:t>
      </w:r>
    </w:p>
    <w:p w:rsidR="000E63D4" w:rsidRDefault="000E63D4" w:rsidP="00E52E46">
      <w:pPr>
        <w:pStyle w:val="a5"/>
        <w:ind w:firstLine="420"/>
        <w:jc w:val="center"/>
      </w:pPr>
      <w:r>
        <w:rPr>
          <w:rFonts w:hint="eastAsia"/>
          <w:noProof/>
        </w:rPr>
        <w:lastRenderedPageBreak/>
        <w:drawing>
          <wp:inline distT="0" distB="0" distL="0" distR="0" wp14:anchorId="70B2F0EF" wp14:editId="1BD1EB26">
            <wp:extent cx="3301168" cy="3175724"/>
            <wp:effectExtent l="0" t="0" r="0" b="571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9.png"/>
                    <pic:cNvPicPr/>
                  </pic:nvPicPr>
                  <pic:blipFill>
                    <a:blip r:embed="rId18">
                      <a:extLst>
                        <a:ext uri="{28A0092B-C50C-407E-A947-70E740481C1C}">
                          <a14:useLocalDpi xmlns:a14="http://schemas.microsoft.com/office/drawing/2010/main" val="0"/>
                        </a:ext>
                      </a:extLst>
                    </a:blip>
                    <a:stretch>
                      <a:fillRect/>
                    </a:stretch>
                  </pic:blipFill>
                  <pic:spPr>
                    <a:xfrm>
                      <a:off x="0" y="0"/>
                      <a:ext cx="3301168" cy="3175724"/>
                    </a:xfrm>
                    <a:prstGeom prst="rect">
                      <a:avLst/>
                    </a:prstGeom>
                  </pic:spPr>
                </pic:pic>
              </a:graphicData>
            </a:graphic>
          </wp:inline>
        </w:drawing>
      </w:r>
    </w:p>
    <w:p w:rsidR="000E63D4" w:rsidRPr="000E63D4" w:rsidRDefault="000E63D4" w:rsidP="005D3D8D">
      <w:pPr>
        <w:pStyle w:val="a5"/>
        <w:ind w:firstLine="420"/>
        <w:jc w:val="center"/>
      </w:pPr>
      <w:r>
        <w:rPr>
          <w:rFonts w:hint="eastAsia"/>
        </w:rPr>
        <w:t>图2-</w:t>
      </w:r>
      <w:r w:rsidR="00E118E4">
        <w:rPr>
          <w:rFonts w:hint="eastAsia"/>
        </w:rPr>
        <w:t>7</w:t>
      </w:r>
      <w:r w:rsidR="00792731" w:rsidRPr="00792731">
        <w:rPr>
          <w:rFonts w:hint="eastAsia"/>
        </w:rPr>
        <w:t>房屋面积和单位面积房价（取对数后）的散点图</w:t>
      </w:r>
    </w:p>
    <w:p w:rsidR="000E63D4" w:rsidRPr="005D3D8D" w:rsidRDefault="00792731" w:rsidP="005D3D8D">
      <w:pPr>
        <w:pStyle w:val="a5"/>
        <w:ind w:firstLine="480"/>
        <w:rPr>
          <w:rFonts w:ascii="宋体" w:eastAsia="宋体" w:hAnsi="宋体"/>
          <w:sz w:val="24"/>
          <w:szCs w:val="24"/>
        </w:rPr>
      </w:pPr>
      <w:r w:rsidRPr="005D3D8D">
        <w:rPr>
          <w:rFonts w:ascii="宋体" w:eastAsia="宋体" w:hAnsi="宋体"/>
          <w:sz w:val="24"/>
          <w:szCs w:val="24"/>
        </w:rPr>
        <w:t>对数化的房屋面积与对数化的单位面积房价存在一定的负相关（相关系 数=-0.09）</w:t>
      </w:r>
      <w:r w:rsidRPr="005D3D8D">
        <w:rPr>
          <w:rFonts w:ascii="宋体" w:eastAsia="宋体" w:hAnsi="宋体" w:hint="eastAsia"/>
          <w:sz w:val="24"/>
          <w:szCs w:val="24"/>
        </w:rPr>
        <w:t>。</w:t>
      </w:r>
      <w:r w:rsidRPr="005D3D8D">
        <w:rPr>
          <w:rFonts w:ascii="宋体" w:eastAsia="宋体" w:hAnsi="宋体"/>
          <w:sz w:val="24"/>
          <w:szCs w:val="24"/>
        </w:rPr>
        <w:t>同等面积房屋的单位面积房价波动较大，尤其100平米以下的房屋</w:t>
      </w:r>
    </w:p>
    <w:p w:rsidR="000E63D4" w:rsidRDefault="000E63D4" w:rsidP="00705CC6">
      <w:pPr>
        <w:pStyle w:val="a5"/>
        <w:ind w:firstLine="420"/>
      </w:pPr>
      <w:r>
        <w:rPr>
          <w:rFonts w:hint="eastAsia"/>
          <w:noProof/>
        </w:rPr>
        <w:drawing>
          <wp:inline distT="0" distB="0" distL="0" distR="0">
            <wp:extent cx="4124901" cy="2991268"/>
            <wp:effectExtent l="0" t="0" r="952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捕11获.PNG"/>
                    <pic:cNvPicPr/>
                  </pic:nvPicPr>
                  <pic:blipFill>
                    <a:blip r:embed="rId19">
                      <a:extLst>
                        <a:ext uri="{28A0092B-C50C-407E-A947-70E740481C1C}">
                          <a14:useLocalDpi xmlns:a14="http://schemas.microsoft.com/office/drawing/2010/main" val="0"/>
                        </a:ext>
                      </a:extLst>
                    </a:blip>
                    <a:stretch>
                      <a:fillRect/>
                    </a:stretch>
                  </pic:blipFill>
                  <pic:spPr>
                    <a:xfrm>
                      <a:off x="0" y="0"/>
                      <a:ext cx="4124901" cy="2991268"/>
                    </a:xfrm>
                    <a:prstGeom prst="rect">
                      <a:avLst/>
                    </a:prstGeom>
                  </pic:spPr>
                </pic:pic>
              </a:graphicData>
            </a:graphic>
          </wp:inline>
        </w:drawing>
      </w:r>
    </w:p>
    <w:p w:rsidR="000E63D4" w:rsidRDefault="000E63D4" w:rsidP="000E63D4">
      <w:pPr>
        <w:pStyle w:val="a5"/>
        <w:ind w:firstLine="420"/>
        <w:jc w:val="center"/>
      </w:pPr>
      <w:r>
        <w:rPr>
          <w:rFonts w:hint="eastAsia"/>
        </w:rPr>
        <w:t>图2-</w:t>
      </w:r>
      <w:r w:rsidR="00E118E4">
        <w:rPr>
          <w:rFonts w:hint="eastAsia"/>
        </w:rPr>
        <w:t>8</w:t>
      </w:r>
      <w:r>
        <w:rPr>
          <w:rFonts w:hint="eastAsia"/>
        </w:rPr>
        <w:t xml:space="preserve"> 学区房、地铁房交图</w:t>
      </w:r>
    </w:p>
    <w:p w:rsidR="000E63D4" w:rsidRDefault="000E63D4" w:rsidP="000E63D4">
      <w:pPr>
        <w:pStyle w:val="a5"/>
        <w:ind w:firstLine="420"/>
        <w:jc w:val="center"/>
      </w:pPr>
    </w:p>
    <w:p w:rsidR="000E63D4" w:rsidRDefault="000E63D4" w:rsidP="00DC5195">
      <w:pPr>
        <w:pStyle w:val="a5"/>
        <w:ind w:left="420" w:firstLine="480"/>
      </w:pPr>
      <w:r w:rsidRPr="00DC5195">
        <w:rPr>
          <w:rFonts w:ascii="宋体" w:eastAsia="宋体" w:hAnsi="宋体" w:hint="eastAsia"/>
          <w:sz w:val="24"/>
          <w:szCs w:val="24"/>
        </w:rPr>
        <w:t>图2-</w:t>
      </w:r>
      <w:r w:rsidR="00E118E4">
        <w:rPr>
          <w:rFonts w:ascii="宋体" w:eastAsia="宋体" w:hAnsi="宋体" w:hint="eastAsia"/>
          <w:sz w:val="24"/>
          <w:szCs w:val="24"/>
        </w:rPr>
        <w:t>8</w:t>
      </w:r>
      <w:r w:rsidRPr="00DC5195">
        <w:rPr>
          <w:rFonts w:ascii="宋体" w:eastAsia="宋体" w:hAnsi="宋体" w:hint="eastAsia"/>
          <w:sz w:val="24"/>
          <w:szCs w:val="24"/>
        </w:rPr>
        <w:t>中</w:t>
      </w:r>
      <w:r w:rsidRPr="00DC5195">
        <w:rPr>
          <w:rFonts w:ascii="宋体" w:eastAsia="宋体" w:hAnsi="宋体"/>
          <w:sz w:val="24"/>
          <w:szCs w:val="24"/>
        </w:rPr>
        <w:t>学区房、地铁房的单位面积房价高</w:t>
      </w:r>
      <w:r w:rsidRPr="00DC5195">
        <w:rPr>
          <w:rFonts w:ascii="宋体" w:eastAsia="宋体" w:hAnsi="宋体" w:hint="eastAsia"/>
          <w:sz w:val="24"/>
          <w:szCs w:val="24"/>
        </w:rPr>
        <w:t>。</w:t>
      </w:r>
      <w:r w:rsidRPr="00DC5195">
        <w:rPr>
          <w:rFonts w:ascii="宋体" w:eastAsia="宋体" w:hAnsi="宋体"/>
          <w:sz w:val="24"/>
          <w:szCs w:val="24"/>
        </w:rPr>
        <w:t>样本中，地铁房中的</w:t>
      </w:r>
      <w:proofErr w:type="gramStart"/>
      <w:r w:rsidRPr="00DC5195">
        <w:rPr>
          <w:rFonts w:ascii="宋体" w:eastAsia="宋体" w:hAnsi="宋体"/>
          <w:sz w:val="24"/>
          <w:szCs w:val="24"/>
        </w:rPr>
        <w:t>学区</w:t>
      </w:r>
      <w:r w:rsidRPr="00DC5195">
        <w:rPr>
          <w:rFonts w:ascii="宋体" w:eastAsia="宋体" w:hAnsi="宋体"/>
          <w:sz w:val="24"/>
          <w:szCs w:val="24"/>
        </w:rPr>
        <w:lastRenderedPageBreak/>
        <w:t>房比重</w:t>
      </w:r>
      <w:proofErr w:type="gramEnd"/>
      <w:r w:rsidRPr="00DC5195">
        <w:rPr>
          <w:rFonts w:ascii="宋体" w:eastAsia="宋体" w:hAnsi="宋体"/>
          <w:sz w:val="24"/>
          <w:szCs w:val="24"/>
        </w:rPr>
        <w:t xml:space="preserve">比 </w:t>
      </w:r>
      <w:r w:rsidRPr="00DC5195">
        <w:rPr>
          <w:rFonts w:ascii="宋体" w:eastAsia="宋体" w:hAnsi="宋体" w:hint="eastAsia"/>
          <w:sz w:val="24"/>
          <w:szCs w:val="24"/>
        </w:rPr>
        <w:t>非</w:t>
      </w:r>
      <w:r w:rsidRPr="00DC5195">
        <w:rPr>
          <w:rFonts w:ascii="宋体" w:eastAsia="宋体" w:hAnsi="宋体"/>
          <w:sz w:val="24"/>
          <w:szCs w:val="24"/>
        </w:rPr>
        <w:t>地铁房中的</w:t>
      </w:r>
      <w:proofErr w:type="gramStart"/>
      <w:r w:rsidRPr="00DC5195">
        <w:rPr>
          <w:rFonts w:ascii="宋体" w:eastAsia="宋体" w:hAnsi="宋体"/>
          <w:sz w:val="24"/>
          <w:szCs w:val="24"/>
        </w:rPr>
        <w:t>学区比重</w:t>
      </w:r>
      <w:proofErr w:type="gramEnd"/>
      <w:r w:rsidRPr="00DC5195">
        <w:rPr>
          <w:rFonts w:ascii="宋体" w:eastAsia="宋体" w:hAnsi="宋体"/>
          <w:sz w:val="24"/>
          <w:szCs w:val="24"/>
        </w:rPr>
        <w:t>更大</w:t>
      </w:r>
      <w:r w:rsidR="00A006E2">
        <w:rPr>
          <w:rFonts w:hint="eastAsia"/>
        </w:rPr>
        <w:t>。</w:t>
      </w:r>
    </w:p>
    <w:p w:rsidR="00A006E2" w:rsidRDefault="00A006E2" w:rsidP="00E52E46">
      <w:pPr>
        <w:pStyle w:val="1"/>
        <w:ind w:firstLine="880"/>
      </w:pPr>
      <w:bookmarkStart w:id="5" w:name="_Toc3967904"/>
      <w:r w:rsidRPr="00A006E2">
        <w:rPr>
          <w:rFonts w:hint="eastAsia"/>
        </w:rPr>
        <w:t>（三）建立房价预测模型</w:t>
      </w:r>
      <w:bookmarkEnd w:id="5"/>
    </w:p>
    <w:p w:rsidR="009D6348" w:rsidRPr="009D6348" w:rsidRDefault="009D6348" w:rsidP="00E52E46">
      <w:pPr>
        <w:pStyle w:val="2"/>
        <w:ind w:firstLine="640"/>
      </w:pPr>
      <w:bookmarkStart w:id="6" w:name="_Toc3967905"/>
      <w:r>
        <w:rPr>
          <w:rFonts w:hint="eastAsia"/>
        </w:rPr>
        <w:t>3.1 建立模型</w:t>
      </w:r>
      <w:bookmarkEnd w:id="6"/>
    </w:p>
    <w:p w:rsidR="00A006E2" w:rsidRPr="004D2500" w:rsidRDefault="00A006E2" w:rsidP="004D2500">
      <w:pPr>
        <w:ind w:firstLine="480"/>
        <w:rPr>
          <w:rFonts w:ascii="宋体" w:eastAsia="宋体" w:hAnsi="宋体"/>
          <w:sz w:val="24"/>
          <w:szCs w:val="24"/>
        </w:rPr>
      </w:pPr>
      <w:r w:rsidRPr="004D2500">
        <w:rPr>
          <w:rFonts w:ascii="宋体" w:eastAsia="宋体" w:hAnsi="宋体" w:hint="eastAsia"/>
          <w:sz w:val="24"/>
          <w:szCs w:val="24"/>
        </w:rPr>
        <w:t>由于原始样本量太大，无法使用基于</w:t>
      </w:r>
      <w:r w:rsidRPr="004D2500">
        <w:rPr>
          <w:rFonts w:ascii="宋体" w:eastAsia="宋体" w:hAnsi="宋体"/>
          <w:sz w:val="24"/>
          <w:szCs w:val="24"/>
        </w:rPr>
        <w:t>P值的构建模型的方案，因此按照区进行分层抽样</w:t>
      </w:r>
      <w:r w:rsidRPr="004D2500">
        <w:rPr>
          <w:rFonts w:ascii="宋体" w:eastAsia="宋体" w:hAnsi="宋体" w:hint="eastAsia"/>
          <w:sz w:val="24"/>
          <w:szCs w:val="24"/>
        </w:rPr>
        <w:t>。</w:t>
      </w:r>
      <w:r w:rsidRPr="004D2500">
        <w:rPr>
          <w:rFonts w:ascii="宋体" w:eastAsia="宋体" w:hAnsi="宋体"/>
          <w:sz w:val="24"/>
          <w:szCs w:val="24"/>
        </w:rPr>
        <w:t>按照区分层，每个区抽取400个样本</w:t>
      </w:r>
      <w:r w:rsidRPr="004D2500">
        <w:rPr>
          <w:rFonts w:ascii="宋体" w:eastAsia="宋体" w:hAnsi="宋体" w:hint="eastAsia"/>
          <w:sz w:val="24"/>
          <w:szCs w:val="24"/>
        </w:rPr>
        <w:t>。</w:t>
      </w:r>
      <w:r w:rsidR="00A9389F" w:rsidRPr="004D2500">
        <w:rPr>
          <w:rFonts w:ascii="宋体" w:eastAsia="宋体" w:hAnsi="宋体" w:hint="eastAsia"/>
          <w:sz w:val="24"/>
          <w:szCs w:val="24"/>
        </w:rPr>
        <w:t>社会科学取值偏大,</w:t>
      </w:r>
      <w:r w:rsidR="00905E4F">
        <w:rPr>
          <w:rFonts w:ascii="宋体" w:eastAsia="宋体" w:hAnsi="宋体" w:hint="eastAsia"/>
          <w:sz w:val="24"/>
          <w:szCs w:val="24"/>
        </w:rPr>
        <w:t>二手房价社会科学问题，因此取</w:t>
      </w:r>
      <w:r w:rsidR="00A9389F" w:rsidRPr="004D2500">
        <w:rPr>
          <w:rFonts w:ascii="宋体" w:eastAsia="宋体" w:hAnsi="宋体" w:hint="eastAsia"/>
          <w:sz w:val="24"/>
          <w:szCs w:val="24"/>
        </w:rPr>
        <w:t>0.05</w:t>
      </w:r>
      <w:r w:rsidR="00905E4F">
        <w:rPr>
          <w:rFonts w:ascii="宋体" w:eastAsia="宋体" w:hAnsi="宋体" w:hint="eastAsia"/>
          <w:sz w:val="24"/>
          <w:szCs w:val="24"/>
        </w:rPr>
        <w:t>较为合理</w:t>
      </w:r>
      <w:r w:rsidR="00A9389F" w:rsidRPr="004D2500">
        <w:rPr>
          <w:rFonts w:ascii="宋体" w:eastAsia="宋体" w:hAnsi="宋体" w:hint="eastAsia"/>
          <w:sz w:val="24"/>
          <w:szCs w:val="24"/>
        </w:rPr>
        <w:t>,</w:t>
      </w:r>
      <w:r w:rsidRPr="004D2500">
        <w:rPr>
          <w:rFonts w:ascii="宋体" w:eastAsia="宋体" w:hAnsi="宋体" w:hint="eastAsia"/>
          <w:sz w:val="24"/>
          <w:szCs w:val="24"/>
        </w:rPr>
        <w:t>经过多次的随机抽样后发现，</w:t>
      </w:r>
      <w:r w:rsidRPr="004D2500">
        <w:rPr>
          <w:rFonts w:ascii="宋体" w:eastAsia="宋体" w:hAnsi="宋体"/>
          <w:sz w:val="24"/>
          <w:szCs w:val="24"/>
        </w:rPr>
        <w:t>dist的P值为:0.0000</w:t>
      </w:r>
      <w:r w:rsidRPr="004D2500">
        <w:rPr>
          <w:rFonts w:ascii="宋体" w:eastAsia="宋体" w:hAnsi="宋体" w:hint="eastAsia"/>
          <w:sz w:val="24"/>
          <w:szCs w:val="24"/>
        </w:rPr>
        <w:t>说明区域对房价的影响时很直接的。</w:t>
      </w:r>
      <w:r w:rsidRPr="004D2500">
        <w:rPr>
          <w:rFonts w:ascii="宋体" w:eastAsia="宋体" w:hAnsi="宋体"/>
          <w:sz w:val="24"/>
          <w:szCs w:val="24"/>
        </w:rPr>
        <w:t>roomnum的P值为:0.8379</w:t>
      </w:r>
      <w:r w:rsidRPr="004D2500">
        <w:rPr>
          <w:rFonts w:ascii="宋体" w:eastAsia="宋体" w:hAnsi="宋体" w:hint="eastAsia"/>
          <w:sz w:val="24"/>
          <w:szCs w:val="24"/>
        </w:rPr>
        <w:t>说明</w:t>
      </w:r>
      <w:r w:rsidRPr="004D2500">
        <w:rPr>
          <w:rFonts w:ascii="宋体" w:eastAsia="宋体" w:hAnsi="宋体"/>
          <w:sz w:val="24"/>
          <w:szCs w:val="24"/>
        </w:rPr>
        <w:t>卧室数对单位面积房价影响不大</w:t>
      </w:r>
      <w:r w:rsidRPr="004D2500">
        <w:rPr>
          <w:rFonts w:ascii="宋体" w:eastAsia="宋体" w:hAnsi="宋体" w:hint="eastAsia"/>
          <w:sz w:val="24"/>
          <w:szCs w:val="24"/>
        </w:rPr>
        <w:t>，因此建模时可舍弃。</w:t>
      </w:r>
      <w:r w:rsidRPr="004D2500">
        <w:rPr>
          <w:rFonts w:ascii="宋体" w:eastAsia="宋体" w:hAnsi="宋体"/>
          <w:sz w:val="24"/>
          <w:szCs w:val="24"/>
        </w:rPr>
        <w:t>halls的P值为:0.2372客厅数与单位面积房价有轻微影响</w:t>
      </w:r>
      <w:r w:rsidRPr="004D2500">
        <w:rPr>
          <w:rFonts w:ascii="宋体" w:eastAsia="宋体" w:hAnsi="宋体" w:hint="eastAsia"/>
          <w:sz w:val="24"/>
          <w:szCs w:val="24"/>
        </w:rPr>
        <w:t>。</w:t>
      </w:r>
      <w:r w:rsidRPr="004D2500">
        <w:rPr>
          <w:rFonts w:ascii="宋体" w:eastAsia="宋体" w:hAnsi="宋体"/>
          <w:sz w:val="24"/>
          <w:szCs w:val="24"/>
        </w:rPr>
        <w:t>floor的P值为:0.0702</w:t>
      </w:r>
      <w:proofErr w:type="gramStart"/>
      <w:r w:rsidRPr="004D2500">
        <w:rPr>
          <w:rFonts w:ascii="宋体" w:eastAsia="宋体" w:hAnsi="宋体"/>
          <w:sz w:val="24"/>
          <w:szCs w:val="24"/>
        </w:rPr>
        <w:t>不</w:t>
      </w:r>
      <w:proofErr w:type="gramEnd"/>
      <w:r w:rsidRPr="004D2500">
        <w:rPr>
          <w:rFonts w:ascii="宋体" w:eastAsia="宋体" w:hAnsi="宋体"/>
          <w:sz w:val="24"/>
          <w:szCs w:val="24"/>
        </w:rPr>
        <w:t>同楼层的单位面积房价差异不明显</w:t>
      </w:r>
      <w:r w:rsidRPr="004D2500">
        <w:rPr>
          <w:rFonts w:ascii="宋体" w:eastAsia="宋体" w:hAnsi="宋体" w:hint="eastAsia"/>
          <w:sz w:val="24"/>
          <w:szCs w:val="24"/>
        </w:rPr>
        <w:t>。</w:t>
      </w:r>
      <w:r w:rsidRPr="004D2500">
        <w:rPr>
          <w:rFonts w:ascii="宋体" w:eastAsia="宋体" w:hAnsi="宋体"/>
          <w:sz w:val="24"/>
          <w:szCs w:val="24"/>
        </w:rPr>
        <w:t>subway的P值为:0.0000地铁房单价高</w:t>
      </w:r>
      <w:r w:rsidRPr="004D2500">
        <w:rPr>
          <w:rFonts w:ascii="宋体" w:eastAsia="宋体" w:hAnsi="宋体" w:hint="eastAsia"/>
          <w:sz w:val="24"/>
          <w:szCs w:val="24"/>
        </w:rPr>
        <w:t>，</w:t>
      </w:r>
      <w:r w:rsidRPr="004D2500">
        <w:rPr>
          <w:rFonts w:ascii="宋体" w:eastAsia="宋体" w:hAnsi="宋体"/>
          <w:sz w:val="24"/>
          <w:szCs w:val="24"/>
        </w:rPr>
        <w:t>school的P值为:0.0000</w:t>
      </w:r>
      <w:proofErr w:type="gramStart"/>
      <w:r w:rsidRPr="004D2500">
        <w:rPr>
          <w:rFonts w:ascii="宋体" w:eastAsia="宋体" w:hAnsi="宋体" w:hint="eastAsia"/>
          <w:sz w:val="24"/>
          <w:szCs w:val="24"/>
        </w:rPr>
        <w:t>学区房</w:t>
      </w:r>
      <w:proofErr w:type="gramEnd"/>
      <w:r w:rsidRPr="004D2500">
        <w:rPr>
          <w:rFonts w:ascii="宋体" w:eastAsia="宋体" w:hAnsi="宋体" w:hint="eastAsia"/>
          <w:sz w:val="24"/>
          <w:szCs w:val="24"/>
        </w:rPr>
        <w:t>的房价也高。</w:t>
      </w:r>
    </w:p>
    <w:p w:rsidR="00606B59" w:rsidRDefault="00606B59" w:rsidP="0088136F">
      <w:pPr>
        <w:ind w:firstLine="420"/>
        <w:jc w:val="center"/>
      </w:pPr>
      <w:r>
        <w:rPr>
          <w:rFonts w:hint="eastAsia"/>
          <w:noProof/>
        </w:rPr>
        <w:drawing>
          <wp:inline distT="0" distB="0" distL="0" distR="0">
            <wp:extent cx="4204677" cy="3151230"/>
            <wp:effectExtent l="0" t="0" r="571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批注 2019-03-16 120541.png"/>
                    <pic:cNvPicPr/>
                  </pic:nvPicPr>
                  <pic:blipFill>
                    <a:blip r:embed="rId20">
                      <a:extLst>
                        <a:ext uri="{28A0092B-C50C-407E-A947-70E740481C1C}">
                          <a14:useLocalDpi xmlns:a14="http://schemas.microsoft.com/office/drawing/2010/main" val="0"/>
                        </a:ext>
                      </a:extLst>
                    </a:blip>
                    <a:stretch>
                      <a:fillRect/>
                    </a:stretch>
                  </pic:blipFill>
                  <pic:spPr>
                    <a:xfrm>
                      <a:off x="0" y="0"/>
                      <a:ext cx="4203820" cy="3150588"/>
                    </a:xfrm>
                    <a:prstGeom prst="rect">
                      <a:avLst/>
                    </a:prstGeom>
                  </pic:spPr>
                </pic:pic>
              </a:graphicData>
            </a:graphic>
          </wp:inline>
        </w:drawing>
      </w:r>
    </w:p>
    <w:p w:rsidR="00606B59" w:rsidRDefault="00606B59" w:rsidP="00E52E46">
      <w:pPr>
        <w:ind w:firstLine="420"/>
        <w:jc w:val="center"/>
      </w:pPr>
      <w:r>
        <w:rPr>
          <w:rFonts w:hint="eastAsia"/>
        </w:rPr>
        <w:t>图3-1</w:t>
      </w:r>
      <w:r w:rsidRPr="00606B59">
        <w:rPr>
          <w:rFonts w:hint="eastAsia"/>
        </w:rPr>
        <w:t>线性回归模型</w:t>
      </w:r>
    </w:p>
    <w:p w:rsidR="00606B59" w:rsidRDefault="00606B59" w:rsidP="00606B59">
      <w:pPr>
        <w:ind w:firstLine="420"/>
      </w:pPr>
      <w:r>
        <w:rPr>
          <w:rFonts w:hint="eastAsia"/>
        </w:rPr>
        <w:t>图3-1</w:t>
      </w:r>
      <w:r>
        <w:t xml:space="preserve">控制其他因素不变时 城区：石景山区单位面积房价最低，西城区单位面积 房价最高，比石景山区每平米平均高出3.67万元 </w:t>
      </w:r>
      <w:proofErr w:type="gramStart"/>
      <w:r>
        <w:t>学区房比非学区房单位</w:t>
      </w:r>
      <w:proofErr w:type="gramEnd"/>
      <w:r>
        <w:t>面积房价平均高出1.20</w:t>
      </w:r>
      <w:r>
        <w:lastRenderedPageBreak/>
        <w:t>万元 地铁房比非地铁</w:t>
      </w:r>
      <w:proofErr w:type="gramStart"/>
      <w:r>
        <w:t>房单位</w:t>
      </w:r>
      <w:proofErr w:type="gramEnd"/>
      <w:r>
        <w:t>面积房价平均高出5633元 高层房屋单位面积房价最低，其次是中层，低层房屋 面积房价最高 房屋面积的增加会带来单位面积房价的降低</w:t>
      </w:r>
      <w:r>
        <w:rPr>
          <w:rFonts w:hint="eastAsia"/>
        </w:rPr>
        <w:t>.</w:t>
      </w:r>
    </w:p>
    <w:p w:rsidR="00606B59" w:rsidRPr="00A006E2" w:rsidRDefault="00606B59" w:rsidP="00317E3D">
      <w:pPr>
        <w:ind w:firstLine="420"/>
        <w:jc w:val="center"/>
      </w:pPr>
      <w:r>
        <w:rPr>
          <w:rFonts w:hint="eastAsia"/>
          <w:noProof/>
        </w:rPr>
        <w:drawing>
          <wp:inline distT="0" distB="0" distL="0" distR="0">
            <wp:extent cx="4501538" cy="3196493"/>
            <wp:effectExtent l="0" t="0" r="0" b="444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批注 2019-03-16 120857.png"/>
                    <pic:cNvPicPr/>
                  </pic:nvPicPr>
                  <pic:blipFill>
                    <a:blip r:embed="rId21">
                      <a:extLst>
                        <a:ext uri="{28A0092B-C50C-407E-A947-70E740481C1C}">
                          <a14:useLocalDpi xmlns:a14="http://schemas.microsoft.com/office/drawing/2010/main" val="0"/>
                        </a:ext>
                      </a:extLst>
                    </a:blip>
                    <a:stretch>
                      <a:fillRect/>
                    </a:stretch>
                  </pic:blipFill>
                  <pic:spPr>
                    <a:xfrm>
                      <a:off x="0" y="0"/>
                      <a:ext cx="4503534" cy="3197910"/>
                    </a:xfrm>
                    <a:prstGeom prst="rect">
                      <a:avLst/>
                    </a:prstGeom>
                  </pic:spPr>
                </pic:pic>
              </a:graphicData>
            </a:graphic>
          </wp:inline>
        </w:drawing>
      </w:r>
    </w:p>
    <w:p w:rsidR="00E63023" w:rsidRDefault="00606B59" w:rsidP="00E63023">
      <w:pPr>
        <w:pStyle w:val="a5"/>
        <w:ind w:left="420" w:firstLine="420"/>
        <w:jc w:val="center"/>
      </w:pPr>
      <w:r>
        <w:rPr>
          <w:rFonts w:hint="eastAsia"/>
        </w:rPr>
        <w:t>图3-2</w:t>
      </w:r>
    </w:p>
    <w:p w:rsidR="005F1904" w:rsidRDefault="00FE5214" w:rsidP="00606B59">
      <w:pPr>
        <w:pStyle w:val="a5"/>
        <w:ind w:left="420" w:firstLine="420"/>
        <w:jc w:val="center"/>
      </w:pPr>
      <w:r>
        <w:rPr>
          <w:noProof/>
        </w:rPr>
        <w:drawing>
          <wp:inline distT="0" distB="0" distL="0" distR="0">
            <wp:extent cx="2438400" cy="1440358"/>
            <wp:effectExtent l="0" t="0" r="0" b="762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PNG"/>
                    <pic:cNvPicPr/>
                  </pic:nvPicPr>
                  <pic:blipFill>
                    <a:blip r:embed="rId22">
                      <a:extLst>
                        <a:ext uri="{28A0092B-C50C-407E-A947-70E740481C1C}">
                          <a14:useLocalDpi xmlns:a14="http://schemas.microsoft.com/office/drawing/2010/main" val="0"/>
                        </a:ext>
                      </a:extLst>
                    </a:blip>
                    <a:stretch>
                      <a:fillRect/>
                    </a:stretch>
                  </pic:blipFill>
                  <pic:spPr>
                    <a:xfrm>
                      <a:off x="0" y="0"/>
                      <a:ext cx="2438041" cy="1440146"/>
                    </a:xfrm>
                    <a:prstGeom prst="rect">
                      <a:avLst/>
                    </a:prstGeom>
                  </pic:spPr>
                </pic:pic>
              </a:graphicData>
            </a:graphic>
          </wp:inline>
        </w:drawing>
      </w:r>
    </w:p>
    <w:p w:rsidR="00E63023" w:rsidRDefault="00E63023" w:rsidP="00E63023">
      <w:pPr>
        <w:pStyle w:val="a5"/>
        <w:ind w:left="420" w:firstLine="420"/>
        <w:jc w:val="center"/>
      </w:pPr>
      <w:r>
        <w:rPr>
          <w:rFonts w:hint="eastAsia"/>
        </w:rPr>
        <w:t>图3-3不同区域</w:t>
      </w:r>
      <w:proofErr w:type="gramStart"/>
      <w:r>
        <w:rPr>
          <w:rFonts w:hint="eastAsia"/>
        </w:rPr>
        <w:t>学区房</w:t>
      </w:r>
      <w:proofErr w:type="gramEnd"/>
      <w:r>
        <w:rPr>
          <w:rFonts w:hint="eastAsia"/>
        </w:rPr>
        <w:t>和非</w:t>
      </w:r>
      <w:proofErr w:type="gramStart"/>
      <w:r>
        <w:rPr>
          <w:rFonts w:hint="eastAsia"/>
        </w:rPr>
        <w:t>学区房单价</w:t>
      </w:r>
      <w:proofErr w:type="gramEnd"/>
    </w:p>
    <w:p w:rsidR="00E63023" w:rsidRDefault="00E63023" w:rsidP="00606B59">
      <w:pPr>
        <w:pStyle w:val="a5"/>
        <w:ind w:left="420" w:firstLine="420"/>
        <w:jc w:val="center"/>
      </w:pPr>
      <w:r>
        <w:rPr>
          <w:rFonts w:hint="eastAsia"/>
          <w:noProof/>
        </w:rPr>
        <w:lastRenderedPageBreak/>
        <w:drawing>
          <wp:inline distT="0" distB="0" distL="0" distR="0" wp14:anchorId="58CF68CE" wp14:editId="27F49548">
            <wp:extent cx="3767015" cy="2413230"/>
            <wp:effectExtent l="0" t="0" r="5080" b="635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r.png"/>
                    <pic:cNvPicPr/>
                  </pic:nvPicPr>
                  <pic:blipFill>
                    <a:blip r:embed="rId23">
                      <a:extLst>
                        <a:ext uri="{28A0092B-C50C-407E-A947-70E740481C1C}">
                          <a14:useLocalDpi xmlns:a14="http://schemas.microsoft.com/office/drawing/2010/main" val="0"/>
                        </a:ext>
                      </a:extLst>
                    </a:blip>
                    <a:stretch>
                      <a:fillRect/>
                    </a:stretch>
                  </pic:blipFill>
                  <pic:spPr>
                    <a:xfrm>
                      <a:off x="0" y="0"/>
                      <a:ext cx="3769904" cy="2415081"/>
                    </a:xfrm>
                    <a:prstGeom prst="rect">
                      <a:avLst/>
                    </a:prstGeom>
                  </pic:spPr>
                </pic:pic>
              </a:graphicData>
            </a:graphic>
          </wp:inline>
        </w:drawing>
      </w:r>
    </w:p>
    <w:p w:rsidR="00FE5214" w:rsidRDefault="00FE5214" w:rsidP="00606B59">
      <w:pPr>
        <w:pStyle w:val="a5"/>
        <w:ind w:left="420" w:firstLine="420"/>
        <w:jc w:val="center"/>
      </w:pPr>
      <w:r>
        <w:rPr>
          <w:rFonts w:hint="eastAsia"/>
        </w:rPr>
        <w:t>图3-</w:t>
      </w:r>
      <w:r w:rsidR="00E63023">
        <w:rPr>
          <w:rFonts w:hint="eastAsia"/>
        </w:rPr>
        <w:t>4</w:t>
      </w:r>
      <w:r>
        <w:rPr>
          <w:rFonts w:hint="eastAsia"/>
        </w:rPr>
        <w:t>不同区域</w:t>
      </w:r>
      <w:proofErr w:type="gramStart"/>
      <w:r>
        <w:rPr>
          <w:rFonts w:hint="eastAsia"/>
        </w:rPr>
        <w:t>学区房</w:t>
      </w:r>
      <w:proofErr w:type="gramEnd"/>
      <w:r>
        <w:rPr>
          <w:rFonts w:hint="eastAsia"/>
        </w:rPr>
        <w:t>和非</w:t>
      </w:r>
      <w:proofErr w:type="gramStart"/>
      <w:r>
        <w:rPr>
          <w:rFonts w:hint="eastAsia"/>
        </w:rPr>
        <w:t>学区房单价</w:t>
      </w:r>
      <w:proofErr w:type="gramEnd"/>
    </w:p>
    <w:p w:rsidR="009D6348" w:rsidRPr="00783D31" w:rsidRDefault="00E63023" w:rsidP="00783D31">
      <w:pPr>
        <w:ind w:firstLine="480"/>
        <w:rPr>
          <w:rFonts w:ascii="宋体" w:eastAsia="宋体" w:hAnsi="宋体"/>
          <w:sz w:val="24"/>
          <w:szCs w:val="24"/>
        </w:rPr>
      </w:pPr>
      <w:r w:rsidRPr="00783D31">
        <w:rPr>
          <w:rFonts w:ascii="宋体" w:eastAsia="宋体" w:hAnsi="宋体" w:hint="eastAsia"/>
          <w:sz w:val="24"/>
          <w:szCs w:val="24"/>
        </w:rPr>
        <w:t>图3-3和3-4</w:t>
      </w:r>
      <w:r w:rsidR="00FE5214" w:rsidRPr="00783D31">
        <w:rPr>
          <w:rFonts w:ascii="宋体" w:eastAsia="宋体" w:hAnsi="宋体" w:hint="eastAsia"/>
          <w:sz w:val="24"/>
          <w:szCs w:val="24"/>
        </w:rPr>
        <w:t>可以直观地观察到不同</w:t>
      </w:r>
      <w:r w:rsidRPr="00783D31">
        <w:rPr>
          <w:rFonts w:ascii="宋体" w:eastAsia="宋体" w:hAnsi="宋体" w:hint="eastAsia"/>
          <w:sz w:val="24"/>
          <w:szCs w:val="24"/>
        </w:rPr>
        <w:t>区域是否是</w:t>
      </w:r>
      <w:proofErr w:type="gramStart"/>
      <w:r w:rsidRPr="00783D31">
        <w:rPr>
          <w:rFonts w:ascii="宋体" w:eastAsia="宋体" w:hAnsi="宋体" w:hint="eastAsia"/>
          <w:sz w:val="24"/>
          <w:szCs w:val="24"/>
        </w:rPr>
        <w:t>学区房</w:t>
      </w:r>
      <w:proofErr w:type="gramEnd"/>
      <w:r w:rsidRPr="00783D31">
        <w:rPr>
          <w:rFonts w:ascii="宋体" w:eastAsia="宋体" w:hAnsi="宋体" w:hint="eastAsia"/>
          <w:sz w:val="24"/>
          <w:szCs w:val="24"/>
        </w:rPr>
        <w:t>对单位面积房屋价格的影响不尽相同</w:t>
      </w:r>
      <w:r w:rsidR="00FE5214" w:rsidRPr="00783D31">
        <w:rPr>
          <w:rFonts w:ascii="宋体" w:eastAsia="宋体" w:hAnsi="宋体" w:hint="eastAsia"/>
          <w:sz w:val="24"/>
          <w:szCs w:val="24"/>
        </w:rPr>
        <w:t>。</w:t>
      </w:r>
      <w:r w:rsidRPr="00783D31">
        <w:rPr>
          <w:rFonts w:ascii="宋体" w:eastAsia="宋体" w:hAnsi="宋体" w:hint="eastAsia"/>
          <w:sz w:val="24"/>
          <w:szCs w:val="24"/>
        </w:rPr>
        <w:t>石景山区的非</w:t>
      </w:r>
      <w:proofErr w:type="gramStart"/>
      <w:r w:rsidRPr="00783D31">
        <w:rPr>
          <w:rFonts w:ascii="宋体" w:eastAsia="宋体" w:hAnsi="宋体" w:hint="eastAsia"/>
          <w:sz w:val="24"/>
          <w:szCs w:val="24"/>
        </w:rPr>
        <w:t>学区房要比学区房</w:t>
      </w:r>
      <w:proofErr w:type="gramEnd"/>
      <w:r w:rsidRPr="00783D31">
        <w:rPr>
          <w:rFonts w:ascii="宋体" w:eastAsia="宋体" w:hAnsi="宋体" w:hint="eastAsia"/>
          <w:sz w:val="24"/>
          <w:szCs w:val="24"/>
        </w:rPr>
        <w:t>的单位面积房价要高几千。</w:t>
      </w:r>
      <w:r w:rsidR="00FE5214" w:rsidRPr="00783D31">
        <w:rPr>
          <w:rFonts w:ascii="宋体" w:eastAsia="宋体" w:hAnsi="宋体" w:hint="eastAsia"/>
          <w:sz w:val="24"/>
          <w:szCs w:val="24"/>
        </w:rPr>
        <w:t>其中朝阳区的差价不是特别大，而西城区的差价就十分明显相差1.6万左右。</w:t>
      </w:r>
    </w:p>
    <w:p w:rsidR="009D6348" w:rsidRDefault="009D6348" w:rsidP="00E52E46">
      <w:pPr>
        <w:pStyle w:val="2"/>
        <w:ind w:firstLine="640"/>
      </w:pPr>
      <w:bookmarkStart w:id="7" w:name="_Toc3967906"/>
      <w:r>
        <w:rPr>
          <w:rFonts w:hint="eastAsia"/>
        </w:rPr>
        <w:t>3.2 预测模型</w:t>
      </w:r>
      <w:bookmarkEnd w:id="7"/>
    </w:p>
    <w:p w:rsidR="009D6348" w:rsidRDefault="009D6348" w:rsidP="00E52E46">
      <w:pPr>
        <w:ind w:firstLine="420"/>
      </w:pPr>
      <w:bookmarkStart w:id="8" w:name="_GoBack"/>
      <w:bookmarkEnd w:id="8"/>
      <w:r>
        <w:rPr>
          <w:rFonts w:hint="eastAsia"/>
          <w:noProof/>
        </w:rPr>
        <w:drawing>
          <wp:inline distT="0" distB="0" distL="0" distR="0">
            <wp:extent cx="5274310" cy="2169160"/>
            <wp:effectExtent l="0" t="0" r="2540" b="254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ss.PNG"/>
                    <pic:cNvPicPr/>
                  </pic:nvPicPr>
                  <pic:blipFill>
                    <a:blip r:embed="rId24">
                      <a:extLst>
                        <a:ext uri="{28A0092B-C50C-407E-A947-70E740481C1C}">
                          <a14:useLocalDpi xmlns:a14="http://schemas.microsoft.com/office/drawing/2010/main" val="0"/>
                        </a:ext>
                      </a:extLst>
                    </a:blip>
                    <a:stretch>
                      <a:fillRect/>
                    </a:stretch>
                  </pic:blipFill>
                  <pic:spPr>
                    <a:xfrm>
                      <a:off x="0" y="0"/>
                      <a:ext cx="5274310" cy="2169160"/>
                    </a:xfrm>
                    <a:prstGeom prst="rect">
                      <a:avLst/>
                    </a:prstGeom>
                  </pic:spPr>
                </pic:pic>
              </a:graphicData>
            </a:graphic>
          </wp:inline>
        </w:drawing>
      </w:r>
    </w:p>
    <w:p w:rsidR="009D6348" w:rsidRPr="009D6348" w:rsidRDefault="009D6348" w:rsidP="00E52E46">
      <w:pPr>
        <w:ind w:firstLine="420"/>
        <w:jc w:val="center"/>
      </w:pPr>
      <w:r>
        <w:rPr>
          <w:rFonts w:hint="eastAsia"/>
        </w:rPr>
        <w:t>图3-2-1</w:t>
      </w:r>
    </w:p>
    <w:p w:rsidR="00FE5214" w:rsidRPr="0081565B" w:rsidRDefault="009D6348" w:rsidP="0081565B">
      <w:pPr>
        <w:ind w:firstLine="480"/>
        <w:rPr>
          <w:rFonts w:ascii="宋体" w:eastAsia="宋体" w:hAnsi="宋体"/>
          <w:sz w:val="24"/>
          <w:szCs w:val="24"/>
        </w:rPr>
      </w:pPr>
      <w:r w:rsidRPr="0081565B">
        <w:rPr>
          <w:rFonts w:ascii="宋体" w:eastAsia="宋体" w:hAnsi="宋体"/>
          <w:sz w:val="24"/>
          <w:szCs w:val="24"/>
        </w:rPr>
        <w:t xml:space="preserve">假想：一家三口，为了孩子在东城区上学，想 买一套邻近地铁的两居室，面积是70平方米， 中层楼层 </w:t>
      </w:r>
      <w:r w:rsidRPr="0081565B">
        <w:rPr>
          <w:rFonts w:ascii="宋体" w:eastAsia="宋体" w:hAnsi="宋体"/>
          <w:sz w:val="24"/>
          <w:szCs w:val="24"/>
        </w:rPr>
        <w:sym w:font="Symbol" w:char="F06C"/>
      </w:r>
      <w:r w:rsidRPr="0081565B">
        <w:rPr>
          <w:rFonts w:ascii="宋体" w:eastAsia="宋体" w:hAnsi="宋体"/>
          <w:sz w:val="24"/>
          <w:szCs w:val="24"/>
        </w:rPr>
        <w:t xml:space="preserve"> 根据交互模型，预测的单位面积房价是7.86万 元/平方米，总价550.37万元</w:t>
      </w:r>
    </w:p>
    <w:p w:rsidR="009D6348" w:rsidRPr="00FE5214" w:rsidRDefault="009D6348" w:rsidP="00FE5214">
      <w:pPr>
        <w:pStyle w:val="a5"/>
        <w:ind w:left="420" w:firstLine="420"/>
        <w:jc w:val="left"/>
      </w:pPr>
    </w:p>
    <w:p w:rsidR="00633850" w:rsidRDefault="00633850" w:rsidP="00E52E46">
      <w:pPr>
        <w:pStyle w:val="1"/>
        <w:ind w:firstLine="880"/>
      </w:pPr>
      <w:bookmarkStart w:id="9" w:name="_Toc3967907"/>
      <w:r>
        <w:rPr>
          <w:rFonts w:hint="eastAsia"/>
        </w:rPr>
        <w:lastRenderedPageBreak/>
        <w:t>（四）结论</w:t>
      </w:r>
      <w:bookmarkEnd w:id="9"/>
    </w:p>
    <w:p w:rsidR="00633850" w:rsidRPr="003C7BC5" w:rsidRDefault="00633850" w:rsidP="003C7BC5">
      <w:pPr>
        <w:ind w:firstLine="480"/>
        <w:rPr>
          <w:rFonts w:ascii="宋体" w:eastAsia="宋体" w:hAnsi="宋体"/>
          <w:sz w:val="24"/>
          <w:szCs w:val="24"/>
        </w:rPr>
      </w:pPr>
      <w:r w:rsidRPr="003C7BC5">
        <w:rPr>
          <w:rFonts w:ascii="宋体" w:eastAsia="宋体" w:hAnsi="宋体"/>
          <w:sz w:val="24"/>
          <w:szCs w:val="24"/>
        </w:rPr>
        <w:t xml:space="preserve">影响北京市二手房单位面积房价的主要因素 </w:t>
      </w:r>
      <w:r w:rsidRPr="003C7BC5">
        <w:rPr>
          <w:rFonts w:ascii="宋体" w:eastAsia="宋体" w:hAnsi="宋体"/>
          <w:sz w:val="24"/>
          <w:szCs w:val="24"/>
        </w:rPr>
        <w:sym w:font="Symbol" w:char="F0FC"/>
      </w:r>
      <w:r w:rsidRPr="003C7BC5">
        <w:rPr>
          <w:rFonts w:ascii="宋体" w:eastAsia="宋体" w:hAnsi="宋体"/>
          <w:sz w:val="24"/>
          <w:szCs w:val="24"/>
        </w:rPr>
        <w:t xml:space="preserve"> 区位因素：城区、地铁、学区</w:t>
      </w:r>
      <w:r w:rsidR="003B0AF1" w:rsidRPr="003C7BC5">
        <w:rPr>
          <w:rFonts w:ascii="宋体" w:eastAsia="宋体" w:hAnsi="宋体" w:hint="eastAsia"/>
          <w:sz w:val="24"/>
          <w:szCs w:val="24"/>
        </w:rPr>
        <w:t>，</w:t>
      </w:r>
      <w:r w:rsidRPr="003C7BC5">
        <w:rPr>
          <w:rFonts w:ascii="宋体" w:eastAsia="宋体" w:hAnsi="宋体"/>
          <w:sz w:val="24"/>
          <w:szCs w:val="24"/>
        </w:rPr>
        <w:t xml:space="preserve">内部因素：房屋面积、楼层 </w:t>
      </w:r>
      <w:r w:rsidRPr="003C7BC5">
        <w:rPr>
          <w:rFonts w:ascii="宋体" w:eastAsia="宋体" w:hAnsi="宋体"/>
          <w:sz w:val="24"/>
          <w:szCs w:val="24"/>
        </w:rPr>
        <w:sym w:font="Symbol" w:char="F06C"/>
      </w:r>
      <w:r w:rsidRPr="003C7BC5">
        <w:rPr>
          <w:rFonts w:ascii="宋体" w:eastAsia="宋体" w:hAnsi="宋体"/>
          <w:sz w:val="24"/>
          <w:szCs w:val="24"/>
        </w:rPr>
        <w:t xml:space="preserve"> 使用对数线性模型，可以克服数据中存在的异方差 </w:t>
      </w:r>
      <w:r w:rsidRPr="003C7BC5">
        <w:rPr>
          <w:rFonts w:ascii="宋体" w:eastAsia="宋体" w:hAnsi="宋体"/>
          <w:sz w:val="24"/>
          <w:szCs w:val="24"/>
        </w:rPr>
        <w:sym w:font="Symbol" w:char="F06C"/>
      </w:r>
      <w:r w:rsidRPr="003C7BC5">
        <w:rPr>
          <w:rFonts w:ascii="宋体" w:eastAsia="宋体" w:hAnsi="宋体"/>
          <w:sz w:val="24"/>
          <w:szCs w:val="24"/>
        </w:rPr>
        <w:t xml:space="preserve"> 使用交互模型，能带来更好的模型解读 </w:t>
      </w:r>
      <w:r w:rsidRPr="003C7BC5">
        <w:rPr>
          <w:rFonts w:ascii="宋体" w:eastAsia="宋体" w:hAnsi="宋体"/>
          <w:sz w:val="24"/>
          <w:szCs w:val="24"/>
        </w:rPr>
        <w:sym w:font="Symbol" w:char="F0FC"/>
      </w:r>
      <w:r w:rsidRPr="003C7BC5">
        <w:rPr>
          <w:rFonts w:ascii="宋体" w:eastAsia="宋体" w:hAnsi="宋体"/>
          <w:sz w:val="24"/>
          <w:szCs w:val="24"/>
        </w:rPr>
        <w:t xml:space="preserve"> “学区优势”对各城区单位面积房价的影响有所区别</w:t>
      </w:r>
      <w:r w:rsidR="003B0AF1" w:rsidRPr="003C7BC5">
        <w:rPr>
          <w:rFonts w:ascii="宋体" w:eastAsia="宋体" w:hAnsi="宋体" w:hint="eastAsia"/>
          <w:sz w:val="24"/>
          <w:szCs w:val="24"/>
        </w:rPr>
        <w:t>。</w:t>
      </w:r>
    </w:p>
    <w:sectPr w:rsidR="00633850" w:rsidRPr="003C7BC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等线">
    <w:altName w:val="Arial Unicode MS"/>
    <w:charset w:val="86"/>
    <w:family w:val="auto"/>
    <w:pitch w:val="variable"/>
    <w:sig w:usb0="00000000" w:usb1="38CF7CFA" w:usb2="00000016" w:usb3="00000000" w:csb0="0004000F" w:csb1="00000000"/>
  </w:font>
  <w:font w:name="等线 Light">
    <w:altName w:val="Arial Unicode MS"/>
    <w:charset w:val="86"/>
    <w:family w:val="auto"/>
    <w:pitch w:val="variable"/>
    <w:sig w:usb0="00000000"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D54EB5"/>
    <w:multiLevelType w:val="hybridMultilevel"/>
    <w:tmpl w:val="FDE029B2"/>
    <w:lvl w:ilvl="0" w:tplc="BD481ACA">
      <w:start w:val="1"/>
      <w:numFmt w:val="japaneseCounting"/>
      <w:lvlText w:val="（%1）"/>
      <w:lvlJc w:val="left"/>
      <w:pPr>
        <w:ind w:left="1680" w:hanging="16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2"/>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585B"/>
    <w:rsid w:val="0002002D"/>
    <w:rsid w:val="00053555"/>
    <w:rsid w:val="000933D4"/>
    <w:rsid w:val="000B088F"/>
    <w:rsid w:val="000E63D4"/>
    <w:rsid w:val="000F7ED4"/>
    <w:rsid w:val="001815F9"/>
    <w:rsid w:val="00185179"/>
    <w:rsid w:val="001C1BBB"/>
    <w:rsid w:val="002A2652"/>
    <w:rsid w:val="00317E3D"/>
    <w:rsid w:val="00325B08"/>
    <w:rsid w:val="0033585B"/>
    <w:rsid w:val="00355413"/>
    <w:rsid w:val="0037333C"/>
    <w:rsid w:val="003A4D88"/>
    <w:rsid w:val="003B0AF1"/>
    <w:rsid w:val="003C7BC5"/>
    <w:rsid w:val="003F2CFE"/>
    <w:rsid w:val="004D2500"/>
    <w:rsid w:val="004E37E9"/>
    <w:rsid w:val="0051672D"/>
    <w:rsid w:val="00530EC5"/>
    <w:rsid w:val="0055682D"/>
    <w:rsid w:val="005A4C5D"/>
    <w:rsid w:val="005D3D8D"/>
    <w:rsid w:val="005F1904"/>
    <w:rsid w:val="00606B59"/>
    <w:rsid w:val="00633850"/>
    <w:rsid w:val="006C2C94"/>
    <w:rsid w:val="00705CC6"/>
    <w:rsid w:val="00726528"/>
    <w:rsid w:val="00751BC0"/>
    <w:rsid w:val="00783D31"/>
    <w:rsid w:val="00792731"/>
    <w:rsid w:val="0081565B"/>
    <w:rsid w:val="00880B23"/>
    <w:rsid w:val="0088136F"/>
    <w:rsid w:val="00882222"/>
    <w:rsid w:val="00905E4F"/>
    <w:rsid w:val="009148EC"/>
    <w:rsid w:val="009D6348"/>
    <w:rsid w:val="00A006E2"/>
    <w:rsid w:val="00A66461"/>
    <w:rsid w:val="00A84F6C"/>
    <w:rsid w:val="00A9389F"/>
    <w:rsid w:val="00AB51BB"/>
    <w:rsid w:val="00AE114C"/>
    <w:rsid w:val="00AF69AA"/>
    <w:rsid w:val="00B024AF"/>
    <w:rsid w:val="00B315C9"/>
    <w:rsid w:val="00B34D66"/>
    <w:rsid w:val="00B734CB"/>
    <w:rsid w:val="00B819EC"/>
    <w:rsid w:val="00CC7BF3"/>
    <w:rsid w:val="00D66E41"/>
    <w:rsid w:val="00DB0BCE"/>
    <w:rsid w:val="00DC5195"/>
    <w:rsid w:val="00DD3CA2"/>
    <w:rsid w:val="00E118E4"/>
    <w:rsid w:val="00E52E46"/>
    <w:rsid w:val="00E63023"/>
    <w:rsid w:val="00ED3422"/>
    <w:rsid w:val="00F34923"/>
    <w:rsid w:val="00FE52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pPr>
        <w:spacing w:line="360" w:lineRule="auto"/>
        <w:ind w:firstLineChars="200" w:firstLine="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Char"/>
    <w:uiPriority w:val="9"/>
    <w:qFormat/>
    <w:rsid w:val="00A6646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66E4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F7ED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66461"/>
    <w:rPr>
      <w:b/>
      <w:bCs/>
      <w:kern w:val="44"/>
      <w:sz w:val="44"/>
      <w:szCs w:val="44"/>
    </w:rPr>
  </w:style>
  <w:style w:type="paragraph" w:styleId="a3">
    <w:name w:val="Normal (Web)"/>
    <w:basedOn w:val="a"/>
    <w:uiPriority w:val="99"/>
    <w:semiHidden/>
    <w:unhideWhenUsed/>
    <w:rsid w:val="00A66461"/>
    <w:pPr>
      <w:spacing w:before="100" w:beforeAutospacing="1" w:after="100" w:afterAutospacing="1"/>
    </w:pPr>
    <w:rPr>
      <w:rFonts w:ascii="宋体" w:eastAsia="宋体" w:hAnsi="宋体" w:cs="宋体"/>
      <w:kern w:val="0"/>
      <w:sz w:val="24"/>
      <w:szCs w:val="24"/>
    </w:rPr>
  </w:style>
  <w:style w:type="paragraph" w:styleId="a4">
    <w:name w:val="List Paragraph"/>
    <w:basedOn w:val="a"/>
    <w:uiPriority w:val="34"/>
    <w:qFormat/>
    <w:rsid w:val="00D66E41"/>
    <w:pPr>
      <w:ind w:firstLine="420"/>
    </w:pPr>
  </w:style>
  <w:style w:type="character" w:customStyle="1" w:styleId="2Char">
    <w:name w:val="标题 2 Char"/>
    <w:basedOn w:val="a0"/>
    <w:link w:val="2"/>
    <w:uiPriority w:val="9"/>
    <w:rsid w:val="00D66E41"/>
    <w:rPr>
      <w:rFonts w:asciiTheme="majorHAnsi" w:eastAsiaTheme="majorEastAsia" w:hAnsiTheme="majorHAnsi" w:cstheme="majorBidi"/>
      <w:b/>
      <w:bCs/>
      <w:sz w:val="32"/>
      <w:szCs w:val="32"/>
    </w:rPr>
  </w:style>
  <w:style w:type="paragraph" w:styleId="a5">
    <w:name w:val="No Spacing"/>
    <w:uiPriority w:val="1"/>
    <w:qFormat/>
    <w:rsid w:val="00CC7BF3"/>
    <w:pPr>
      <w:widowControl w:val="0"/>
      <w:jc w:val="both"/>
    </w:pPr>
  </w:style>
  <w:style w:type="paragraph" w:styleId="a6">
    <w:name w:val="Balloon Text"/>
    <w:basedOn w:val="a"/>
    <w:link w:val="Char"/>
    <w:uiPriority w:val="99"/>
    <w:semiHidden/>
    <w:unhideWhenUsed/>
    <w:rsid w:val="000F7ED4"/>
    <w:rPr>
      <w:sz w:val="18"/>
      <w:szCs w:val="18"/>
    </w:rPr>
  </w:style>
  <w:style w:type="character" w:customStyle="1" w:styleId="Char">
    <w:name w:val="批注框文本 Char"/>
    <w:basedOn w:val="a0"/>
    <w:link w:val="a6"/>
    <w:uiPriority w:val="99"/>
    <w:semiHidden/>
    <w:rsid w:val="000F7ED4"/>
    <w:rPr>
      <w:sz w:val="18"/>
      <w:szCs w:val="18"/>
    </w:rPr>
  </w:style>
  <w:style w:type="paragraph" w:styleId="a7">
    <w:name w:val="Title"/>
    <w:basedOn w:val="a"/>
    <w:next w:val="a"/>
    <w:link w:val="Char0"/>
    <w:uiPriority w:val="10"/>
    <w:qFormat/>
    <w:rsid w:val="000F7ED4"/>
    <w:pPr>
      <w:spacing w:before="240" w:after="60"/>
      <w:jc w:val="center"/>
      <w:outlineLvl w:val="0"/>
    </w:pPr>
    <w:rPr>
      <w:rFonts w:asciiTheme="majorHAnsi" w:eastAsia="宋体" w:hAnsiTheme="majorHAnsi" w:cstheme="majorBidi"/>
      <w:b/>
      <w:bCs/>
      <w:sz w:val="32"/>
      <w:szCs w:val="32"/>
    </w:rPr>
  </w:style>
  <w:style w:type="character" w:customStyle="1" w:styleId="Char0">
    <w:name w:val="标题 Char"/>
    <w:basedOn w:val="a0"/>
    <w:link w:val="a7"/>
    <w:uiPriority w:val="10"/>
    <w:rsid w:val="000F7ED4"/>
    <w:rPr>
      <w:rFonts w:asciiTheme="majorHAnsi" w:eastAsia="宋体" w:hAnsiTheme="majorHAnsi" w:cstheme="majorBidi"/>
      <w:b/>
      <w:bCs/>
      <w:sz w:val="32"/>
      <w:szCs w:val="32"/>
    </w:rPr>
  </w:style>
  <w:style w:type="character" w:customStyle="1" w:styleId="3Char">
    <w:name w:val="标题 3 Char"/>
    <w:basedOn w:val="a0"/>
    <w:link w:val="3"/>
    <w:uiPriority w:val="9"/>
    <w:rsid w:val="000F7ED4"/>
    <w:rPr>
      <w:b/>
      <w:bCs/>
      <w:sz w:val="32"/>
      <w:szCs w:val="32"/>
    </w:rPr>
  </w:style>
  <w:style w:type="paragraph" w:styleId="TOC">
    <w:name w:val="TOC Heading"/>
    <w:basedOn w:val="1"/>
    <w:next w:val="a"/>
    <w:uiPriority w:val="39"/>
    <w:unhideWhenUsed/>
    <w:qFormat/>
    <w:rsid w:val="00AB51BB"/>
    <w:pPr>
      <w:spacing w:before="480" w:after="0" w:line="276" w:lineRule="auto"/>
      <w:outlineLvl w:val="9"/>
    </w:pPr>
    <w:rPr>
      <w:rFonts w:asciiTheme="majorHAnsi" w:eastAsiaTheme="majorEastAsia" w:hAnsiTheme="majorHAnsi" w:cstheme="majorBidi"/>
      <w:color w:val="2E74B5" w:themeColor="accent1" w:themeShade="BF"/>
      <w:kern w:val="0"/>
      <w:sz w:val="28"/>
      <w:szCs w:val="28"/>
    </w:rPr>
  </w:style>
  <w:style w:type="paragraph" w:styleId="10">
    <w:name w:val="toc 1"/>
    <w:basedOn w:val="a"/>
    <w:next w:val="a"/>
    <w:autoRedefine/>
    <w:uiPriority w:val="39"/>
    <w:unhideWhenUsed/>
    <w:rsid w:val="00AB51BB"/>
  </w:style>
  <w:style w:type="paragraph" w:styleId="20">
    <w:name w:val="toc 2"/>
    <w:basedOn w:val="a"/>
    <w:next w:val="a"/>
    <w:autoRedefine/>
    <w:uiPriority w:val="39"/>
    <w:unhideWhenUsed/>
    <w:rsid w:val="00AB51BB"/>
    <w:pPr>
      <w:ind w:leftChars="200" w:left="420"/>
    </w:pPr>
  </w:style>
  <w:style w:type="character" w:styleId="a8">
    <w:name w:val="Hyperlink"/>
    <w:basedOn w:val="a0"/>
    <w:uiPriority w:val="99"/>
    <w:unhideWhenUsed/>
    <w:rsid w:val="00AB51BB"/>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pPr>
        <w:spacing w:line="360" w:lineRule="auto"/>
        <w:ind w:firstLineChars="200" w:firstLine="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Char"/>
    <w:uiPriority w:val="9"/>
    <w:qFormat/>
    <w:rsid w:val="00A6646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66E4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F7ED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66461"/>
    <w:rPr>
      <w:b/>
      <w:bCs/>
      <w:kern w:val="44"/>
      <w:sz w:val="44"/>
      <w:szCs w:val="44"/>
    </w:rPr>
  </w:style>
  <w:style w:type="paragraph" w:styleId="a3">
    <w:name w:val="Normal (Web)"/>
    <w:basedOn w:val="a"/>
    <w:uiPriority w:val="99"/>
    <w:semiHidden/>
    <w:unhideWhenUsed/>
    <w:rsid w:val="00A66461"/>
    <w:pPr>
      <w:spacing w:before="100" w:beforeAutospacing="1" w:after="100" w:afterAutospacing="1"/>
    </w:pPr>
    <w:rPr>
      <w:rFonts w:ascii="宋体" w:eastAsia="宋体" w:hAnsi="宋体" w:cs="宋体"/>
      <w:kern w:val="0"/>
      <w:sz w:val="24"/>
      <w:szCs w:val="24"/>
    </w:rPr>
  </w:style>
  <w:style w:type="paragraph" w:styleId="a4">
    <w:name w:val="List Paragraph"/>
    <w:basedOn w:val="a"/>
    <w:uiPriority w:val="34"/>
    <w:qFormat/>
    <w:rsid w:val="00D66E41"/>
    <w:pPr>
      <w:ind w:firstLine="420"/>
    </w:pPr>
  </w:style>
  <w:style w:type="character" w:customStyle="1" w:styleId="2Char">
    <w:name w:val="标题 2 Char"/>
    <w:basedOn w:val="a0"/>
    <w:link w:val="2"/>
    <w:uiPriority w:val="9"/>
    <w:rsid w:val="00D66E41"/>
    <w:rPr>
      <w:rFonts w:asciiTheme="majorHAnsi" w:eastAsiaTheme="majorEastAsia" w:hAnsiTheme="majorHAnsi" w:cstheme="majorBidi"/>
      <w:b/>
      <w:bCs/>
      <w:sz w:val="32"/>
      <w:szCs w:val="32"/>
    </w:rPr>
  </w:style>
  <w:style w:type="paragraph" w:styleId="a5">
    <w:name w:val="No Spacing"/>
    <w:uiPriority w:val="1"/>
    <w:qFormat/>
    <w:rsid w:val="00CC7BF3"/>
    <w:pPr>
      <w:widowControl w:val="0"/>
      <w:jc w:val="both"/>
    </w:pPr>
  </w:style>
  <w:style w:type="paragraph" w:styleId="a6">
    <w:name w:val="Balloon Text"/>
    <w:basedOn w:val="a"/>
    <w:link w:val="Char"/>
    <w:uiPriority w:val="99"/>
    <w:semiHidden/>
    <w:unhideWhenUsed/>
    <w:rsid w:val="000F7ED4"/>
    <w:rPr>
      <w:sz w:val="18"/>
      <w:szCs w:val="18"/>
    </w:rPr>
  </w:style>
  <w:style w:type="character" w:customStyle="1" w:styleId="Char">
    <w:name w:val="批注框文本 Char"/>
    <w:basedOn w:val="a0"/>
    <w:link w:val="a6"/>
    <w:uiPriority w:val="99"/>
    <w:semiHidden/>
    <w:rsid w:val="000F7ED4"/>
    <w:rPr>
      <w:sz w:val="18"/>
      <w:szCs w:val="18"/>
    </w:rPr>
  </w:style>
  <w:style w:type="paragraph" w:styleId="a7">
    <w:name w:val="Title"/>
    <w:basedOn w:val="a"/>
    <w:next w:val="a"/>
    <w:link w:val="Char0"/>
    <w:uiPriority w:val="10"/>
    <w:qFormat/>
    <w:rsid w:val="000F7ED4"/>
    <w:pPr>
      <w:spacing w:before="240" w:after="60"/>
      <w:jc w:val="center"/>
      <w:outlineLvl w:val="0"/>
    </w:pPr>
    <w:rPr>
      <w:rFonts w:asciiTheme="majorHAnsi" w:eastAsia="宋体" w:hAnsiTheme="majorHAnsi" w:cstheme="majorBidi"/>
      <w:b/>
      <w:bCs/>
      <w:sz w:val="32"/>
      <w:szCs w:val="32"/>
    </w:rPr>
  </w:style>
  <w:style w:type="character" w:customStyle="1" w:styleId="Char0">
    <w:name w:val="标题 Char"/>
    <w:basedOn w:val="a0"/>
    <w:link w:val="a7"/>
    <w:uiPriority w:val="10"/>
    <w:rsid w:val="000F7ED4"/>
    <w:rPr>
      <w:rFonts w:asciiTheme="majorHAnsi" w:eastAsia="宋体" w:hAnsiTheme="majorHAnsi" w:cstheme="majorBidi"/>
      <w:b/>
      <w:bCs/>
      <w:sz w:val="32"/>
      <w:szCs w:val="32"/>
    </w:rPr>
  </w:style>
  <w:style w:type="character" w:customStyle="1" w:styleId="3Char">
    <w:name w:val="标题 3 Char"/>
    <w:basedOn w:val="a0"/>
    <w:link w:val="3"/>
    <w:uiPriority w:val="9"/>
    <w:rsid w:val="000F7ED4"/>
    <w:rPr>
      <w:b/>
      <w:bCs/>
      <w:sz w:val="32"/>
      <w:szCs w:val="32"/>
    </w:rPr>
  </w:style>
  <w:style w:type="paragraph" w:styleId="TOC">
    <w:name w:val="TOC Heading"/>
    <w:basedOn w:val="1"/>
    <w:next w:val="a"/>
    <w:uiPriority w:val="39"/>
    <w:unhideWhenUsed/>
    <w:qFormat/>
    <w:rsid w:val="00AB51BB"/>
    <w:pPr>
      <w:spacing w:before="480" w:after="0" w:line="276" w:lineRule="auto"/>
      <w:outlineLvl w:val="9"/>
    </w:pPr>
    <w:rPr>
      <w:rFonts w:asciiTheme="majorHAnsi" w:eastAsiaTheme="majorEastAsia" w:hAnsiTheme="majorHAnsi" w:cstheme="majorBidi"/>
      <w:color w:val="2E74B5" w:themeColor="accent1" w:themeShade="BF"/>
      <w:kern w:val="0"/>
      <w:sz w:val="28"/>
      <w:szCs w:val="28"/>
    </w:rPr>
  </w:style>
  <w:style w:type="paragraph" w:styleId="10">
    <w:name w:val="toc 1"/>
    <w:basedOn w:val="a"/>
    <w:next w:val="a"/>
    <w:autoRedefine/>
    <w:uiPriority w:val="39"/>
    <w:unhideWhenUsed/>
    <w:rsid w:val="00AB51BB"/>
  </w:style>
  <w:style w:type="paragraph" w:styleId="20">
    <w:name w:val="toc 2"/>
    <w:basedOn w:val="a"/>
    <w:next w:val="a"/>
    <w:autoRedefine/>
    <w:uiPriority w:val="39"/>
    <w:unhideWhenUsed/>
    <w:rsid w:val="00AB51BB"/>
    <w:pPr>
      <w:ind w:leftChars="200" w:left="420"/>
    </w:pPr>
  </w:style>
  <w:style w:type="character" w:styleId="a8">
    <w:name w:val="Hyperlink"/>
    <w:basedOn w:val="a0"/>
    <w:uiPriority w:val="99"/>
    <w:unhideWhenUsed/>
    <w:rsid w:val="00AB51B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142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578BBE-C7A2-4EBF-A812-EC3348F257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443</Words>
  <Characters>2530</Characters>
  <Application>Microsoft Office Word</Application>
  <DocSecurity>0</DocSecurity>
  <Lines>21</Lines>
  <Paragraphs>5</Paragraphs>
  <ScaleCrop>false</ScaleCrop>
  <Company>Win7_64</Company>
  <LinksUpToDate>false</LinksUpToDate>
  <CharactersWithSpaces>2968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Win7_64</dc:creator>
  <cp:lastModifiedBy>Win7_64</cp:lastModifiedBy>
  <cp:revision>2</cp:revision>
  <dcterms:created xsi:type="dcterms:W3CDTF">2019-04-17T01:50:00Z</dcterms:created>
  <dcterms:modified xsi:type="dcterms:W3CDTF">2019-04-17T01:50:00Z</dcterms:modified>
</cp:coreProperties>
</file>