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Ханина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Система Linux - это типичная многопользовательская система, в которой разные пользователи находятся на разных позициях и имеют разные разрешения.</w:t>
      </w:r>
      <w:r>
        <w:t xml:space="preserve"> </w:t>
      </w:r>
      <w:r>
        <w:t xml:space="preserve">Чтобы защитить безопасность системы, система Linux устанавливает разные права доступа к одному и тому же файлу (включая каталоги) для разных пользователей.</w:t>
      </w:r>
      <w:r>
        <w:t xml:space="preserve"> </w:t>
      </w:r>
      <w:r>
        <w:t xml:space="preserve">Помимо прав доступа каждый из файлов стандартной файловой системы Linux имеет набор атрибутов, регламентирующих особенности работы с ним. Chattr - это команда в Linux,</w:t>
      </w:r>
      <w:r>
        <w:t xml:space="preserve"> </w:t>
      </w:r>
      <w:r>
        <w:t xml:space="preserve">которая позволяет пользователю устанавливать и снимать определенные атрибуты файла.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Доступны следующие атрибуты:</w:t>
      </w:r>
    </w:p>
    <w:p>
      <w:pPr>
        <w:numPr>
          <w:ilvl w:val="0"/>
          <w:numId w:val="1001"/>
        </w:numPr>
      </w:pPr>
      <w:r>
        <w:t xml:space="preserve">a - файл может быть открыт только в режиме добавления;</w:t>
      </w:r>
    </w:p>
    <w:p>
      <w:pPr>
        <w:numPr>
          <w:ilvl w:val="0"/>
          <w:numId w:val="1001"/>
        </w:numPr>
      </w:pPr>
      <w:r>
        <w:t xml:space="preserve">A - не обновлять время перезаписи;</w:t>
      </w:r>
    </w:p>
    <w:p>
      <w:pPr>
        <w:numPr>
          <w:ilvl w:val="0"/>
          <w:numId w:val="1001"/>
        </w:numPr>
      </w:pPr>
      <w:r>
        <w:t xml:space="preserve">c - автоматически сжимать при записи на диск;</w:t>
      </w:r>
    </w:p>
    <w:p>
      <w:pPr>
        <w:numPr>
          <w:ilvl w:val="0"/>
          <w:numId w:val="1001"/>
        </w:numPr>
      </w:pPr>
      <w:r>
        <w:t xml:space="preserve">C - отключить копирование при записи;</w:t>
      </w:r>
    </w:p>
    <w:p>
      <w:pPr>
        <w:numPr>
          <w:ilvl w:val="0"/>
          <w:numId w:val="1001"/>
        </w:numPr>
      </w:pPr>
      <w:r>
        <w:t xml:space="preserve">D - работает только для папки, когда установлен, все изменения синхронно записываются на диск сразу же;</w:t>
      </w:r>
    </w:p>
    <w:p>
      <w:pPr>
        <w:numPr>
          <w:ilvl w:val="0"/>
          <w:numId w:val="1001"/>
        </w:numPr>
      </w:pPr>
      <w:r>
        <w:t xml:space="preserve">e - использовать extent’ы блоков для хранения файла;</w:t>
      </w:r>
    </w:p>
    <w:p>
      <w:pPr>
        <w:numPr>
          <w:ilvl w:val="0"/>
          <w:numId w:val="1001"/>
        </w:numPr>
      </w:pPr>
      <w:r>
        <w:t xml:space="preserve">i - сделать неизменяемым;</w:t>
      </w:r>
    </w:p>
    <w:p>
      <w:pPr>
        <w:numPr>
          <w:ilvl w:val="0"/>
          <w:numId w:val="1001"/>
        </w:numPr>
      </w:pPr>
      <w:r>
        <w:t xml:space="preserve">j - все данные перед записью в файл будут записаны в журнал;</w:t>
      </w:r>
    </w:p>
    <w:p>
      <w:pPr>
        <w:numPr>
          <w:ilvl w:val="0"/>
          <w:numId w:val="1001"/>
        </w:numPr>
      </w:pPr>
      <w:r>
        <w:t xml:space="preserve">s - безопасное удаление с последующей перезаписью нулями;</w:t>
      </w:r>
    </w:p>
    <w:p>
      <w:pPr>
        <w:numPr>
          <w:ilvl w:val="0"/>
          <w:numId w:val="1001"/>
        </w:numPr>
      </w:pPr>
      <w:r>
        <w:t xml:space="preserve">S - синхронное обновление, изменения файлов с этим атрибутом будут сразу же записаны на диск;</w:t>
      </w:r>
    </w:p>
    <w:p>
      <w:pPr>
        <w:numPr>
          <w:ilvl w:val="0"/>
          <w:numId w:val="1001"/>
        </w:numPr>
      </w:pPr>
      <w:r>
        <w:t xml:space="preserve">t - файлы с этим атрибутом не будут хранится в отдельных блоках;</w:t>
      </w:r>
    </w:p>
    <w:p>
      <w:pPr>
        <w:numPr>
          <w:ilvl w:val="0"/>
          <w:numId w:val="1001"/>
        </w:numPr>
      </w:pPr>
      <w:r>
        <w:t xml:space="preserve">u - содержимое файлов с этим атрибутом не будет удалено при удалении самого файла и потом может быть восстановлено.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</w:p>
    <w:bookmarkEnd w:id="24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guest1 я определила расширенные атрибуты файла /home/guest1/dir1/file1 командой lsattr /home/guest1/dir1/file1. Затем я установила</w:t>
      </w:r>
      <w:r>
        <w:t xml:space="preserve"> </w:t>
      </w:r>
      <w:r>
        <w:t xml:space="preserve">командой chmod 600 file1 на файл file1 права, разрешающие чтение и запись для владельца файла. Я попробовала установить на файл /home/guest1/dir1/file1 расширенный</w:t>
      </w:r>
      <w:r>
        <w:t xml:space="preserve"> </w:t>
      </w:r>
      <w:r>
        <w:t xml:space="preserve">атрибут a от имени пользователя guest1 с помощью команды chattr +a /home/guest1/dir1/file1. В ответ я получила отказ от выполнения операции. Далее я зашла в систему</w:t>
      </w:r>
      <w:r>
        <w:t xml:space="preserve"> </w:t>
      </w:r>
      <w:r>
        <w:t xml:space="preserve">от имени суперпользователя и попробовала установить расширенный атрибут a на файл /home/guest1/dir1/file1, введя команду chattr +a /home/guest1/dir1/file1.</w:t>
      </w:r>
      <w:r>
        <w:t xml:space="preserve"> </w:t>
      </w:r>
      <w:r>
        <w:t xml:space="preserve">От пользователя guest1 проверила правильность установления атрибута, используя команду lsattr /home/guest1/dir1/file1. (</w:t>
      </w:r>
      <w:hyperlink r:id="rId25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638852"/>
            <wp:effectExtent b="0" l="0" r="0" t="0"/>
            <wp:docPr descr="Рис 1. Установление расширенного атрибута “a” на файл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 1. Установление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file1</w:t>
      </w:r>
    </w:p>
    <w:p>
      <w:pPr>
        <w:numPr>
          <w:ilvl w:val="0"/>
          <w:numId w:val="1003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/home/guest1/dir1/file1 и выполнила чтение файла file1 командой cat /home/guest1/dir1/file1. Убедилась,</w:t>
      </w:r>
      <w:r>
        <w:t xml:space="preserve"> </w:t>
      </w:r>
      <w:r>
        <w:t xml:space="preserve">что слово test было успешно записано в file1. Попробовала стереть имеющуюся в файле file1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/home/guest1/dirl/file1. (</w:t>
      </w:r>
      <w:hyperlink r:id="rId28">
        <w:r>
          <w:rPr>
            <w:rStyle w:val="Hyperlink"/>
          </w:rPr>
          <w:t xml:space="preserve">рис. 2</w:t>
        </w:r>
      </w:hyperlink>
      <w:r>
        <w:t xml:space="preserve">).</w:t>
      </w:r>
      <w:r>
        <w:t xml:space="preserve"> </w:t>
      </w:r>
      <w:r>
        <w:t xml:space="preserve">Попробовала переименовать файл. Выполнить данные операции мне не удалось. (</w:t>
      </w:r>
      <w:hyperlink r:id="rId29">
        <w:r>
          <w:rPr>
            <w:rStyle w:val="Hyperlink"/>
          </w:rPr>
          <w:t xml:space="preserve">рис. 3</w:t>
        </w:r>
      </w:hyperlink>
      <w:r>
        <w:t xml:space="preserve">)</w:t>
      </w:r>
    </w:p>
    <w:p>
      <w:pPr>
        <w:pStyle w:val="CaptionedFigure"/>
      </w:pPr>
      <w:bookmarkStart w:id="31" w:name="fig:002"/>
      <w:r>
        <w:drawing>
          <wp:inline>
            <wp:extent cx="4018749" cy="1329337"/>
            <wp:effectExtent b="0" l="0" r="0" t="0"/>
            <wp:docPr descr="Рис 2. Выполнение дозаписи в файл file1 и его чт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 2. Выполнение дозаписи в файл file1 и его чтение</w:t>
      </w:r>
    </w:p>
    <w:p>
      <w:pPr>
        <w:pStyle w:val="CaptionedFigure"/>
      </w:pPr>
      <w:bookmarkStart w:id="33" w:name="fig:003"/>
      <w:r>
        <w:drawing>
          <wp:inline>
            <wp:extent cx="5334000" cy="397212"/>
            <wp:effectExtent b="0" l="0" r="0" t="0"/>
            <wp:docPr descr="Рис 3. Попытка переименования файла file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 3. Попытка переименования файла file1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000 file1 я попробовала установить на файл file1 права, запрещающие чтение, запись и исполнение файла для владельца. Мне не удалось успешно выполнить</w:t>
      </w:r>
      <w:r>
        <w:t xml:space="preserve"> </w:t>
      </w:r>
      <w:r>
        <w:t xml:space="preserve">указанные команды. Затем я сняла расширенный атрибут a с файла /home/guest1/dirl/file1 от имени суперпользователя, используя команду chattr -a /home/guest1/dir1/file1. Повторила операции,</w:t>
      </w:r>
      <w:r>
        <w:t xml:space="preserve"> </w:t>
      </w:r>
      <w:r>
        <w:t xml:space="preserve">которые ранее мне не удавалось выполнить. (</w:t>
      </w:r>
      <w:hyperlink r:id="rId34">
        <w:r>
          <w:rPr>
            <w:rStyle w:val="Hyperlink"/>
          </w:rPr>
          <w:t xml:space="preserve">рис. 4</w:t>
        </w:r>
      </w:hyperlink>
      <w:r>
        <w:t xml:space="preserve">). Я смогла стереть имеющуюся в файле file1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/home/guest1/dirl/file1, переименовать файл с помощью команды mv</w:t>
      </w:r>
      <w:r>
        <w:t xml:space="preserve"> </w:t>
      </w:r>
      <w:r>
        <w:t xml:space="preserve">/home/guest1/dirl/file1 /home/guest1/dirl/file, а также установить на файл file1 соответствующие права командой chmod 000 file1. (</w:t>
      </w:r>
      <w:hyperlink r:id="rId35">
        <w:r>
          <w:rPr>
            <w:rStyle w:val="Hyperlink"/>
          </w:rPr>
          <w:t xml:space="preserve">рис. 5</w:t>
        </w:r>
      </w:hyperlink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2954000"/>
            <wp:effectExtent b="0" l="0" r="0" t="0"/>
            <wp:docPr descr="Рис 4. Снятие расширенного атрибута “a” с файла file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 4. Снятие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file1</w:t>
      </w:r>
    </w:p>
    <w:p>
      <w:pPr>
        <w:pStyle w:val="CaptionedFigure"/>
      </w:pPr>
      <w:bookmarkStart w:id="39" w:name="fig:005"/>
      <w:r>
        <w:drawing>
          <wp:inline>
            <wp:extent cx="3281082" cy="845243"/>
            <wp:effectExtent b="0" l="0" r="0" t="0"/>
            <wp:docPr descr="Рис 5. Попытка установления на файл file1 соответствующие права командой chmod 000 file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 5. Попытка установления на файл file1 соответствующие права командой chmod 000 file1</w:t>
      </w:r>
    </w:p>
    <w:p>
      <w:pPr>
        <w:numPr>
          <w:ilvl w:val="0"/>
          <w:numId w:val="1005"/>
        </w:numPr>
        <w:pStyle w:val="Compact"/>
      </w:pPr>
      <w:r>
        <w:t xml:space="preserve">Затем я повторила свои действия по шагам, заменив атрибут «a» атрибутом «i». Мне не удалось дозаписать информацию в файл file1. (</w:t>
      </w:r>
      <w:hyperlink r:id="rId40">
        <w:r>
          <w:rPr>
            <w:rStyle w:val="Hyperlink"/>
          </w:rPr>
          <w:t xml:space="preserve">рис. 6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CaptionedFigure"/>
      </w:pPr>
      <w:bookmarkStart w:id="43" w:name="fig:006"/>
      <w:r>
        <w:drawing>
          <wp:inline>
            <wp:extent cx="5334000" cy="3579394"/>
            <wp:effectExtent b="0" l="0" r="0" t="0"/>
            <wp:docPr descr="Рис 6. Установление расширенного атрибута “i” на файл 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 6. Установление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на файл file1</w:t>
      </w:r>
    </w:p>
    <w:p>
      <w:pPr>
        <w:pStyle w:val="CaptionedFigure"/>
      </w:pPr>
      <w:bookmarkStart w:id="45" w:name="fig:007"/>
      <w:r>
        <w:drawing>
          <wp:inline>
            <wp:extent cx="5334000" cy="3790130"/>
            <wp:effectExtent b="0" l="0" r="0" t="0"/>
            <wp:docPr descr="Рис 7. Снятие расширенного атрибута “i” на файл 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 7. Снятие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на файл file1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</w:t>
      </w:r>
      <w:r>
        <w:t xml:space="preserve"> </w:t>
      </w:r>
      <w:r>
        <w:t xml:space="preserve">атрибуты при разграничении доступа. Также я имела возможность связать теорию дискреционного разделения доступа с её реализацией на практике в ОС Linux.</w:t>
      </w:r>
      <w:r>
        <w:t xml:space="preserve"> </w:t>
      </w:r>
      <w:r>
        <w:t xml:space="preserve">Я приобрела практические навыки работы в консоли с расширенными атрибутами файлов «а» и «i».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23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06"/>
        </w:numPr>
        <w:pStyle w:val="Compact"/>
      </w:pPr>
      <w:hyperlink r:id="rId22">
        <w:r>
          <w:rPr>
            <w:rStyle w:val="Hyperlink"/>
          </w:rPr>
          <w:t xml:space="preserve">chattr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22" Target="https://en.wikipedia.org/wiki/Chattr" TargetMode="External" /><Relationship Type="http://schemas.openxmlformats.org/officeDocument/2006/relationships/hyperlink" Id="rId23" Target="https://losst.ru/neizmenyaemye-fajly-v-linux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29" Target="image/3.png" TargetMode="External" /><Relationship Type="http://schemas.openxmlformats.org/officeDocument/2006/relationships/hyperlink" Id="rId34" Target="image/4.png" TargetMode="External" /><Relationship Type="http://schemas.openxmlformats.org/officeDocument/2006/relationships/hyperlink" Id="rId35" Target="image/5.png" TargetMode="External" /><Relationship Type="http://schemas.openxmlformats.org/officeDocument/2006/relationships/hyperlink" Id="rId40" Target="image/6.png" TargetMode="External" /><Relationship Type="http://schemas.openxmlformats.org/officeDocument/2006/relationships/hyperlink" Id="rId41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Chattr" TargetMode="External" /><Relationship Type="http://schemas.openxmlformats.org/officeDocument/2006/relationships/hyperlink" Id="rId23" Target="https://losst.ru/neizmenyaemye-fajly-v-linux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29" Target="image/3.png" TargetMode="External" /><Relationship Type="http://schemas.openxmlformats.org/officeDocument/2006/relationships/hyperlink" Id="rId34" Target="image/4.png" TargetMode="External" /><Relationship Type="http://schemas.openxmlformats.org/officeDocument/2006/relationships/hyperlink" Id="rId35" Target="image/5.png" TargetMode="External" /><Relationship Type="http://schemas.openxmlformats.org/officeDocument/2006/relationships/hyperlink" Id="rId40" Target="image/6.png" TargetMode="External" /><Relationship Type="http://schemas.openxmlformats.org/officeDocument/2006/relationships/hyperlink" Id="rId41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Ханина Ирина Владимировна, НБИбд-02-18</dc:creator>
  <dc:language>ru-RU</dc:language>
  <cp:keywords/>
  <dcterms:created xsi:type="dcterms:W3CDTF">2021-10-25T22:05:26Z</dcterms:created>
  <dcterms:modified xsi:type="dcterms:W3CDTF">2021-10-25T22:05:26Z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Расширенные атрибуты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