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DC" w:rsidRPr="00924582" w:rsidRDefault="00B201DC" w:rsidP="00B2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Power LED 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RGB</w:t>
      </w:r>
      <w:r w:rsidR="00995759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white</w:t>
      </w:r>
      <w:proofErr w:type="spellEnd"/>
    </w:p>
    <w:p w:rsidR="00995759" w:rsidRDefault="00995759" w:rsidP="00995759">
      <w:pPr>
        <w:pStyle w:val="berschrift1"/>
      </w:pPr>
      <w:r>
        <w:t xml:space="preserve">4W RGBW high power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bead</w:t>
      </w:r>
      <w:proofErr w:type="spellEnd"/>
      <w:r>
        <w:t xml:space="preserve"> light </w:t>
      </w:r>
      <w:proofErr w:type="spellStart"/>
      <w:r>
        <w:t>red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r>
        <w:br/>
      </w:r>
      <w:bookmarkStart w:id="0" w:name="_GoBack"/>
      <w:bookmarkEnd w:id="0"/>
      <w:r>
        <w:t xml:space="preserve">1W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20mm Star Base</w:t>
      </w:r>
    </w:p>
    <w:p w:rsidR="00995759" w:rsidRDefault="00995759" w:rsidP="006B2D47">
      <w:pPr>
        <w:spacing w:before="100" w:beforeAutospacing="1" w:after="100" w:afterAutospacing="1" w:line="240" w:lineRule="auto"/>
        <w:outlineLvl w:val="1"/>
        <w:rPr>
          <w:color w:val="212121"/>
        </w:rPr>
      </w:pPr>
      <w:hyperlink r:id="rId5" w:history="1">
        <w:r>
          <w:rPr>
            <w:rStyle w:val="Hyperlink"/>
          </w:rPr>
          <w:t>https://www.aliexpress.com/item/4W-RGBW-High-Power-Led-Bead-Light-Red-Green-Blue-White-On-20mm-White-Star-PCB/32532565403.html</w:t>
        </w:r>
      </w:hyperlink>
      <w:r>
        <w:rPr>
          <w:color w:val="212121"/>
        </w:rPr>
        <w:t xml:space="preserve"> </w:t>
      </w:r>
    </w:p>
    <w:p w:rsidR="00995759" w:rsidRDefault="00995759" w:rsidP="00995759">
      <w:pPr>
        <w:pStyle w:val="berschrift2"/>
      </w:pPr>
      <w:r>
        <w:t xml:space="preserve">Technical Parameters:  </w:t>
      </w:r>
    </w:p>
    <w:p w:rsidR="00995759" w:rsidRDefault="00995759" w:rsidP="00995759">
      <w:pPr>
        <w:pStyle w:val="StandardWeb"/>
      </w:pPr>
      <w:r>
        <w:t xml:space="preserve">Lens Color : </w:t>
      </w:r>
      <w:proofErr w:type="spellStart"/>
      <w:r>
        <w:t>Water</w:t>
      </w:r>
      <w:proofErr w:type="spellEnd"/>
      <w:r>
        <w:t xml:space="preserve"> Clear </w:t>
      </w:r>
    </w:p>
    <w:p w:rsidR="00995759" w:rsidRDefault="00995759" w:rsidP="00995759">
      <w:pPr>
        <w:pStyle w:val="StandardWeb"/>
      </w:pPr>
      <w:proofErr w:type="spellStart"/>
      <w:r>
        <w:t>Viewing</w:t>
      </w:r>
      <w:proofErr w:type="spellEnd"/>
      <w:r>
        <w:t xml:space="preserve"> Angle: 120-140° </w:t>
      </w:r>
    </w:p>
    <w:p w:rsidR="00995759" w:rsidRDefault="00995759" w:rsidP="00995759">
      <w:pPr>
        <w:pStyle w:val="StandardWeb"/>
      </w:pPr>
      <w:proofErr w:type="spellStart"/>
      <w:r>
        <w:t>Brightness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: 30LM  green:65LM  blue:15LM   </w:t>
      </w:r>
      <w:proofErr w:type="gramStart"/>
      <w:r>
        <w:t>White :</w:t>
      </w:r>
      <w:proofErr w:type="gramEnd"/>
      <w:r>
        <w:t xml:space="preserve">80LM </w:t>
      </w:r>
    </w:p>
    <w:p w:rsidR="00995759" w:rsidRDefault="00995759" w:rsidP="00995759">
      <w:pPr>
        <w:pStyle w:val="StandardWeb"/>
      </w:pPr>
      <w:proofErr w:type="spellStart"/>
      <w:r>
        <w:t>Wavelength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: 620-625nm;   green:520-525nm;   blue:460-465nm; White 6000K </w:t>
      </w:r>
    </w:p>
    <w:p w:rsidR="00995759" w:rsidRDefault="00995759" w:rsidP="00995759">
      <w:pPr>
        <w:pStyle w:val="StandardWeb"/>
      </w:pPr>
      <w:r>
        <w:t xml:space="preserve">Forward </w:t>
      </w:r>
      <w:proofErr w:type="spellStart"/>
      <w:r>
        <w:t>Voltage:red</w:t>
      </w:r>
      <w:proofErr w:type="spellEnd"/>
      <w:r>
        <w:t>: 2.0-2.2v  green:3.2-3.4v   blue:3.2-3.4v  </w:t>
      </w:r>
      <w:proofErr w:type="spellStart"/>
      <w:proofErr w:type="gramStart"/>
      <w:r>
        <w:t>white</w:t>
      </w:r>
      <w:proofErr w:type="spellEnd"/>
      <w:r>
        <w:t xml:space="preserve"> :</w:t>
      </w:r>
      <w:proofErr w:type="gramEnd"/>
      <w:r>
        <w:t xml:space="preserve">3.2-3.4v  </w:t>
      </w:r>
    </w:p>
    <w:p w:rsidR="00995759" w:rsidRDefault="00995759" w:rsidP="00995759">
      <w:pPr>
        <w:pStyle w:val="StandardWeb"/>
      </w:pPr>
      <w:r>
        <w:t xml:space="preserve">Forward </w:t>
      </w:r>
      <w:proofErr w:type="spellStart"/>
      <w:r>
        <w:t>Current</w:t>
      </w:r>
      <w:proofErr w:type="spellEnd"/>
      <w:r>
        <w:t xml:space="preserve">: 350mA </w:t>
      </w:r>
    </w:p>
    <w:p w:rsidR="00995759" w:rsidRDefault="00995759" w:rsidP="00995759">
      <w:pPr>
        <w:pStyle w:val="StandardWeb"/>
      </w:pPr>
      <w:r>
        <w:t xml:space="preserve">PCB Color: White Black </w:t>
      </w:r>
    </w:p>
    <w:p w:rsidR="00995759" w:rsidRDefault="00995759" w:rsidP="00995759">
      <w:pPr>
        <w:pStyle w:val="StandardWeb"/>
      </w:pPr>
      <w:r>
        <w:rPr>
          <w:noProof/>
        </w:rPr>
        <w:drawing>
          <wp:inline distT="0" distB="0" distL="0" distR="0">
            <wp:extent cx="2440800" cy="2440800"/>
            <wp:effectExtent l="0" t="0" r="0" b="0"/>
            <wp:docPr id="3" name="Grafik 3" descr="KW-4RGBW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W-4RGBW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440800" cy="2440800"/>
            <wp:effectExtent l="0" t="0" r="0" b="0"/>
            <wp:docPr id="4" name="Grafik 4" descr="KW-4RGB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W-4RGBW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7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47"/>
    <w:rsid w:val="001339DB"/>
    <w:rsid w:val="001641C9"/>
    <w:rsid w:val="001D1BAB"/>
    <w:rsid w:val="0035274B"/>
    <w:rsid w:val="003C35C8"/>
    <w:rsid w:val="003E68B1"/>
    <w:rsid w:val="0058179B"/>
    <w:rsid w:val="006B2D47"/>
    <w:rsid w:val="00731336"/>
    <w:rsid w:val="00995759"/>
    <w:rsid w:val="00B201DC"/>
    <w:rsid w:val="00C01BC1"/>
    <w:rsid w:val="00E370B8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6B2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B2D4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rand">
    <w:name w:val="brand"/>
    <w:basedOn w:val="Absatz-Standardschriftart"/>
    <w:rsid w:val="006B2D47"/>
  </w:style>
  <w:style w:type="paragraph" w:styleId="StandardWeb">
    <w:name w:val="Normal (Web)"/>
    <w:basedOn w:val="Standard"/>
    <w:uiPriority w:val="99"/>
    <w:semiHidden/>
    <w:unhideWhenUsed/>
    <w:rsid w:val="006B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D4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6B2D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6B2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B2D4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rand">
    <w:name w:val="brand"/>
    <w:basedOn w:val="Absatz-Standardschriftart"/>
    <w:rsid w:val="006B2D47"/>
  </w:style>
  <w:style w:type="paragraph" w:styleId="StandardWeb">
    <w:name w:val="Normal (Web)"/>
    <w:basedOn w:val="Standard"/>
    <w:uiPriority w:val="99"/>
    <w:semiHidden/>
    <w:unhideWhenUsed/>
    <w:rsid w:val="006B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D4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6B2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liexpress.com/item/4W-RGBW-High-Power-Led-Bead-Light-Red-Green-Blue-White-On-20mm-White-Star-PCB/3253256540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Company>ZHAW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Hochreutener Hanspeter</dc:creator>
  <cp:lastModifiedBy>Hanspeter Hochreutener</cp:lastModifiedBy>
  <cp:revision>5</cp:revision>
  <dcterms:created xsi:type="dcterms:W3CDTF">2015-10-08T09:01:00Z</dcterms:created>
  <dcterms:modified xsi:type="dcterms:W3CDTF">2017-01-30T15:43:00Z</dcterms:modified>
</cp:coreProperties>
</file>