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503"/>
        <w:gridCol w:w="425"/>
        <w:gridCol w:w="4643"/>
      </w:tblGrid>
      <w:tr w:rsidR="006D3ED6" w:rsidRPr="000A3C52" w:rsidTr="000406CC">
        <w:tc>
          <w:tcPr>
            <w:tcW w:w="4503" w:type="dxa"/>
            <w:shd w:val="clear" w:color="auto" w:fill="auto"/>
          </w:tcPr>
          <w:p w:rsidR="006D3ED6" w:rsidRPr="000A3C52" w:rsidRDefault="006D3ED6" w:rsidP="000A3C52">
            <w:pPr>
              <w:spacing w:line="360" w:lineRule="auto"/>
              <w:rPr>
                <w:sz w:val="28"/>
                <w:szCs w:val="28"/>
              </w:rPr>
            </w:pPr>
            <w:r w:rsidRPr="000A3C52">
              <w:rPr>
                <w:sz w:val="28"/>
                <w:szCs w:val="28"/>
              </w:rPr>
              <w:t>УДК</w:t>
            </w:r>
            <w:r w:rsidR="00ED580E" w:rsidRPr="000A3C52">
              <w:rPr>
                <w:sz w:val="28"/>
                <w:szCs w:val="28"/>
              </w:rPr>
              <w:t xml:space="preserve"> 681.3</w:t>
            </w:r>
          </w:p>
          <w:p w:rsidR="006D3ED6" w:rsidRPr="000A3C52" w:rsidRDefault="00C624D2" w:rsidP="000A3C52">
            <w:pPr>
              <w:spacing w:line="360" w:lineRule="auto"/>
              <w:rPr>
                <w:b/>
                <w:sz w:val="28"/>
                <w:szCs w:val="28"/>
              </w:rPr>
            </w:pPr>
            <w:r>
              <w:rPr>
                <w:b/>
                <w:sz w:val="28"/>
                <w:szCs w:val="28"/>
              </w:rPr>
              <w:t>Разработка программы идентификации цифро-буквенной информации на багажной бирке</w:t>
            </w:r>
            <w:r w:rsidR="006D3ED6" w:rsidRPr="000A3C52">
              <w:rPr>
                <w:b/>
                <w:sz w:val="28"/>
                <w:szCs w:val="28"/>
              </w:rPr>
              <w:tab/>
            </w: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rPr>
                <w:sz w:val="28"/>
                <w:szCs w:val="28"/>
              </w:rPr>
            </w:pPr>
            <w:r w:rsidRPr="000A3C52">
              <w:rPr>
                <w:sz w:val="28"/>
                <w:szCs w:val="28"/>
                <w:lang w:val="en-US"/>
              </w:rPr>
              <w:t xml:space="preserve">UDC </w:t>
            </w:r>
            <w:r w:rsidR="00D04F9A" w:rsidRPr="000A3C52">
              <w:rPr>
                <w:sz w:val="28"/>
                <w:szCs w:val="28"/>
              </w:rPr>
              <w:t>681.3</w:t>
            </w:r>
          </w:p>
          <w:p w:rsidR="006D3ED6" w:rsidRPr="000A3C52" w:rsidRDefault="006D3ED6" w:rsidP="000A3C52">
            <w:pPr>
              <w:spacing w:line="360" w:lineRule="auto"/>
              <w:rPr>
                <w:b/>
                <w:sz w:val="28"/>
                <w:szCs w:val="28"/>
                <w:lang w:val="en-US"/>
              </w:rPr>
            </w:pPr>
          </w:p>
        </w:tc>
      </w:tr>
      <w:tr w:rsidR="006D3ED6" w:rsidRPr="00B45CCD" w:rsidTr="000406CC">
        <w:tc>
          <w:tcPr>
            <w:tcW w:w="4503" w:type="dxa"/>
            <w:shd w:val="clear" w:color="auto" w:fill="auto"/>
          </w:tcPr>
          <w:p w:rsidR="006D3ED6" w:rsidRPr="000A3C52" w:rsidRDefault="006D3ED6" w:rsidP="000A3C52">
            <w:pPr>
              <w:spacing w:line="360" w:lineRule="auto"/>
              <w:jc w:val="both"/>
              <w:rPr>
                <w:rFonts w:eastAsia="MS Mincho"/>
                <w:noProof/>
                <w:sz w:val="28"/>
                <w:szCs w:val="28"/>
              </w:rPr>
            </w:pPr>
            <w:r w:rsidRPr="000A3C52">
              <w:rPr>
                <w:rFonts w:eastAsia="MS Mincho"/>
                <w:noProof/>
                <w:sz w:val="28"/>
                <w:szCs w:val="28"/>
              </w:rPr>
              <w:t xml:space="preserve">Авторы: Ивлиев Евгений Андреевич(ДГТУ, студент,  Ростов-на-Дону, Россия, </w:t>
            </w:r>
            <w:bookmarkStart w:id="0" w:name="clb790259"/>
            <w:r w:rsidRPr="000A3C52">
              <w:rPr>
                <w:sz w:val="28"/>
                <w:szCs w:val="28"/>
              </w:rPr>
              <w:fldChar w:fldCharType="begin"/>
            </w:r>
            <w:r w:rsidRPr="000A3C52">
              <w:rPr>
                <w:sz w:val="28"/>
                <w:szCs w:val="28"/>
              </w:rPr>
              <w:instrText xml:space="preserve"> HYPERLINK "https://e.mail.ru/messages/inbox/" </w:instrText>
            </w:r>
            <w:r w:rsidRPr="000A3C52">
              <w:rPr>
                <w:sz w:val="28"/>
                <w:szCs w:val="28"/>
              </w:rPr>
              <w:fldChar w:fldCharType="separate"/>
            </w:r>
            <w:r w:rsidRPr="000A3C52">
              <w:rPr>
                <w:rStyle w:val="a3"/>
                <w:color w:val="222222"/>
                <w:sz w:val="28"/>
                <w:szCs w:val="28"/>
                <w:bdr w:val="none" w:sz="0" w:space="0" w:color="auto" w:frame="1"/>
                <w:shd w:val="clear" w:color="auto" w:fill="FFFFFF"/>
              </w:rPr>
              <w:t>123ivliev123@mail.ru</w:t>
            </w:r>
            <w:r w:rsidRPr="000A3C52">
              <w:rPr>
                <w:sz w:val="28"/>
                <w:szCs w:val="28"/>
              </w:rPr>
              <w:fldChar w:fldCharType="end"/>
            </w:r>
            <w:bookmarkEnd w:id="0"/>
            <w:r w:rsidRPr="000A3C52">
              <w:rPr>
                <w:rFonts w:eastAsia="MS Mincho"/>
                <w:noProof/>
                <w:sz w:val="28"/>
                <w:szCs w:val="28"/>
              </w:rPr>
              <w:t>).</w:t>
            </w:r>
          </w:p>
          <w:p w:rsidR="006D3ED6" w:rsidRPr="000A3C52" w:rsidRDefault="006D3ED6" w:rsidP="000A3C52">
            <w:pPr>
              <w:spacing w:line="360" w:lineRule="auto"/>
              <w:jc w:val="both"/>
              <w:rPr>
                <w:rFonts w:eastAsia="MS Mincho"/>
                <w:noProof/>
                <w:sz w:val="28"/>
                <w:szCs w:val="28"/>
              </w:rPr>
            </w:pPr>
            <w:r w:rsidRPr="000A3C52">
              <w:rPr>
                <w:rFonts w:eastAsia="MS Mincho"/>
                <w:noProof/>
                <w:sz w:val="28"/>
                <w:szCs w:val="28"/>
              </w:rPr>
              <w:t xml:space="preserve">Ивлиев Виктор Андреевич(ДГТУ, студент,  Ростов-на-Дону, Россия, </w:t>
            </w:r>
            <w:hyperlink r:id="rId5" w:tgtFrame="_blank" w:history="1">
              <w:r w:rsidRPr="000A3C52">
                <w:rPr>
                  <w:rStyle w:val="a3"/>
                  <w:color w:val="auto"/>
                  <w:sz w:val="28"/>
                  <w:szCs w:val="28"/>
                  <w:shd w:val="clear" w:color="auto" w:fill="FFFFFF"/>
                </w:rPr>
                <w:t>ivliev360@gmail.com</w:t>
              </w:r>
            </w:hyperlink>
            <w:r w:rsidRPr="000A3C52">
              <w:rPr>
                <w:rFonts w:eastAsia="MS Mincho"/>
                <w:noProof/>
                <w:sz w:val="28"/>
                <w:szCs w:val="28"/>
              </w:rPr>
              <w:t>).</w:t>
            </w:r>
          </w:p>
          <w:p w:rsidR="006F0CA4" w:rsidRDefault="006F0CA4" w:rsidP="000A3C52">
            <w:pPr>
              <w:spacing w:line="360" w:lineRule="auto"/>
              <w:jc w:val="both"/>
              <w:rPr>
                <w:rFonts w:eastAsia="MS Mincho"/>
                <w:noProof/>
                <w:sz w:val="28"/>
                <w:szCs w:val="28"/>
              </w:rPr>
            </w:pPr>
            <w:r w:rsidRPr="000A3C52">
              <w:rPr>
                <w:rFonts w:eastAsia="MS Mincho"/>
                <w:noProof/>
                <w:sz w:val="28"/>
                <w:szCs w:val="28"/>
              </w:rPr>
              <w:t xml:space="preserve">Тимолянов Константин Андреевич (ДГТУ, ассистент, Ростов-на-Дону, Россия, </w:t>
            </w:r>
            <w:hyperlink r:id="rId6" w:history="1">
              <w:r w:rsidR="00F25D47" w:rsidRPr="005E2AB4">
                <w:rPr>
                  <w:rStyle w:val="a3"/>
                  <w:rFonts w:eastAsia="MS Mincho"/>
                  <w:noProof/>
                  <w:sz w:val="28"/>
                  <w:szCs w:val="28"/>
                  <w:lang w:val="en-US"/>
                </w:rPr>
                <w:t>ka</w:t>
              </w:r>
              <w:r w:rsidR="00F25D47" w:rsidRPr="005E2AB4">
                <w:rPr>
                  <w:rStyle w:val="a3"/>
                  <w:rFonts w:eastAsia="MS Mincho"/>
                  <w:noProof/>
                  <w:sz w:val="28"/>
                  <w:szCs w:val="28"/>
                </w:rPr>
                <w:t>300790@</w:t>
              </w:r>
              <w:r w:rsidR="00F25D47" w:rsidRPr="005E2AB4">
                <w:rPr>
                  <w:rStyle w:val="a3"/>
                  <w:rFonts w:eastAsia="MS Mincho"/>
                  <w:noProof/>
                  <w:sz w:val="28"/>
                  <w:szCs w:val="28"/>
                  <w:lang w:val="en-US"/>
                </w:rPr>
                <w:t>gmail</w:t>
              </w:r>
              <w:r w:rsidR="00F25D47" w:rsidRPr="005E2AB4">
                <w:rPr>
                  <w:rStyle w:val="a3"/>
                  <w:rFonts w:eastAsia="MS Mincho"/>
                  <w:noProof/>
                  <w:sz w:val="28"/>
                  <w:szCs w:val="28"/>
                </w:rPr>
                <w:t>.</w:t>
              </w:r>
              <w:r w:rsidR="00F25D47" w:rsidRPr="005E2AB4">
                <w:rPr>
                  <w:rStyle w:val="a3"/>
                  <w:rFonts w:eastAsia="MS Mincho"/>
                  <w:noProof/>
                  <w:sz w:val="28"/>
                  <w:szCs w:val="28"/>
                  <w:lang w:val="en-US"/>
                </w:rPr>
                <w:t>com</w:t>
              </w:r>
            </w:hyperlink>
            <w:r w:rsidRPr="000A3C52">
              <w:rPr>
                <w:rFonts w:eastAsia="MS Mincho"/>
                <w:noProof/>
                <w:sz w:val="28"/>
                <w:szCs w:val="28"/>
              </w:rPr>
              <w:t>).</w:t>
            </w:r>
          </w:p>
          <w:p w:rsidR="00F25D47" w:rsidRDefault="00F25D47" w:rsidP="000A3C52">
            <w:pPr>
              <w:spacing w:line="360" w:lineRule="auto"/>
              <w:jc w:val="both"/>
              <w:rPr>
                <w:rFonts w:eastAsia="MS Mincho"/>
                <w:noProof/>
                <w:sz w:val="28"/>
                <w:szCs w:val="28"/>
              </w:rPr>
            </w:pPr>
            <w:r>
              <w:rPr>
                <w:rFonts w:eastAsia="MS Mincho"/>
                <w:noProof/>
                <w:sz w:val="28"/>
                <w:szCs w:val="28"/>
              </w:rPr>
              <w:t xml:space="preserve">Обухов Павел Серафимович </w:t>
            </w:r>
          </w:p>
          <w:p w:rsidR="00F25D47" w:rsidRPr="000A3C52" w:rsidRDefault="00F25D47" w:rsidP="000A3C52">
            <w:pPr>
              <w:spacing w:line="360" w:lineRule="auto"/>
              <w:jc w:val="both"/>
              <w:rPr>
                <w:rFonts w:eastAsia="MS Mincho"/>
                <w:sz w:val="28"/>
                <w:szCs w:val="28"/>
              </w:rPr>
            </w:pPr>
            <w:r w:rsidRPr="000A3C52">
              <w:rPr>
                <w:rFonts w:eastAsia="MS Mincho"/>
                <w:noProof/>
                <w:sz w:val="28"/>
                <w:szCs w:val="28"/>
              </w:rPr>
              <w:t>(ДГТУ,</w:t>
            </w:r>
            <w:r>
              <w:rPr>
                <w:rFonts w:eastAsia="MS Mincho"/>
                <w:noProof/>
                <w:sz w:val="28"/>
                <w:szCs w:val="28"/>
              </w:rPr>
              <w:t xml:space="preserve"> декан</w:t>
            </w:r>
            <w:r w:rsidRPr="000A3C52">
              <w:rPr>
                <w:rFonts w:eastAsia="MS Mincho"/>
                <w:noProof/>
                <w:sz w:val="28"/>
                <w:szCs w:val="28"/>
              </w:rPr>
              <w:t xml:space="preserve">, Ростов-на-Дону, Россия, </w:t>
            </w:r>
            <w:r>
              <w:rPr>
                <w:rFonts w:ascii="Arial" w:hAnsi="Arial" w:cs="Arial"/>
                <w:color w:val="333333"/>
                <w:sz w:val="20"/>
                <w:szCs w:val="20"/>
                <w:shd w:val="clear" w:color="auto" w:fill="FFFFFF"/>
              </w:rPr>
              <w:t>pobuhov@donstu.ru</w:t>
            </w:r>
            <w:r w:rsidRPr="000A3C52">
              <w:rPr>
                <w:rFonts w:eastAsia="MS Mincho"/>
                <w:noProof/>
                <w:sz w:val="28"/>
                <w:szCs w:val="28"/>
              </w:rPr>
              <w:t>).</w:t>
            </w:r>
          </w:p>
          <w:p w:rsidR="006D3ED6" w:rsidRPr="000A3C52" w:rsidRDefault="006D3ED6" w:rsidP="000A3C52">
            <w:pPr>
              <w:spacing w:line="360" w:lineRule="auto"/>
              <w:rPr>
                <w:sz w:val="28"/>
                <w:szCs w:val="28"/>
              </w:rPr>
            </w:pP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jc w:val="both"/>
              <w:rPr>
                <w:rFonts w:eastAsia="Calibri"/>
                <w:noProof/>
                <w:sz w:val="28"/>
                <w:szCs w:val="28"/>
                <w:lang w:val="en-US"/>
              </w:rPr>
            </w:pPr>
            <w:r w:rsidRPr="000A3C52">
              <w:rPr>
                <w:rFonts w:eastAsia="Calibri"/>
                <w:noProof/>
                <w:sz w:val="28"/>
                <w:szCs w:val="28"/>
                <w:lang w:val="en-US"/>
              </w:rPr>
              <w:t>Authors:</w:t>
            </w:r>
            <w:r w:rsidRPr="000A3C52">
              <w:rPr>
                <w:sz w:val="28"/>
                <w:szCs w:val="28"/>
                <w:lang w:val="en-US"/>
              </w:rPr>
              <w:t xml:space="preserve">  </w:t>
            </w:r>
            <w:r w:rsidRPr="000A3C52">
              <w:rPr>
                <w:rFonts w:eastAsia="Calibri"/>
                <w:noProof/>
                <w:sz w:val="28"/>
                <w:szCs w:val="28"/>
                <w:lang w:val="en-US"/>
              </w:rPr>
              <w:t xml:space="preserve">Ivliiev Yevhenii Andreyevich (DSTU, student,   Rostov-on-Don, Russia, </w:t>
            </w:r>
            <w:hyperlink r:id="rId7" w:history="1">
              <w:r w:rsidRPr="000A3C52">
                <w:rPr>
                  <w:rStyle w:val="a3"/>
                  <w:color w:val="222222"/>
                  <w:sz w:val="28"/>
                  <w:szCs w:val="28"/>
                  <w:bdr w:val="none" w:sz="0" w:space="0" w:color="auto" w:frame="1"/>
                  <w:shd w:val="clear" w:color="auto" w:fill="FFFFFF"/>
                  <w:lang w:val="en-US"/>
                </w:rPr>
                <w:t>123ivliev123@mail.ru</w:t>
              </w:r>
            </w:hyperlink>
            <w:r w:rsidRPr="000A3C52">
              <w:rPr>
                <w:rFonts w:eastAsia="Calibri"/>
                <w:noProof/>
                <w:sz w:val="28"/>
                <w:szCs w:val="28"/>
                <w:lang w:val="en-US"/>
              </w:rPr>
              <w:t>).</w:t>
            </w:r>
          </w:p>
          <w:p w:rsidR="006D3ED6" w:rsidRPr="000A3C52" w:rsidRDefault="006D3ED6" w:rsidP="000A3C52">
            <w:pPr>
              <w:spacing w:line="360" w:lineRule="auto"/>
              <w:jc w:val="both"/>
              <w:rPr>
                <w:rFonts w:eastAsia="Calibri"/>
                <w:noProof/>
                <w:sz w:val="28"/>
                <w:szCs w:val="28"/>
                <w:lang w:val="en-US"/>
              </w:rPr>
            </w:pPr>
            <w:r w:rsidRPr="000A3C52">
              <w:rPr>
                <w:rFonts w:eastAsia="Calibri"/>
                <w:noProof/>
                <w:sz w:val="28"/>
                <w:szCs w:val="28"/>
                <w:lang w:val="en-US"/>
              </w:rPr>
              <w:t xml:space="preserve">Ivliiev Victor Andreyevich (DSTU, student,   Rostov-on-Don, Russia, </w:t>
            </w:r>
            <w:hyperlink r:id="rId8" w:tgtFrame="_blank" w:history="1">
              <w:r w:rsidRPr="000A3C52">
                <w:rPr>
                  <w:rStyle w:val="a3"/>
                  <w:color w:val="auto"/>
                  <w:sz w:val="28"/>
                  <w:szCs w:val="28"/>
                  <w:shd w:val="clear" w:color="auto" w:fill="FFFFFF"/>
                  <w:lang w:val="en-US"/>
                </w:rPr>
                <w:t>ivliev360@gmail.com</w:t>
              </w:r>
            </w:hyperlink>
            <w:r w:rsidRPr="000A3C52">
              <w:rPr>
                <w:rFonts w:eastAsia="Calibri"/>
                <w:noProof/>
                <w:sz w:val="28"/>
                <w:szCs w:val="28"/>
                <w:lang w:val="en-US"/>
              </w:rPr>
              <w:t>).</w:t>
            </w:r>
            <w:r w:rsidRPr="000A3C52">
              <w:rPr>
                <w:sz w:val="28"/>
                <w:szCs w:val="28"/>
                <w:lang w:val="en-US"/>
              </w:rPr>
              <w:br/>
            </w:r>
            <w:r w:rsidR="006F0CA4" w:rsidRPr="000A3C52">
              <w:rPr>
                <w:rFonts w:eastAsia="Calibri"/>
                <w:noProof/>
                <w:sz w:val="28"/>
                <w:szCs w:val="28"/>
                <w:lang w:val="en-US"/>
              </w:rPr>
              <w:t>Timolyanov Konstantin Andreyevich (DSTU, assiatant, Rostov-on-Don, Russia, ka300790@gmail.com).</w:t>
            </w:r>
          </w:p>
        </w:tc>
      </w:tr>
      <w:tr w:rsidR="006D3ED6" w:rsidRPr="000A3C52" w:rsidTr="000406CC">
        <w:tc>
          <w:tcPr>
            <w:tcW w:w="4503" w:type="dxa"/>
            <w:shd w:val="clear" w:color="auto" w:fill="auto"/>
          </w:tcPr>
          <w:p w:rsidR="00ED580E" w:rsidRPr="000A3C52" w:rsidRDefault="006D3ED6" w:rsidP="000A3C52">
            <w:pPr>
              <w:spacing w:line="360" w:lineRule="auto"/>
              <w:rPr>
                <w:sz w:val="28"/>
                <w:szCs w:val="28"/>
              </w:rPr>
            </w:pPr>
            <w:r w:rsidRPr="000A3C52">
              <w:rPr>
                <w:b/>
                <w:sz w:val="28"/>
                <w:szCs w:val="28"/>
              </w:rPr>
              <w:t>Аннотация:</w:t>
            </w:r>
            <w:r w:rsidRPr="000A3C52">
              <w:rPr>
                <w:sz w:val="28"/>
                <w:szCs w:val="28"/>
              </w:rPr>
              <w:t xml:space="preserve"> </w:t>
            </w:r>
            <w:proofErr w:type="gramStart"/>
            <w:r w:rsidR="00ED580E" w:rsidRPr="000A3C52">
              <w:rPr>
                <w:sz w:val="28"/>
                <w:szCs w:val="28"/>
              </w:rPr>
              <w:t>В</w:t>
            </w:r>
            <w:proofErr w:type="gramEnd"/>
            <w:r w:rsidR="00ED580E" w:rsidRPr="000A3C52">
              <w:rPr>
                <w:sz w:val="28"/>
                <w:szCs w:val="28"/>
              </w:rPr>
              <w:t xml:space="preserve"> данной статье предложен макет по принципу которого планируется разработка полноценной системы</w:t>
            </w:r>
            <w:r w:rsidR="00E82BAB" w:rsidRPr="000A3C52">
              <w:rPr>
                <w:sz w:val="28"/>
                <w:szCs w:val="28"/>
              </w:rPr>
              <w:t xml:space="preserve"> визуализации выдачи багажа</w:t>
            </w:r>
            <w:r w:rsidR="00ED580E" w:rsidRPr="000A3C52">
              <w:rPr>
                <w:sz w:val="28"/>
                <w:szCs w:val="28"/>
              </w:rPr>
              <w:t>. Система позволяет быстро найти свой багаж на конвейерной</w:t>
            </w:r>
            <w:r w:rsidR="00E82BAB" w:rsidRPr="000A3C52">
              <w:rPr>
                <w:sz w:val="28"/>
                <w:szCs w:val="28"/>
              </w:rPr>
              <w:t xml:space="preserve"> ленте</w:t>
            </w:r>
            <w:r w:rsidR="00ED580E" w:rsidRPr="000A3C52">
              <w:rPr>
                <w:sz w:val="28"/>
                <w:szCs w:val="28"/>
              </w:rPr>
              <w:t xml:space="preserve">. Приведены основные </w:t>
            </w:r>
          </w:p>
          <w:p w:rsidR="00C82BAC" w:rsidRPr="000A3C52" w:rsidRDefault="00C82BAC" w:rsidP="000A3C52">
            <w:pPr>
              <w:spacing w:line="360" w:lineRule="auto"/>
              <w:rPr>
                <w:sz w:val="28"/>
                <w:szCs w:val="28"/>
              </w:rPr>
            </w:pPr>
          </w:p>
          <w:p w:rsidR="006D3ED6" w:rsidRPr="000A3C52" w:rsidRDefault="006D3ED6" w:rsidP="000A3C52">
            <w:pPr>
              <w:spacing w:line="360" w:lineRule="auto"/>
              <w:rPr>
                <w:sz w:val="28"/>
                <w:szCs w:val="28"/>
              </w:rPr>
            </w:pP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jc w:val="both"/>
              <w:rPr>
                <w:sz w:val="28"/>
                <w:szCs w:val="28"/>
                <w:lang w:val="en-US"/>
              </w:rPr>
            </w:pPr>
            <w:r w:rsidRPr="000A3C52">
              <w:rPr>
                <w:b/>
                <w:sz w:val="28"/>
                <w:szCs w:val="28"/>
                <w:lang w:val="en-US"/>
              </w:rPr>
              <w:t>Abstract</w:t>
            </w:r>
            <w:r w:rsidRPr="000A3C52">
              <w:rPr>
                <w:sz w:val="28"/>
                <w:szCs w:val="28"/>
                <w:lang w:val="en-US"/>
              </w:rPr>
              <w:t xml:space="preserve">: </w:t>
            </w:r>
          </w:p>
          <w:p w:rsidR="006D3ED6" w:rsidRPr="000A3C52" w:rsidRDefault="006D3ED6" w:rsidP="000A3C52">
            <w:pPr>
              <w:spacing w:line="360" w:lineRule="auto"/>
              <w:rPr>
                <w:sz w:val="28"/>
                <w:szCs w:val="28"/>
                <w:lang w:val="en-US"/>
              </w:rPr>
            </w:pPr>
          </w:p>
          <w:p w:rsidR="006D3ED6" w:rsidRPr="000A3C52" w:rsidRDefault="006D3ED6" w:rsidP="000A3C52">
            <w:pPr>
              <w:spacing w:line="360" w:lineRule="auto"/>
              <w:rPr>
                <w:sz w:val="28"/>
                <w:szCs w:val="28"/>
                <w:lang w:val="en-US"/>
              </w:rPr>
            </w:pPr>
          </w:p>
        </w:tc>
      </w:tr>
      <w:tr w:rsidR="006D3ED6" w:rsidRPr="000A3C52" w:rsidTr="000406CC">
        <w:tc>
          <w:tcPr>
            <w:tcW w:w="4503" w:type="dxa"/>
            <w:shd w:val="clear" w:color="auto" w:fill="auto"/>
          </w:tcPr>
          <w:p w:rsidR="006D3ED6" w:rsidRPr="00C624D2" w:rsidRDefault="006D3ED6" w:rsidP="00C624D2">
            <w:pPr>
              <w:spacing w:line="360" w:lineRule="auto"/>
              <w:rPr>
                <w:sz w:val="28"/>
                <w:szCs w:val="28"/>
              </w:rPr>
            </w:pPr>
            <w:r w:rsidRPr="000A3C52">
              <w:rPr>
                <w:b/>
                <w:sz w:val="28"/>
                <w:szCs w:val="28"/>
              </w:rPr>
              <w:t>Ключевые слова:</w:t>
            </w:r>
            <w:r w:rsidR="006F0CA4" w:rsidRPr="000A3C52">
              <w:rPr>
                <w:b/>
                <w:sz w:val="28"/>
                <w:szCs w:val="28"/>
              </w:rPr>
              <w:t xml:space="preserve"> </w:t>
            </w:r>
            <w:r w:rsidR="00C624D2">
              <w:rPr>
                <w:sz w:val="28"/>
                <w:szCs w:val="28"/>
              </w:rPr>
              <w:t xml:space="preserve">компьютерное зрение, контур, </w:t>
            </w:r>
            <w:proofErr w:type="spellStart"/>
            <w:r w:rsidR="00C624D2">
              <w:rPr>
                <w:sz w:val="28"/>
                <w:szCs w:val="28"/>
                <w:lang w:val="en-US"/>
              </w:rPr>
              <w:t>OpenCV</w:t>
            </w:r>
            <w:proofErr w:type="spellEnd"/>
            <w:r w:rsidR="00C624D2">
              <w:rPr>
                <w:sz w:val="28"/>
                <w:szCs w:val="28"/>
              </w:rPr>
              <w:t xml:space="preserve">, </w:t>
            </w:r>
            <w:r w:rsidR="00C624D2">
              <w:rPr>
                <w:sz w:val="28"/>
                <w:szCs w:val="28"/>
                <w:lang w:val="en-US"/>
              </w:rPr>
              <w:t>Python</w:t>
            </w: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rPr>
                <w:sz w:val="28"/>
                <w:szCs w:val="28"/>
                <w:lang w:val="en-US"/>
              </w:rPr>
            </w:pPr>
            <w:r w:rsidRPr="000A3C52">
              <w:rPr>
                <w:b/>
                <w:sz w:val="28"/>
                <w:szCs w:val="28"/>
                <w:lang w:val="en-US"/>
              </w:rPr>
              <w:t>Keywords:</w:t>
            </w:r>
            <w:r w:rsidRPr="000A3C52">
              <w:rPr>
                <w:sz w:val="28"/>
                <w:szCs w:val="28"/>
                <w:lang w:val="en-US"/>
              </w:rPr>
              <w:t xml:space="preserve"> </w:t>
            </w:r>
          </w:p>
        </w:tc>
      </w:tr>
    </w:tbl>
    <w:p w:rsidR="00C624D2" w:rsidRDefault="00C624D2">
      <w:pPr>
        <w:spacing w:after="200" w:line="276" w:lineRule="auto"/>
        <w:rPr>
          <w:rFonts w:eastAsiaTheme="minorHAnsi"/>
          <w:b/>
          <w:sz w:val="28"/>
          <w:szCs w:val="28"/>
          <w:lang w:eastAsia="en-US"/>
        </w:rPr>
      </w:pPr>
    </w:p>
    <w:p w:rsidR="00DC622F" w:rsidRPr="00C624D2" w:rsidRDefault="00DC622F" w:rsidP="000A3C52">
      <w:pPr>
        <w:pStyle w:val="a4"/>
        <w:spacing w:line="360" w:lineRule="auto"/>
        <w:ind w:left="0"/>
        <w:rPr>
          <w:rFonts w:ascii="Times New Roman" w:hAnsi="Times New Roman" w:cs="Times New Roman"/>
          <w:b/>
          <w:sz w:val="28"/>
          <w:szCs w:val="28"/>
          <w:highlight w:val="yellow"/>
        </w:rPr>
      </w:pPr>
      <w:r w:rsidRPr="000A3C52">
        <w:rPr>
          <w:rFonts w:ascii="Times New Roman" w:hAnsi="Times New Roman" w:cs="Times New Roman"/>
          <w:b/>
          <w:sz w:val="28"/>
          <w:szCs w:val="28"/>
        </w:rPr>
        <w:t>Введение:</w:t>
      </w:r>
      <w:r w:rsidR="00E82BAB" w:rsidRPr="000A3C52">
        <w:rPr>
          <w:rFonts w:ascii="Times New Roman" w:hAnsi="Times New Roman" w:cs="Times New Roman"/>
          <w:b/>
          <w:sz w:val="28"/>
          <w:szCs w:val="28"/>
        </w:rPr>
        <w:t xml:space="preserve"> </w:t>
      </w:r>
      <w:r w:rsidRPr="00C624D2">
        <w:rPr>
          <w:rFonts w:ascii="Times New Roman" w:hAnsi="Times New Roman" w:cs="Times New Roman"/>
          <w:sz w:val="28"/>
          <w:szCs w:val="28"/>
          <w:highlight w:val="yellow"/>
          <w:u w:color="C0504D" w:themeColor="accent2"/>
        </w:rPr>
        <w:t>Аэропорт – сложное сооружение, состоящее из нескольких комплексов. Каждая крупная конструкция имеет аэровокзал, аэродром, большое количество технических помещений для обслуживания самолетов. Любой аэропорт имеет терминал, где работают различные службы, например, пограничного контроля или обслуживания грузов и багажа.</w:t>
      </w:r>
    </w:p>
    <w:p w:rsidR="00DC622F" w:rsidRPr="00C624D2" w:rsidRDefault="00DC622F" w:rsidP="000A3C52">
      <w:pPr>
        <w:pStyle w:val="a4"/>
        <w:spacing w:after="0" w:line="360" w:lineRule="auto"/>
        <w:ind w:left="0"/>
        <w:jc w:val="both"/>
        <w:rPr>
          <w:rFonts w:ascii="Times New Roman" w:hAnsi="Times New Roman" w:cs="Times New Roman"/>
          <w:sz w:val="28"/>
          <w:szCs w:val="28"/>
          <w:highlight w:val="yellow"/>
          <w:u w:color="C0504D" w:themeColor="accent2"/>
        </w:rPr>
      </w:pPr>
      <w:r w:rsidRPr="00C624D2">
        <w:rPr>
          <w:rFonts w:ascii="Times New Roman" w:hAnsi="Times New Roman" w:cs="Times New Roman"/>
          <w:sz w:val="28"/>
          <w:szCs w:val="28"/>
          <w:highlight w:val="yellow"/>
          <w:u w:color="C0504D" w:themeColor="accent2"/>
        </w:rPr>
        <w:t>Главными задачами любого аэропорта является качественное обслуживание пассажиров и полный контроль над всеми системами для достижения максимально быстрого отправления рейсов.</w:t>
      </w:r>
    </w:p>
    <w:p w:rsidR="00DC622F" w:rsidRPr="00C624D2" w:rsidRDefault="00DC622F" w:rsidP="000A3C52">
      <w:pPr>
        <w:pStyle w:val="a4"/>
        <w:spacing w:after="0" w:line="360" w:lineRule="auto"/>
        <w:ind w:left="0"/>
        <w:jc w:val="both"/>
        <w:rPr>
          <w:rFonts w:ascii="Times New Roman" w:hAnsi="Times New Roman" w:cs="Times New Roman"/>
          <w:sz w:val="28"/>
          <w:szCs w:val="28"/>
          <w:highlight w:val="yellow"/>
          <w:u w:color="C0504D" w:themeColor="accent2"/>
        </w:rPr>
      </w:pPr>
      <w:r w:rsidRPr="00C624D2">
        <w:rPr>
          <w:rFonts w:ascii="Times New Roman" w:hAnsi="Times New Roman" w:cs="Times New Roman"/>
          <w:sz w:val="28"/>
          <w:szCs w:val="28"/>
          <w:highlight w:val="yellow"/>
          <w:u w:color="C0504D" w:themeColor="accent2"/>
        </w:rPr>
        <w:t>В процессе приобретения билетов вещи взвешивают, визуально оценивают габариты, прикрепляют бирку и отправляют на ленту, по которой поклажа доставляется в багажный отсек аэропорта, где происходит сортировка и последующая выгрузка в самолёты.</w:t>
      </w:r>
    </w:p>
    <w:p w:rsidR="00DC622F" w:rsidRPr="00C624D2" w:rsidRDefault="00DC622F" w:rsidP="000A3C52">
      <w:pPr>
        <w:pStyle w:val="a4"/>
        <w:spacing w:after="0" w:line="360" w:lineRule="auto"/>
        <w:ind w:left="0"/>
        <w:jc w:val="both"/>
        <w:rPr>
          <w:rFonts w:ascii="Times New Roman" w:hAnsi="Times New Roman" w:cs="Times New Roman"/>
          <w:sz w:val="28"/>
          <w:szCs w:val="28"/>
          <w:highlight w:val="yellow"/>
          <w:u w:color="C0504D" w:themeColor="accent2"/>
        </w:rPr>
      </w:pPr>
      <w:r w:rsidRPr="00C624D2">
        <w:rPr>
          <w:rFonts w:ascii="Times New Roman" w:hAnsi="Times New Roman" w:cs="Times New Roman"/>
          <w:sz w:val="28"/>
          <w:szCs w:val="28"/>
          <w:highlight w:val="yellow"/>
          <w:u w:color="C0504D" w:themeColor="accent2"/>
        </w:rPr>
        <w:t>Багажная бирка на липкой ленте, которая крепится к чемодану и содержит информацию о владельце, авиакомпании, номере рейса и пункте следования, а также штрих-код со служебной информацией для считывания автоматической системой сортировки. Отрывная часть багажной квитанции с той же информацией присоединяется к пассажирскому посадочному купону.</w:t>
      </w:r>
    </w:p>
    <w:p w:rsidR="00DC622F" w:rsidRPr="00C624D2" w:rsidRDefault="00DC622F" w:rsidP="000A3C52">
      <w:pPr>
        <w:pStyle w:val="a4"/>
        <w:spacing w:after="0" w:line="360" w:lineRule="auto"/>
        <w:ind w:left="0"/>
        <w:jc w:val="both"/>
        <w:rPr>
          <w:rFonts w:ascii="Times New Roman" w:hAnsi="Times New Roman" w:cs="Times New Roman"/>
          <w:sz w:val="28"/>
          <w:szCs w:val="28"/>
          <w:highlight w:val="yellow"/>
          <w:u w:color="C0504D" w:themeColor="accent2"/>
        </w:rPr>
      </w:pPr>
      <w:r w:rsidRPr="00C624D2">
        <w:rPr>
          <w:rFonts w:ascii="Times New Roman" w:hAnsi="Times New Roman" w:cs="Times New Roman"/>
          <w:sz w:val="28"/>
          <w:szCs w:val="28"/>
          <w:highlight w:val="yellow"/>
          <w:u w:color="C0504D" w:themeColor="accent2"/>
        </w:rPr>
        <w:t>По прибытию вы забираете вещи в зале выдачи багажа. В аэропорту чемоданы пассажиров поднимают в зал выдачи багажа по транспортёру, снабжённом табло с номером рейса. Международными правилами предписывается 12 мин для выезда первой сумки и 20 мин для последней.</w:t>
      </w:r>
    </w:p>
    <w:p w:rsidR="00DC622F" w:rsidRPr="000A3C52" w:rsidRDefault="00DC622F" w:rsidP="000A3C52">
      <w:pPr>
        <w:pStyle w:val="a4"/>
        <w:spacing w:after="0" w:line="360" w:lineRule="auto"/>
        <w:ind w:left="0"/>
        <w:jc w:val="both"/>
        <w:rPr>
          <w:rFonts w:ascii="Times New Roman" w:hAnsi="Times New Roman" w:cs="Times New Roman"/>
          <w:sz w:val="28"/>
          <w:szCs w:val="28"/>
          <w:u w:color="C0504D" w:themeColor="accent2"/>
        </w:rPr>
      </w:pPr>
      <w:r w:rsidRPr="00C624D2">
        <w:rPr>
          <w:rFonts w:ascii="Times New Roman" w:hAnsi="Times New Roman" w:cs="Times New Roman"/>
          <w:sz w:val="28"/>
          <w:szCs w:val="28"/>
          <w:highlight w:val="yellow"/>
          <w:u w:color="C0504D" w:themeColor="accent2"/>
        </w:rPr>
        <w:t>В действительности сложно добиться такого результата. Зачастую пассажиры вынуждены долго томиться в ожидании своего имущества. Тем не менее, крупнейшие аэропорты мира делают всё возможное, чтобы приблизиться к стандарту выдачи 12/20. В России подобное удаётся только московскому аэропорту Шереметьево.</w:t>
      </w:r>
    </w:p>
    <w:p w:rsidR="00492D10" w:rsidRDefault="00DC622F" w:rsidP="000A3C52">
      <w:pPr>
        <w:spacing w:line="360" w:lineRule="auto"/>
        <w:ind w:firstLine="708"/>
        <w:jc w:val="both"/>
        <w:rPr>
          <w:sz w:val="28"/>
          <w:szCs w:val="28"/>
          <w:u w:color="C0504D" w:themeColor="accent2"/>
        </w:rPr>
      </w:pPr>
      <w:r w:rsidRPr="000A3C52">
        <w:rPr>
          <w:b/>
          <w:sz w:val="28"/>
          <w:szCs w:val="28"/>
        </w:rPr>
        <w:t>Основная часть:</w:t>
      </w:r>
      <w:r w:rsidR="00492D10" w:rsidRPr="000A3C52">
        <w:rPr>
          <w:sz w:val="28"/>
          <w:szCs w:val="28"/>
          <w:u w:color="C0504D" w:themeColor="accent2"/>
        </w:rPr>
        <w:t xml:space="preserve"> </w:t>
      </w:r>
    </w:p>
    <w:p w:rsidR="0015608D" w:rsidRDefault="0015608D" w:rsidP="000A3C52">
      <w:pPr>
        <w:spacing w:line="360" w:lineRule="auto"/>
        <w:ind w:firstLine="708"/>
        <w:jc w:val="both"/>
        <w:rPr>
          <w:sz w:val="28"/>
          <w:szCs w:val="28"/>
          <w:u w:color="C0504D" w:themeColor="accent2"/>
        </w:rPr>
      </w:pPr>
      <w:r>
        <w:rPr>
          <w:sz w:val="28"/>
          <w:szCs w:val="28"/>
          <w:u w:color="C0504D" w:themeColor="accent2"/>
        </w:rPr>
        <w:t xml:space="preserve">В данной работе для детектирования цифро-буквенной информации </w:t>
      </w:r>
      <w:proofErr w:type="gramStart"/>
      <w:r>
        <w:rPr>
          <w:sz w:val="28"/>
          <w:szCs w:val="28"/>
          <w:u w:color="C0504D" w:themeColor="accent2"/>
        </w:rPr>
        <w:t>на  багажных</w:t>
      </w:r>
      <w:proofErr w:type="gramEnd"/>
      <w:r>
        <w:rPr>
          <w:sz w:val="28"/>
          <w:szCs w:val="28"/>
          <w:u w:color="C0504D" w:themeColor="accent2"/>
        </w:rPr>
        <w:t xml:space="preserve"> бирках используется … Для реализации алгоритмов использовались функции библиотеки «</w:t>
      </w:r>
      <w:proofErr w:type="spellStart"/>
      <w:r>
        <w:rPr>
          <w:sz w:val="28"/>
          <w:szCs w:val="28"/>
          <w:u w:color="C0504D" w:themeColor="accent2"/>
          <w:lang w:val="en-US"/>
        </w:rPr>
        <w:t>OpenCV</w:t>
      </w:r>
      <w:proofErr w:type="spellEnd"/>
      <w:r>
        <w:rPr>
          <w:sz w:val="28"/>
          <w:szCs w:val="28"/>
          <w:u w:color="C0504D" w:themeColor="accent2"/>
        </w:rPr>
        <w:t>».</w:t>
      </w:r>
    </w:p>
    <w:p w:rsidR="0015608D" w:rsidRDefault="00450083" w:rsidP="000A3C52">
      <w:pPr>
        <w:spacing w:line="360" w:lineRule="auto"/>
        <w:ind w:firstLine="708"/>
        <w:jc w:val="both"/>
        <w:rPr>
          <w:sz w:val="28"/>
          <w:szCs w:val="28"/>
          <w:u w:color="C0504D" w:themeColor="accent2"/>
          <w:lang w:val="en-US"/>
        </w:rPr>
      </w:pPr>
      <w:r>
        <w:rPr>
          <w:sz w:val="28"/>
          <w:szCs w:val="28"/>
          <w:u w:color="C0504D" w:themeColor="accent2"/>
        </w:rPr>
        <w:lastRenderedPageBreak/>
        <w:t xml:space="preserve">Одной из важнейших задач для поиска информации о номере рейса </w:t>
      </w:r>
      <w:r w:rsidRPr="006C4155">
        <w:rPr>
          <w:sz w:val="28"/>
          <w:szCs w:val="28"/>
          <w:highlight w:val="yellow"/>
          <w:u w:color="C0504D" w:themeColor="accent2"/>
        </w:rPr>
        <w:t>среди «зашумленной»,</w:t>
      </w:r>
      <w:r>
        <w:rPr>
          <w:sz w:val="28"/>
          <w:szCs w:val="28"/>
          <w:u w:color="C0504D" w:themeColor="accent2"/>
        </w:rPr>
        <w:t xml:space="preserve"> является </w:t>
      </w:r>
      <w:proofErr w:type="gramStart"/>
      <w:r>
        <w:rPr>
          <w:sz w:val="28"/>
          <w:szCs w:val="28"/>
          <w:u w:color="C0504D" w:themeColor="accent2"/>
        </w:rPr>
        <w:t xml:space="preserve">поиск </w:t>
      </w:r>
      <w:r w:rsidR="006C4155">
        <w:rPr>
          <w:sz w:val="28"/>
          <w:szCs w:val="28"/>
          <w:u w:color="C0504D" w:themeColor="accent2"/>
        </w:rPr>
        <w:t>штрих-кода</w:t>
      </w:r>
      <w:proofErr w:type="gramEnd"/>
      <w:r w:rsidR="006C4155">
        <w:rPr>
          <w:sz w:val="28"/>
          <w:szCs w:val="28"/>
          <w:u w:color="C0504D" w:themeColor="accent2"/>
        </w:rPr>
        <w:t xml:space="preserve"> </w:t>
      </w:r>
      <w:r>
        <w:rPr>
          <w:sz w:val="28"/>
          <w:szCs w:val="28"/>
          <w:u w:color="C0504D" w:themeColor="accent2"/>
        </w:rPr>
        <w:t>к котор</w:t>
      </w:r>
      <w:r w:rsidR="006C4155">
        <w:rPr>
          <w:sz w:val="28"/>
          <w:szCs w:val="28"/>
          <w:u w:color="C0504D" w:themeColor="accent2"/>
        </w:rPr>
        <w:t>ому</w:t>
      </w:r>
      <w:r>
        <w:rPr>
          <w:sz w:val="28"/>
          <w:szCs w:val="28"/>
          <w:u w:color="C0504D" w:themeColor="accent2"/>
        </w:rPr>
        <w:t xml:space="preserve"> привязывается </w:t>
      </w:r>
      <w:r w:rsidR="006C4155">
        <w:rPr>
          <w:sz w:val="28"/>
          <w:szCs w:val="28"/>
          <w:u w:color="C0504D" w:themeColor="accent2"/>
        </w:rPr>
        <w:t>эта информация. Зачатую информация о рейсе располагается над или под штрих кодом. Поиск штрих-коду осуществляется согласно следующей методологии</w:t>
      </w:r>
      <w:r w:rsidR="006C4155">
        <w:rPr>
          <w:sz w:val="28"/>
          <w:szCs w:val="28"/>
          <w:u w:color="C0504D" w:themeColor="accent2"/>
          <w:lang w:val="en-US"/>
        </w:rPr>
        <w:t>:</w:t>
      </w:r>
    </w:p>
    <w:p w:rsidR="006C4155" w:rsidRPr="006C4155" w:rsidRDefault="006C4155" w:rsidP="006C4155">
      <w:pPr>
        <w:pStyle w:val="a4"/>
        <w:numPr>
          <w:ilvl w:val="0"/>
          <w:numId w:val="7"/>
        </w:numPr>
        <w:spacing w:line="360" w:lineRule="auto"/>
        <w:jc w:val="both"/>
        <w:rPr>
          <w:sz w:val="28"/>
          <w:szCs w:val="28"/>
          <w:u w:color="C0504D" w:themeColor="accent2"/>
          <w:lang w:val="en-US"/>
        </w:rPr>
      </w:pPr>
      <w:r>
        <w:rPr>
          <w:sz w:val="28"/>
          <w:szCs w:val="28"/>
          <w:u w:color="C0504D" w:themeColor="accent2"/>
        </w:rPr>
        <w:t>Получение полноцветного изображения</w:t>
      </w:r>
    </w:p>
    <w:p w:rsidR="006C4155" w:rsidRPr="006C4155" w:rsidRDefault="006C4155" w:rsidP="006C4155">
      <w:pPr>
        <w:pStyle w:val="a4"/>
        <w:numPr>
          <w:ilvl w:val="0"/>
          <w:numId w:val="7"/>
        </w:numPr>
        <w:spacing w:line="360" w:lineRule="auto"/>
        <w:jc w:val="both"/>
        <w:rPr>
          <w:sz w:val="28"/>
          <w:szCs w:val="28"/>
          <w:u w:color="C0504D" w:themeColor="accent2"/>
          <w:lang w:val="en-US"/>
        </w:rPr>
      </w:pPr>
      <w:r>
        <w:rPr>
          <w:sz w:val="28"/>
          <w:szCs w:val="28"/>
          <w:u w:color="C0504D" w:themeColor="accent2"/>
        </w:rPr>
        <w:t>Преобразование изображения в оттенки серого</w:t>
      </w:r>
    </w:p>
    <w:p w:rsidR="006C4155" w:rsidRPr="00D1217C" w:rsidRDefault="00D1217C" w:rsidP="006C4155">
      <w:pPr>
        <w:pStyle w:val="a4"/>
        <w:numPr>
          <w:ilvl w:val="0"/>
          <w:numId w:val="7"/>
        </w:numPr>
        <w:spacing w:line="360" w:lineRule="auto"/>
        <w:jc w:val="both"/>
        <w:rPr>
          <w:sz w:val="28"/>
          <w:szCs w:val="28"/>
          <w:u w:color="C0504D" w:themeColor="accent2"/>
        </w:rPr>
      </w:pPr>
      <w:proofErr w:type="gramStart"/>
      <w:r>
        <w:rPr>
          <w:sz w:val="28"/>
          <w:szCs w:val="28"/>
          <w:u w:color="C0504D" w:themeColor="accent2"/>
        </w:rPr>
        <w:t>…….</w:t>
      </w:r>
      <w:proofErr w:type="gramEnd"/>
      <w:r>
        <w:rPr>
          <w:sz w:val="28"/>
          <w:szCs w:val="28"/>
          <w:u w:color="C0504D" w:themeColor="accent2"/>
        </w:rPr>
        <w:t xml:space="preserve">.градиентная величина по </w:t>
      </w:r>
      <w:r>
        <w:rPr>
          <w:sz w:val="28"/>
          <w:szCs w:val="28"/>
          <w:u w:color="C0504D" w:themeColor="accent2"/>
          <w:lang w:val="en-US"/>
        </w:rPr>
        <w:t>x</w:t>
      </w:r>
      <w:r w:rsidRPr="00D1217C">
        <w:rPr>
          <w:sz w:val="28"/>
          <w:szCs w:val="28"/>
          <w:u w:color="C0504D" w:themeColor="accent2"/>
        </w:rPr>
        <w:t xml:space="preserve"> </w:t>
      </w:r>
      <w:r>
        <w:rPr>
          <w:sz w:val="28"/>
          <w:szCs w:val="28"/>
          <w:u w:color="C0504D" w:themeColor="accent2"/>
        </w:rPr>
        <w:t xml:space="preserve">и </w:t>
      </w:r>
      <w:r>
        <w:rPr>
          <w:sz w:val="28"/>
          <w:szCs w:val="28"/>
          <w:u w:color="C0504D" w:themeColor="accent2"/>
          <w:lang w:val="en-US"/>
        </w:rPr>
        <w:t>y</w:t>
      </w:r>
    </w:p>
    <w:p w:rsidR="00D1217C" w:rsidRDefault="00D1217C" w:rsidP="006C4155">
      <w:pPr>
        <w:pStyle w:val="a4"/>
        <w:numPr>
          <w:ilvl w:val="0"/>
          <w:numId w:val="7"/>
        </w:numPr>
        <w:spacing w:line="360" w:lineRule="auto"/>
        <w:jc w:val="both"/>
        <w:rPr>
          <w:sz w:val="28"/>
          <w:szCs w:val="28"/>
          <w:u w:color="C0504D" w:themeColor="accent2"/>
        </w:rPr>
      </w:pPr>
      <w:r>
        <w:rPr>
          <w:sz w:val="28"/>
          <w:szCs w:val="28"/>
          <w:u w:color="C0504D" w:themeColor="accent2"/>
        </w:rPr>
        <w:t>Размытие….</w:t>
      </w:r>
    </w:p>
    <w:p w:rsidR="00D1217C" w:rsidRDefault="00D1217C" w:rsidP="006C4155">
      <w:pPr>
        <w:pStyle w:val="a4"/>
        <w:numPr>
          <w:ilvl w:val="0"/>
          <w:numId w:val="7"/>
        </w:numPr>
        <w:spacing w:line="360" w:lineRule="auto"/>
        <w:jc w:val="both"/>
        <w:rPr>
          <w:sz w:val="28"/>
          <w:szCs w:val="28"/>
          <w:u w:color="C0504D" w:themeColor="accent2"/>
        </w:rPr>
      </w:pPr>
      <w:r>
        <w:rPr>
          <w:sz w:val="28"/>
          <w:szCs w:val="28"/>
          <w:u w:color="C0504D" w:themeColor="accent2"/>
        </w:rPr>
        <w:t>Построение</w:t>
      </w:r>
      <w:proofErr w:type="gramStart"/>
      <w:r>
        <w:rPr>
          <w:sz w:val="28"/>
          <w:szCs w:val="28"/>
          <w:u w:color="C0504D" w:themeColor="accent2"/>
        </w:rPr>
        <w:t xml:space="preserve"> ..</w:t>
      </w:r>
      <w:proofErr w:type="gramEnd"/>
      <w:r>
        <w:rPr>
          <w:sz w:val="28"/>
          <w:szCs w:val="28"/>
          <w:u w:color="C0504D" w:themeColor="accent2"/>
        </w:rPr>
        <w:t>прямоугольного ядра</w:t>
      </w:r>
    </w:p>
    <w:p w:rsidR="00D1217C" w:rsidRPr="00D1217C" w:rsidRDefault="00D1217C" w:rsidP="006C4155">
      <w:pPr>
        <w:pStyle w:val="a4"/>
        <w:numPr>
          <w:ilvl w:val="0"/>
          <w:numId w:val="7"/>
        </w:numPr>
        <w:spacing w:line="360" w:lineRule="auto"/>
        <w:jc w:val="both"/>
        <w:rPr>
          <w:sz w:val="28"/>
          <w:szCs w:val="28"/>
          <w:u w:color="C0504D" w:themeColor="accent2"/>
        </w:rPr>
      </w:pPr>
      <w:r>
        <w:rPr>
          <w:rFonts w:ascii="Helvetica" w:hAnsi="Helvetica"/>
          <w:color w:val="555555"/>
          <w:sz w:val="18"/>
          <w:szCs w:val="18"/>
          <w:shd w:val="clear" w:color="auto" w:fill="F8F8F8"/>
        </w:rPr>
        <w:t>Применение закрывающих морфологических операций для закрытия зазора между штриховыми полосками.</w:t>
      </w:r>
    </w:p>
    <w:p w:rsidR="00D1217C" w:rsidRDefault="00D1217C" w:rsidP="00D1217C">
      <w:pPr>
        <w:spacing w:line="360" w:lineRule="auto"/>
        <w:jc w:val="both"/>
        <w:rPr>
          <w:sz w:val="28"/>
          <w:szCs w:val="28"/>
          <w:u w:color="C0504D" w:themeColor="accent2"/>
        </w:rPr>
      </w:pPr>
    </w:p>
    <w:p w:rsidR="00D1217C" w:rsidRPr="00D1217C" w:rsidRDefault="00D1217C" w:rsidP="00D1217C">
      <w:pPr>
        <w:spacing w:line="360" w:lineRule="auto"/>
        <w:jc w:val="both"/>
        <w:rPr>
          <w:sz w:val="28"/>
          <w:szCs w:val="28"/>
          <w:u w:color="C0504D" w:themeColor="accent2"/>
        </w:rPr>
      </w:pPr>
      <w:r>
        <w:rPr>
          <w:sz w:val="28"/>
          <w:szCs w:val="28"/>
          <w:u w:color="C0504D" w:themeColor="accent2"/>
        </w:rPr>
        <w:t xml:space="preserve">Так как изображение с помехами мы получает изображение с </w:t>
      </w:r>
    </w:p>
    <w:p w:rsidR="0019024C" w:rsidRPr="000A3C52" w:rsidRDefault="00B45CCD" w:rsidP="00B45CCD">
      <w:pPr>
        <w:spacing w:line="360" w:lineRule="auto"/>
        <w:jc w:val="center"/>
        <w:rPr>
          <w:sz w:val="28"/>
          <w:szCs w:val="28"/>
          <w:u w:color="C0504D" w:themeColor="accent2"/>
          <w:lang w:val="en-US"/>
        </w:rPr>
      </w:pPr>
      <w:r>
        <w:rPr>
          <w:noProof/>
          <w:sz w:val="28"/>
          <w:szCs w:val="28"/>
          <w:u w:color="C0504D" w:themeColor="accent2"/>
        </w:rPr>
        <w:lastRenderedPageBreak/>
        <w:drawing>
          <wp:inline distT="0" distB="0" distL="0" distR="0">
            <wp:extent cx="4773455" cy="9084310"/>
            <wp:effectExtent l="0" t="0" r="825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5352" cy="9087920"/>
                    </a:xfrm>
                    <a:prstGeom prst="rect">
                      <a:avLst/>
                    </a:prstGeom>
                  </pic:spPr>
                </pic:pic>
              </a:graphicData>
            </a:graphic>
          </wp:inline>
        </w:drawing>
      </w:r>
    </w:p>
    <w:p w:rsidR="00003675" w:rsidRPr="0015608D" w:rsidRDefault="0015608D" w:rsidP="000A3C52">
      <w:pPr>
        <w:spacing w:line="360" w:lineRule="auto"/>
        <w:rPr>
          <w:sz w:val="28"/>
          <w:szCs w:val="28"/>
        </w:rPr>
      </w:pPr>
      <w:r>
        <w:rPr>
          <w:sz w:val="28"/>
          <w:szCs w:val="28"/>
        </w:rPr>
        <w:t xml:space="preserve">Тут нужно будет сделать целый </w:t>
      </w:r>
      <w:proofErr w:type="spellStart"/>
      <w:r>
        <w:rPr>
          <w:sz w:val="28"/>
          <w:szCs w:val="28"/>
        </w:rPr>
        <w:t>колаж</w:t>
      </w:r>
      <w:proofErr w:type="spellEnd"/>
      <w:r>
        <w:rPr>
          <w:sz w:val="28"/>
          <w:szCs w:val="28"/>
        </w:rPr>
        <w:t xml:space="preserve"> фотографий </w:t>
      </w:r>
      <w:proofErr w:type="spellStart"/>
      <w:r>
        <w:rPr>
          <w:sz w:val="28"/>
          <w:szCs w:val="28"/>
        </w:rPr>
        <w:t>абвг</w:t>
      </w:r>
      <w:proofErr w:type="spellEnd"/>
      <w:r>
        <w:rPr>
          <w:sz w:val="28"/>
          <w:szCs w:val="28"/>
        </w:rPr>
        <w:t>….</w:t>
      </w:r>
    </w:p>
    <w:p w:rsidR="00D1217C" w:rsidRDefault="007D69AD" w:rsidP="000A3C52">
      <w:pPr>
        <w:spacing w:after="200" w:line="360" w:lineRule="auto"/>
        <w:rPr>
          <w:b/>
          <w:sz w:val="28"/>
          <w:szCs w:val="28"/>
        </w:rPr>
      </w:pPr>
      <w:r w:rsidRPr="000A3C52">
        <w:rPr>
          <w:b/>
          <w:sz w:val="28"/>
          <w:szCs w:val="28"/>
        </w:rPr>
        <w:br w:type="page"/>
      </w:r>
    </w:p>
    <w:p w:rsidR="00B45CCD" w:rsidRDefault="00B45CCD" w:rsidP="000A3C52">
      <w:pPr>
        <w:spacing w:after="200" w:line="360" w:lineRule="auto"/>
        <w:rPr>
          <w:sz w:val="28"/>
          <w:szCs w:val="28"/>
        </w:rPr>
      </w:pPr>
      <w:r>
        <w:rPr>
          <w:sz w:val="28"/>
          <w:szCs w:val="28"/>
        </w:rPr>
        <w:lastRenderedPageBreak/>
        <w:t>Выделяем прямоугольную области контура рисунок 2.а</w:t>
      </w:r>
    </w:p>
    <w:p w:rsidR="00D1217C" w:rsidRDefault="00D1217C" w:rsidP="000A3C52">
      <w:pPr>
        <w:spacing w:after="200" w:line="360" w:lineRule="auto"/>
        <w:rPr>
          <w:sz w:val="28"/>
          <w:szCs w:val="28"/>
        </w:rPr>
      </w:pPr>
      <w:r>
        <w:rPr>
          <w:sz w:val="28"/>
          <w:szCs w:val="28"/>
        </w:rPr>
        <w:t xml:space="preserve">Выполняем поиск </w:t>
      </w:r>
      <w:r w:rsidR="00B45CCD">
        <w:rPr>
          <w:sz w:val="28"/>
          <w:szCs w:val="28"/>
        </w:rPr>
        <w:t>наименьшего</w:t>
      </w:r>
      <w:r>
        <w:rPr>
          <w:sz w:val="28"/>
          <w:szCs w:val="28"/>
        </w:rPr>
        <w:t xml:space="preserve"> контура</w:t>
      </w:r>
      <w:r w:rsidR="00B45CCD" w:rsidRPr="00B45CCD">
        <w:rPr>
          <w:sz w:val="28"/>
          <w:szCs w:val="28"/>
        </w:rPr>
        <w:t xml:space="preserve"> </w:t>
      </w:r>
      <w:r w:rsidR="00B45CCD">
        <w:rPr>
          <w:sz w:val="28"/>
          <w:szCs w:val="28"/>
        </w:rPr>
        <w:t>рисунок 2.</w:t>
      </w:r>
      <w:r w:rsidR="00B45CCD">
        <w:rPr>
          <w:sz w:val="28"/>
          <w:szCs w:val="28"/>
        </w:rPr>
        <w:t>б</w:t>
      </w:r>
      <w:r>
        <w:rPr>
          <w:sz w:val="28"/>
          <w:szCs w:val="28"/>
        </w:rPr>
        <w:t xml:space="preserve">, </w:t>
      </w:r>
    </w:p>
    <w:p w:rsidR="00D1217C" w:rsidRDefault="00705E9E" w:rsidP="000A3C52">
      <w:pPr>
        <w:spacing w:after="200" w:line="360" w:lineRule="auto"/>
        <w:rPr>
          <w:sz w:val="28"/>
          <w:szCs w:val="28"/>
        </w:rPr>
      </w:pPr>
      <w:proofErr w:type="spellStart"/>
      <w:r>
        <w:rPr>
          <w:sz w:val="28"/>
          <w:szCs w:val="28"/>
        </w:rPr>
        <w:t>Вычисляеем</w:t>
      </w:r>
      <w:proofErr w:type="spellEnd"/>
      <w:r>
        <w:rPr>
          <w:sz w:val="28"/>
          <w:szCs w:val="28"/>
        </w:rPr>
        <w:t xml:space="preserve"> уго</w:t>
      </w:r>
      <w:r w:rsidR="00347E07">
        <w:rPr>
          <w:sz w:val="28"/>
          <w:szCs w:val="28"/>
        </w:rPr>
        <w:t>л между этими контурами</w:t>
      </w:r>
      <w:proofErr w:type="gramStart"/>
      <w:r w:rsidR="00347E07">
        <w:rPr>
          <w:sz w:val="28"/>
          <w:szCs w:val="28"/>
        </w:rPr>
        <w:t xml:space="preserve"> ….</w:t>
      </w:r>
      <w:proofErr w:type="gramEnd"/>
      <w:r w:rsidR="00347E07">
        <w:rPr>
          <w:sz w:val="28"/>
          <w:szCs w:val="28"/>
        </w:rPr>
        <w:t>.</w:t>
      </w:r>
    </w:p>
    <w:p w:rsidR="00705E9E" w:rsidRDefault="00705E9E" w:rsidP="000A3C52">
      <w:pPr>
        <w:spacing w:after="200" w:line="360" w:lineRule="auto"/>
        <w:rPr>
          <w:sz w:val="28"/>
          <w:szCs w:val="28"/>
        </w:rPr>
      </w:pPr>
      <w:r>
        <w:rPr>
          <w:sz w:val="28"/>
          <w:szCs w:val="28"/>
        </w:rPr>
        <w:t>Выполняем афинское преобразо</w:t>
      </w:r>
      <w:r w:rsidR="00B45CCD">
        <w:rPr>
          <w:sz w:val="28"/>
          <w:szCs w:val="28"/>
        </w:rPr>
        <w:t xml:space="preserve">вание </w:t>
      </w:r>
      <w:r w:rsidR="00347E07">
        <w:rPr>
          <w:sz w:val="28"/>
          <w:szCs w:val="28"/>
        </w:rPr>
        <w:t>……</w:t>
      </w:r>
    </w:p>
    <w:p w:rsidR="00347E07" w:rsidRPr="00D1217C" w:rsidRDefault="00347E07" w:rsidP="003056F7">
      <w:pPr>
        <w:spacing w:after="200" w:line="360" w:lineRule="auto"/>
        <w:jc w:val="center"/>
        <w:rPr>
          <w:sz w:val="28"/>
          <w:szCs w:val="28"/>
        </w:rPr>
      </w:pPr>
      <w:r>
        <w:rPr>
          <w:noProof/>
          <w:sz w:val="28"/>
          <w:szCs w:val="28"/>
        </w:rPr>
        <w:drawing>
          <wp:inline distT="0" distB="0" distL="0" distR="0">
            <wp:extent cx="5940425" cy="37128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712845"/>
                    </a:xfrm>
                    <a:prstGeom prst="rect">
                      <a:avLst/>
                    </a:prstGeom>
                  </pic:spPr>
                </pic:pic>
              </a:graphicData>
            </a:graphic>
          </wp:inline>
        </w:drawing>
      </w:r>
    </w:p>
    <w:p w:rsidR="00FB6F4E" w:rsidRDefault="00450083" w:rsidP="000A3C52">
      <w:pPr>
        <w:spacing w:after="200" w:line="360" w:lineRule="auto"/>
        <w:rPr>
          <w:b/>
          <w:sz w:val="28"/>
          <w:szCs w:val="28"/>
        </w:rPr>
      </w:pPr>
      <w:r w:rsidRPr="00450083">
        <w:rPr>
          <w:snapToGrid w:val="0"/>
          <w:color w:val="000000"/>
          <w:w w:val="0"/>
          <w:sz w:val="0"/>
          <w:szCs w:val="0"/>
          <w:u w:color="000000"/>
          <w:bdr w:val="none" w:sz="0" w:space="0" w:color="000000"/>
          <w:shd w:val="clear" w:color="000000" w:fill="000000"/>
          <w:lang w:val="x-none" w:eastAsia="x-none" w:bidi="x-none"/>
        </w:rPr>
        <w:t xml:space="preserve"> </w:t>
      </w:r>
    </w:p>
    <w:p w:rsidR="00FB6F4E" w:rsidRDefault="00FB6F4E" w:rsidP="000A3C52">
      <w:pPr>
        <w:spacing w:after="200" w:line="360" w:lineRule="auto"/>
        <w:rPr>
          <w:b/>
          <w:sz w:val="28"/>
          <w:szCs w:val="28"/>
        </w:rPr>
      </w:pPr>
    </w:p>
    <w:p w:rsidR="00FB6F4E" w:rsidRDefault="00FB6F4E" w:rsidP="000A3C52">
      <w:pPr>
        <w:spacing w:after="200" w:line="360" w:lineRule="auto"/>
        <w:rPr>
          <w:b/>
          <w:sz w:val="28"/>
          <w:szCs w:val="28"/>
        </w:rPr>
      </w:pPr>
    </w:p>
    <w:p w:rsidR="00FB6F4E" w:rsidRDefault="00FB6F4E" w:rsidP="000A3C52">
      <w:pPr>
        <w:spacing w:after="200" w:line="360" w:lineRule="auto"/>
        <w:rPr>
          <w:b/>
          <w:sz w:val="28"/>
          <w:szCs w:val="28"/>
        </w:rPr>
      </w:pPr>
    </w:p>
    <w:p w:rsidR="00E82BAB" w:rsidRDefault="00B45CCD" w:rsidP="00FB6F4E">
      <w:pPr>
        <w:spacing w:line="360" w:lineRule="auto"/>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pt;height:153.6pt">
            <v:imagedata r:id="rId11" o:title="1"/>
          </v:shape>
        </w:pict>
      </w:r>
      <w:r w:rsidR="00FB6F4E" w:rsidRPr="00B45CCD">
        <w:rPr>
          <w:sz w:val="28"/>
          <w:szCs w:val="28"/>
        </w:rPr>
        <w:t xml:space="preserve">                          </w:t>
      </w:r>
      <w:r>
        <w:rPr>
          <w:sz w:val="28"/>
          <w:szCs w:val="28"/>
        </w:rPr>
        <w:pict>
          <v:shape id="_x0000_i1028" type="#_x0000_t75" style="width:151.8pt;height:63.6pt">
            <v:imagedata r:id="rId12" o:title="3"/>
          </v:shape>
        </w:pict>
      </w:r>
    </w:p>
    <w:p w:rsidR="00FB6F4E" w:rsidRDefault="00FB6F4E" w:rsidP="00FB6F4E">
      <w:pPr>
        <w:spacing w:line="360" w:lineRule="auto"/>
        <w:jc w:val="center"/>
        <w:rPr>
          <w:sz w:val="28"/>
          <w:szCs w:val="28"/>
        </w:rPr>
      </w:pPr>
    </w:p>
    <w:p w:rsidR="00FB6F4E" w:rsidRDefault="00FB6F4E" w:rsidP="00FB6F4E">
      <w:pPr>
        <w:spacing w:line="360" w:lineRule="auto"/>
        <w:rPr>
          <w:sz w:val="28"/>
          <w:szCs w:val="28"/>
        </w:rPr>
      </w:pPr>
      <w:r>
        <w:rPr>
          <w:sz w:val="28"/>
          <w:szCs w:val="28"/>
        </w:rPr>
        <w:lastRenderedPageBreak/>
        <w:t>Обработка и фильтрация контуров</w:t>
      </w:r>
    </w:p>
    <w:p w:rsidR="00FB6F4E" w:rsidRDefault="00FB6F4E" w:rsidP="00FB6F4E">
      <w:pPr>
        <w:spacing w:line="360" w:lineRule="auto"/>
        <w:rPr>
          <w:sz w:val="28"/>
          <w:szCs w:val="28"/>
        </w:rPr>
      </w:pPr>
    </w:p>
    <w:p w:rsidR="00FB6F4E" w:rsidRDefault="00FB6F4E" w:rsidP="00FB6F4E">
      <w:pPr>
        <w:spacing w:line="360" w:lineRule="auto"/>
        <w:rPr>
          <w:sz w:val="28"/>
          <w:szCs w:val="28"/>
        </w:rPr>
      </w:pPr>
    </w:p>
    <w:p w:rsidR="00FB6F4E" w:rsidRDefault="00FB6F4E" w:rsidP="00FB6F4E">
      <w:pPr>
        <w:spacing w:line="360" w:lineRule="auto"/>
        <w:jc w:val="center"/>
        <w:rPr>
          <w:sz w:val="28"/>
          <w:szCs w:val="28"/>
        </w:rPr>
      </w:pPr>
      <w:r>
        <w:rPr>
          <w:b/>
          <w:noProof/>
          <w:sz w:val="28"/>
          <w:szCs w:val="28"/>
        </w:rPr>
        <w:drawing>
          <wp:inline distT="0" distB="0" distL="0" distR="0">
            <wp:extent cx="1637665" cy="1951355"/>
            <wp:effectExtent l="0" t="0" r="635" b="0"/>
            <wp:docPr id="8" name="Рисунок 8" descr="C:\Users\Ивлиев Евгений\AppData\Local\Microsoft\Windows\INetCache\Content.Word\th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Ивлиев Евгений\AppData\Local\Microsoft\Windows\INetCache\Content.Word\th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1951355"/>
                    </a:xfrm>
                    <a:prstGeom prst="rect">
                      <a:avLst/>
                    </a:prstGeom>
                    <a:noFill/>
                    <a:ln>
                      <a:noFill/>
                    </a:ln>
                  </pic:spPr>
                </pic:pic>
              </a:graphicData>
            </a:graphic>
          </wp:inline>
        </w:drawing>
      </w:r>
      <w:r>
        <w:rPr>
          <w:b/>
          <w:noProof/>
          <w:sz w:val="28"/>
          <w:szCs w:val="28"/>
        </w:rPr>
        <w:drawing>
          <wp:inline distT="0" distB="0" distL="0" distR="0">
            <wp:extent cx="1692275" cy="709930"/>
            <wp:effectExtent l="0" t="0" r="3175" b="0"/>
            <wp:docPr id="7" name="Рисунок 7" descr="C:\Users\Ивлиев Евгений\AppData\Local\Microsoft\Windows\INetCache\Content.Word\th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Ивлиев Евгений\AppData\Local\Microsoft\Windows\INetCache\Content.Word\th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2275" cy="709930"/>
                    </a:xfrm>
                    <a:prstGeom prst="rect">
                      <a:avLst/>
                    </a:prstGeom>
                    <a:noFill/>
                    <a:ln>
                      <a:noFill/>
                    </a:ln>
                  </pic:spPr>
                </pic:pic>
              </a:graphicData>
            </a:graphic>
          </wp:inline>
        </w:drawing>
      </w:r>
    </w:p>
    <w:p w:rsidR="00FB6F4E" w:rsidRDefault="00FB6F4E" w:rsidP="00FB6F4E">
      <w:pPr>
        <w:spacing w:line="360" w:lineRule="auto"/>
        <w:rPr>
          <w:sz w:val="28"/>
          <w:szCs w:val="28"/>
        </w:rPr>
      </w:pPr>
      <w:r>
        <w:rPr>
          <w:sz w:val="28"/>
          <w:szCs w:val="28"/>
        </w:rPr>
        <w:t>Обработка по пропорции букв…</w:t>
      </w:r>
      <w:r w:rsidR="000C2C90">
        <w:rPr>
          <w:sz w:val="28"/>
          <w:szCs w:val="28"/>
        </w:rPr>
        <w:t xml:space="preserve"> и размере контура, чтоб лишний раз не обрабатывать «шумы»</w:t>
      </w:r>
    </w:p>
    <w:p w:rsidR="000C2C90" w:rsidRDefault="000C2C90" w:rsidP="00FB6F4E">
      <w:pPr>
        <w:spacing w:line="360" w:lineRule="auto"/>
        <w:rPr>
          <w:sz w:val="28"/>
          <w:szCs w:val="28"/>
        </w:rPr>
      </w:pPr>
    </w:p>
    <w:p w:rsidR="00347E07" w:rsidRDefault="00347E07" w:rsidP="00FB6F4E">
      <w:pPr>
        <w:spacing w:line="360" w:lineRule="auto"/>
        <w:rPr>
          <w:sz w:val="28"/>
          <w:szCs w:val="28"/>
        </w:rPr>
      </w:pPr>
    </w:p>
    <w:p w:rsidR="00347E07" w:rsidRDefault="00347E07" w:rsidP="00FB6F4E">
      <w:pPr>
        <w:spacing w:line="360" w:lineRule="auto"/>
        <w:rPr>
          <w:sz w:val="28"/>
          <w:szCs w:val="28"/>
        </w:rPr>
      </w:pPr>
      <w:r>
        <w:rPr>
          <w:sz w:val="28"/>
          <w:szCs w:val="28"/>
        </w:rPr>
        <w:t xml:space="preserve">Для каждой буквы и цифры создаются </w:t>
      </w:r>
      <w:proofErr w:type="gramStart"/>
      <w:r>
        <w:rPr>
          <w:sz w:val="28"/>
          <w:szCs w:val="28"/>
        </w:rPr>
        <w:t>шаблоны</w:t>
      </w:r>
      <w:proofErr w:type="gramEnd"/>
      <w:r>
        <w:rPr>
          <w:sz w:val="28"/>
          <w:szCs w:val="28"/>
        </w:rPr>
        <w:t xml:space="preserve"> с которыми он потом сравнивается</w:t>
      </w:r>
    </w:p>
    <w:p w:rsidR="000C2C90" w:rsidRDefault="00347E07" w:rsidP="00FB6F4E">
      <w:pPr>
        <w:spacing w:line="360" w:lineRule="auto"/>
        <w:rPr>
          <w:sz w:val="28"/>
          <w:szCs w:val="28"/>
        </w:rPr>
      </w:pPr>
      <w:bookmarkStart w:id="1" w:name="_GoBack"/>
      <w:r w:rsidRPr="00347E07">
        <w:rPr>
          <w:noProof/>
          <w:sz w:val="28"/>
          <w:szCs w:val="28"/>
        </w:rPr>
        <w:drawing>
          <wp:inline distT="0" distB="0" distL="0" distR="0">
            <wp:extent cx="981075" cy="981075"/>
            <wp:effectExtent l="0" t="0" r="9525" b="9525"/>
            <wp:docPr id="6" name="Рисунок 6" descr="D:\text_recognatio\basen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ext_recognatio\baseno\k.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bookmarkEnd w:id="1"/>
      <w:r w:rsidRPr="00347E07">
        <w:rPr>
          <w:noProof/>
          <w:sz w:val="28"/>
          <w:szCs w:val="28"/>
        </w:rPr>
        <w:drawing>
          <wp:inline distT="0" distB="0" distL="0" distR="0">
            <wp:extent cx="1076325" cy="1076325"/>
            <wp:effectExtent l="0" t="0" r="9525" b="9525"/>
            <wp:docPr id="5" name="Рисунок 5" descr="D:\text_recognatio\basen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ext_recognatio\baseno\v.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347E07" w:rsidRDefault="00347E07" w:rsidP="00FB6F4E">
      <w:pPr>
        <w:spacing w:line="360" w:lineRule="auto"/>
        <w:rPr>
          <w:sz w:val="28"/>
          <w:szCs w:val="28"/>
        </w:rPr>
      </w:pPr>
    </w:p>
    <w:p w:rsidR="00347E07" w:rsidRDefault="00347E07" w:rsidP="00FB6F4E">
      <w:pPr>
        <w:spacing w:line="360" w:lineRule="auto"/>
        <w:rPr>
          <w:sz w:val="28"/>
          <w:szCs w:val="28"/>
        </w:rPr>
      </w:pPr>
    </w:p>
    <w:p w:rsidR="00347E07" w:rsidRDefault="00347E07" w:rsidP="00FB6F4E">
      <w:pPr>
        <w:spacing w:line="360" w:lineRule="auto"/>
        <w:rPr>
          <w:sz w:val="28"/>
          <w:szCs w:val="28"/>
        </w:rPr>
      </w:pPr>
      <w:r>
        <w:rPr>
          <w:noProof/>
          <w:sz w:val="28"/>
          <w:szCs w:val="28"/>
        </w:rPr>
        <w:drawing>
          <wp:inline distT="0" distB="0" distL="0" distR="0">
            <wp:extent cx="1775460" cy="2202180"/>
            <wp:effectExtent l="0" t="0" r="0" b="7620"/>
            <wp:docPr id="4" name="Рисунок 4" descr="C:\Users\Ivliev\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liev\AppData\Local\Microsoft\Windows\INetCache\Content.Word\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5460" cy="2202180"/>
                    </a:xfrm>
                    <a:prstGeom prst="rect">
                      <a:avLst/>
                    </a:prstGeom>
                    <a:noFill/>
                    <a:ln>
                      <a:noFill/>
                    </a:ln>
                  </pic:spPr>
                </pic:pic>
              </a:graphicData>
            </a:graphic>
          </wp:inline>
        </w:drawing>
      </w:r>
      <w:r>
        <w:rPr>
          <w:sz w:val="28"/>
          <w:szCs w:val="28"/>
        </w:rPr>
        <w:t>(старая картинка, тогда афинское преобразование не делал сравнивал по шаблонам</w:t>
      </w:r>
      <w:r w:rsidR="000C2C90">
        <w:rPr>
          <w:sz w:val="28"/>
          <w:szCs w:val="28"/>
        </w:rPr>
        <w:t xml:space="preserve"> только 2-х букв</w:t>
      </w:r>
      <w:r>
        <w:rPr>
          <w:sz w:val="28"/>
          <w:szCs w:val="28"/>
        </w:rPr>
        <w:t>)</w:t>
      </w:r>
    </w:p>
    <w:p w:rsidR="00347E07" w:rsidRPr="00347E07" w:rsidRDefault="00347E07" w:rsidP="00FB6F4E">
      <w:pPr>
        <w:spacing w:line="360" w:lineRule="auto"/>
        <w:rPr>
          <w:sz w:val="28"/>
          <w:szCs w:val="28"/>
        </w:rPr>
      </w:pPr>
    </w:p>
    <w:p w:rsidR="00FB6F4E" w:rsidRDefault="00FB6F4E" w:rsidP="00FB6F4E">
      <w:pPr>
        <w:spacing w:line="360" w:lineRule="auto"/>
        <w:jc w:val="center"/>
        <w:rPr>
          <w:sz w:val="28"/>
          <w:szCs w:val="28"/>
        </w:rPr>
      </w:pPr>
    </w:p>
    <w:p w:rsidR="00FB6F4E" w:rsidRDefault="003056F7" w:rsidP="00FB6F4E">
      <w:pPr>
        <w:spacing w:line="360" w:lineRule="auto"/>
        <w:jc w:val="center"/>
        <w:rPr>
          <w:sz w:val="28"/>
          <w:szCs w:val="28"/>
        </w:rPr>
      </w:pPr>
      <w:r>
        <w:rPr>
          <w:sz w:val="28"/>
          <w:szCs w:val="28"/>
        </w:rPr>
        <w:pict>
          <v:shape id="_x0000_i1029" type="#_x0000_t75" style="width:105pt;height:1in">
            <v:imagedata r:id="rId19" o:title="1"/>
          </v:shape>
        </w:pict>
      </w:r>
      <w:r>
        <w:rPr>
          <w:sz w:val="28"/>
          <w:szCs w:val="28"/>
        </w:rPr>
        <w:pict>
          <v:shape id="_x0000_i1030" type="#_x0000_t75" style="width:2in;height:19.8pt">
            <v:imagedata r:id="rId20" o:title="3"/>
          </v:shape>
        </w:pict>
      </w:r>
    </w:p>
    <w:p w:rsidR="00FB6F4E" w:rsidRDefault="00FB6F4E" w:rsidP="00FB6F4E">
      <w:pPr>
        <w:spacing w:line="360" w:lineRule="auto"/>
        <w:jc w:val="center"/>
        <w:rPr>
          <w:sz w:val="28"/>
          <w:szCs w:val="28"/>
        </w:rPr>
      </w:pPr>
    </w:p>
    <w:p w:rsidR="00FB6F4E" w:rsidRPr="00F25D47" w:rsidRDefault="00FB6F4E" w:rsidP="00FB6F4E">
      <w:pPr>
        <w:spacing w:line="360" w:lineRule="auto"/>
        <w:rPr>
          <w:sz w:val="28"/>
          <w:szCs w:val="28"/>
        </w:rPr>
      </w:pPr>
      <w:r>
        <w:rPr>
          <w:sz w:val="28"/>
          <w:szCs w:val="28"/>
        </w:rPr>
        <w:t xml:space="preserve">Пару слов о </w:t>
      </w:r>
      <w:proofErr w:type="spellStart"/>
      <w:proofErr w:type="gramStart"/>
      <w:r>
        <w:rPr>
          <w:sz w:val="28"/>
          <w:szCs w:val="28"/>
          <w:lang w:val="en-US"/>
        </w:rPr>
        <w:t>Teserakt</w:t>
      </w:r>
      <w:proofErr w:type="spellEnd"/>
      <w:r w:rsidR="00F25D47">
        <w:rPr>
          <w:sz w:val="28"/>
          <w:szCs w:val="28"/>
        </w:rPr>
        <w:t>….</w:t>
      </w:r>
      <w:proofErr w:type="gramEnd"/>
      <w:r w:rsidR="00F25D47">
        <w:rPr>
          <w:sz w:val="28"/>
          <w:szCs w:val="28"/>
        </w:rPr>
        <w:t>.</w:t>
      </w:r>
    </w:p>
    <w:p w:rsidR="00FB6F4E" w:rsidRDefault="00FB6F4E" w:rsidP="00FB6F4E">
      <w:pPr>
        <w:spacing w:line="360" w:lineRule="auto"/>
        <w:rPr>
          <w:sz w:val="28"/>
          <w:szCs w:val="28"/>
        </w:rPr>
      </w:pPr>
    </w:p>
    <w:p w:rsidR="00612A8D" w:rsidRPr="00612A8D" w:rsidRDefault="00612A8D" w:rsidP="00FB6F4E">
      <w:pPr>
        <w:spacing w:line="360" w:lineRule="auto"/>
        <w:rPr>
          <w:sz w:val="28"/>
          <w:szCs w:val="28"/>
        </w:rPr>
      </w:pPr>
      <w:r w:rsidRPr="00612A8D">
        <w:rPr>
          <w:sz w:val="28"/>
          <w:szCs w:val="28"/>
        </w:rPr>
        <w:t>//</w:t>
      </w:r>
      <w:r>
        <w:rPr>
          <w:sz w:val="28"/>
          <w:szCs w:val="28"/>
        </w:rPr>
        <w:t xml:space="preserve">тут должна быть фотка результата после фильтрации выделения нужной области и распознавание модулем </w:t>
      </w:r>
      <w:proofErr w:type="spellStart"/>
      <w:r>
        <w:rPr>
          <w:sz w:val="28"/>
          <w:szCs w:val="28"/>
          <w:lang w:val="en-US"/>
        </w:rPr>
        <w:t>Teserakt</w:t>
      </w:r>
      <w:proofErr w:type="spellEnd"/>
    </w:p>
    <w:p w:rsidR="00FB6F4E" w:rsidRPr="00C624D2" w:rsidRDefault="00FB6F4E" w:rsidP="00FB6F4E">
      <w:pPr>
        <w:spacing w:line="360" w:lineRule="auto"/>
        <w:rPr>
          <w:b/>
          <w:sz w:val="28"/>
          <w:szCs w:val="28"/>
        </w:rPr>
      </w:pPr>
    </w:p>
    <w:p w:rsidR="005A33EC" w:rsidRPr="005425B3" w:rsidRDefault="00DC622F" w:rsidP="000A3C52">
      <w:pPr>
        <w:spacing w:line="360" w:lineRule="auto"/>
        <w:rPr>
          <w:sz w:val="28"/>
          <w:szCs w:val="28"/>
          <w:u w:color="C0504D" w:themeColor="accent2"/>
        </w:rPr>
      </w:pPr>
      <w:r w:rsidRPr="000A3C52">
        <w:rPr>
          <w:b/>
          <w:sz w:val="28"/>
          <w:szCs w:val="28"/>
        </w:rPr>
        <w:t xml:space="preserve">Заключение: </w:t>
      </w:r>
      <w:r w:rsidRPr="000A3C52">
        <w:rPr>
          <w:sz w:val="28"/>
          <w:szCs w:val="28"/>
          <w:u w:color="C0504D" w:themeColor="accent2"/>
        </w:rPr>
        <w:t>Данная разработка призвана упростить и ускорить выдачу багажа прибывшим пассажирам.</w:t>
      </w:r>
    </w:p>
    <w:p w:rsidR="001A3ACE" w:rsidRPr="005425B3" w:rsidRDefault="001A3ACE" w:rsidP="000A3C52">
      <w:pPr>
        <w:spacing w:line="360" w:lineRule="auto"/>
        <w:rPr>
          <w:sz w:val="28"/>
          <w:szCs w:val="28"/>
          <w:u w:color="C0504D" w:themeColor="accent2"/>
        </w:rPr>
      </w:pPr>
    </w:p>
    <w:p w:rsidR="001A3ACE" w:rsidRPr="00A9184E" w:rsidRDefault="001A3ACE" w:rsidP="001A3ACE">
      <w:pPr>
        <w:tabs>
          <w:tab w:val="left" w:pos="-4536"/>
          <w:tab w:val="left" w:pos="-2835"/>
          <w:tab w:val="left" w:pos="13608"/>
        </w:tabs>
        <w:spacing w:line="360" w:lineRule="auto"/>
        <w:jc w:val="both"/>
        <w:rPr>
          <w:sz w:val="28"/>
          <w:szCs w:val="28"/>
        </w:rPr>
      </w:pPr>
      <w:r w:rsidRPr="00A9184E">
        <w:rPr>
          <w:sz w:val="28"/>
          <w:szCs w:val="28"/>
        </w:rPr>
        <w:t>Сведения</w:t>
      </w:r>
      <w:r w:rsidRPr="00433627">
        <w:rPr>
          <w:sz w:val="28"/>
          <w:szCs w:val="28"/>
        </w:rPr>
        <w:t xml:space="preserve"> </w:t>
      </w:r>
      <w:r w:rsidRPr="00A9184E">
        <w:rPr>
          <w:sz w:val="28"/>
          <w:szCs w:val="28"/>
        </w:rPr>
        <w:t>об</w:t>
      </w:r>
      <w:r w:rsidRPr="00433627">
        <w:rPr>
          <w:sz w:val="28"/>
          <w:szCs w:val="28"/>
        </w:rPr>
        <w:t xml:space="preserve"> </w:t>
      </w:r>
      <w:r w:rsidRPr="00A9184E">
        <w:rPr>
          <w:sz w:val="28"/>
          <w:szCs w:val="28"/>
        </w:rPr>
        <w:t>авторах:</w:t>
      </w:r>
    </w:p>
    <w:tbl>
      <w:tblPr>
        <w:tblpPr w:leftFromText="180" w:rightFromText="180" w:vertAnchor="text" w:horzAnchor="margin"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5"/>
        <w:gridCol w:w="5126"/>
      </w:tblGrid>
      <w:tr w:rsidR="001A3ACE" w:rsidRPr="000C0609" w:rsidTr="0040289B">
        <w:tc>
          <w:tcPr>
            <w:tcW w:w="4592" w:type="dxa"/>
          </w:tcPr>
          <w:p w:rsidR="001A3ACE" w:rsidRPr="00433627"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Ф</w:t>
            </w:r>
            <w:r w:rsidRPr="00433627">
              <w:rPr>
                <w:rFonts w:ascii="Times New Roman" w:hAnsi="Times New Roman"/>
                <w:sz w:val="28"/>
                <w:szCs w:val="28"/>
              </w:rPr>
              <w:t xml:space="preserve">. </w:t>
            </w:r>
            <w:r w:rsidRPr="004C153C">
              <w:rPr>
                <w:rFonts w:ascii="Times New Roman" w:hAnsi="Times New Roman"/>
                <w:sz w:val="28"/>
                <w:szCs w:val="28"/>
              </w:rPr>
              <w:t>И</w:t>
            </w:r>
            <w:r w:rsidRPr="00433627">
              <w:rPr>
                <w:rFonts w:ascii="Times New Roman" w:hAnsi="Times New Roman"/>
                <w:sz w:val="28"/>
                <w:szCs w:val="28"/>
              </w:rPr>
              <w:t xml:space="preserve">. </w:t>
            </w:r>
            <w:r w:rsidRPr="004C153C">
              <w:rPr>
                <w:rFonts w:ascii="Times New Roman" w:hAnsi="Times New Roman"/>
                <w:sz w:val="28"/>
                <w:szCs w:val="28"/>
              </w:rPr>
              <w:t>О</w:t>
            </w:r>
            <w:r w:rsidRPr="00433627">
              <w:rPr>
                <w:rFonts w:ascii="Times New Roman" w:hAnsi="Times New Roman"/>
                <w:sz w:val="28"/>
                <w:szCs w:val="28"/>
              </w:rPr>
              <w:t xml:space="preserve">. </w:t>
            </w:r>
            <w:r w:rsidRPr="00433627">
              <w:rPr>
                <w:rFonts w:ascii="Times New Roman" w:hAnsi="Times New Roman"/>
                <w:i/>
                <w:sz w:val="28"/>
                <w:szCs w:val="28"/>
              </w:rPr>
              <w:t>(</w:t>
            </w:r>
            <w:r w:rsidRPr="004C153C">
              <w:rPr>
                <w:rFonts w:ascii="Times New Roman" w:hAnsi="Times New Roman"/>
                <w:i/>
                <w:sz w:val="28"/>
                <w:szCs w:val="28"/>
              </w:rPr>
              <w:t>полностью</w:t>
            </w:r>
            <w:r w:rsidRPr="00433627">
              <w:rPr>
                <w:rFonts w:ascii="Times New Roman" w:hAnsi="Times New Roman"/>
                <w:i/>
                <w:sz w:val="28"/>
                <w:szCs w:val="28"/>
              </w:rPr>
              <w:t>)</w:t>
            </w:r>
          </w:p>
        </w:tc>
        <w:tc>
          <w:tcPr>
            <w:tcW w:w="5263" w:type="dxa"/>
          </w:tcPr>
          <w:p w:rsidR="001A3ACE" w:rsidRPr="00433627" w:rsidRDefault="001A3ACE" w:rsidP="0040289B">
            <w:pPr>
              <w:pStyle w:val="a9"/>
              <w:spacing w:line="360" w:lineRule="auto"/>
              <w:rPr>
                <w:rFonts w:ascii="Times New Roman" w:hAnsi="Times New Roman"/>
                <w:sz w:val="28"/>
                <w:szCs w:val="28"/>
              </w:rPr>
            </w:pPr>
            <w:r>
              <w:rPr>
                <w:rFonts w:ascii="Times New Roman" w:eastAsia="MS Mincho" w:hAnsi="Times New Roman"/>
                <w:noProof/>
                <w:sz w:val="28"/>
                <w:szCs w:val="28"/>
              </w:rPr>
              <w:t>Ивлиев Ивгений Андреевич</w:t>
            </w:r>
          </w:p>
        </w:tc>
      </w:tr>
      <w:tr w:rsidR="001A3ACE" w:rsidRPr="000C0609" w:rsidTr="0040289B">
        <w:tc>
          <w:tcPr>
            <w:tcW w:w="4592" w:type="dxa"/>
          </w:tcPr>
          <w:p w:rsidR="001A3ACE" w:rsidRPr="00433627"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Ученая</w:t>
            </w:r>
            <w:r w:rsidRPr="00433627">
              <w:rPr>
                <w:rFonts w:ascii="Times New Roman" w:hAnsi="Times New Roman"/>
                <w:sz w:val="28"/>
                <w:szCs w:val="28"/>
              </w:rPr>
              <w:t xml:space="preserve"> </w:t>
            </w:r>
            <w:r w:rsidRPr="004C153C">
              <w:rPr>
                <w:rFonts w:ascii="Times New Roman" w:hAnsi="Times New Roman"/>
                <w:sz w:val="28"/>
                <w:szCs w:val="28"/>
              </w:rPr>
              <w:t>степень</w:t>
            </w:r>
          </w:p>
        </w:tc>
        <w:tc>
          <w:tcPr>
            <w:tcW w:w="5263" w:type="dxa"/>
          </w:tcPr>
          <w:p w:rsidR="001A3ACE" w:rsidRPr="00433627" w:rsidRDefault="001A3ACE" w:rsidP="0040289B">
            <w:pPr>
              <w:pStyle w:val="a9"/>
              <w:spacing w:line="360" w:lineRule="auto"/>
              <w:rPr>
                <w:rFonts w:ascii="Times New Roman" w:hAnsi="Times New Roman"/>
                <w:sz w:val="28"/>
                <w:szCs w:val="28"/>
              </w:rPr>
            </w:pPr>
            <w:r w:rsidRPr="00433627">
              <w:rPr>
                <w:rFonts w:ascii="Times New Roman" w:hAnsi="Times New Roman"/>
                <w:sz w:val="28"/>
                <w:szCs w:val="28"/>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Ученое</w:t>
            </w:r>
            <w:r w:rsidRPr="00433627">
              <w:rPr>
                <w:rFonts w:ascii="Times New Roman" w:hAnsi="Times New Roman"/>
                <w:sz w:val="28"/>
                <w:szCs w:val="28"/>
              </w:rPr>
              <w:t xml:space="preserve"> </w:t>
            </w:r>
            <w:r w:rsidRPr="004C153C">
              <w:rPr>
                <w:rFonts w:ascii="Times New Roman" w:hAnsi="Times New Roman"/>
                <w:sz w:val="28"/>
                <w:szCs w:val="28"/>
              </w:rPr>
              <w:t>звание</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0C0609">
              <w:rPr>
                <w:rFonts w:ascii="Times New Roman" w:hAnsi="Times New Roman"/>
                <w:sz w:val="28"/>
                <w:szCs w:val="28"/>
                <w:lang w:val="en-US"/>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Должность</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Студент</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Место</w:t>
            </w:r>
            <w:r w:rsidRPr="00566ACC">
              <w:rPr>
                <w:rFonts w:ascii="Times New Roman" w:hAnsi="Times New Roman"/>
                <w:sz w:val="28"/>
                <w:szCs w:val="28"/>
              </w:rPr>
              <w:t xml:space="preserve"> </w:t>
            </w:r>
            <w:r w:rsidRPr="004C153C">
              <w:rPr>
                <w:rFonts w:ascii="Times New Roman" w:hAnsi="Times New Roman"/>
                <w:sz w:val="28"/>
                <w:szCs w:val="28"/>
              </w:rPr>
              <w:t xml:space="preserve">работы, учебы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(полное наименование организации)</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Донской государственный технический университет (ДГТУ)</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места работы, учебы</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страны)</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РФ, г. Ростов-на-Дону, пл. Гагарина,1</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Контактный телефон</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(для иногородних с указанием</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тел. кода города)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8(</w:t>
            </w:r>
            <w:r>
              <w:rPr>
                <w:rFonts w:ascii="Times New Roman" w:hAnsi="Times New Roman"/>
                <w:sz w:val="28"/>
                <w:szCs w:val="28"/>
              </w:rPr>
              <w:t>961</w:t>
            </w:r>
            <w:r w:rsidRPr="004C153C">
              <w:rPr>
                <w:rFonts w:ascii="Times New Roman" w:hAnsi="Times New Roman"/>
                <w:sz w:val="28"/>
                <w:szCs w:val="28"/>
              </w:rPr>
              <w:t>)</w:t>
            </w:r>
            <w:r>
              <w:rPr>
                <w:rFonts w:ascii="Times New Roman" w:hAnsi="Times New Roman"/>
                <w:sz w:val="28"/>
                <w:szCs w:val="28"/>
              </w:rPr>
              <w:t>273-23-02</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электронной почты</w:t>
            </w:r>
          </w:p>
        </w:tc>
        <w:tc>
          <w:tcPr>
            <w:tcW w:w="5263" w:type="dxa"/>
          </w:tcPr>
          <w:p w:rsidR="001A3ACE" w:rsidRPr="004C153C" w:rsidRDefault="003056F7" w:rsidP="0040289B">
            <w:pPr>
              <w:pStyle w:val="a9"/>
              <w:spacing w:line="360" w:lineRule="auto"/>
              <w:rPr>
                <w:rFonts w:ascii="Times New Roman" w:hAnsi="Times New Roman"/>
                <w:sz w:val="28"/>
                <w:szCs w:val="28"/>
                <w:lang w:val="en-US"/>
              </w:rPr>
            </w:pPr>
            <w:hyperlink r:id="rId21" w:history="1">
              <w:r w:rsidR="001A3ACE" w:rsidRPr="00D737B7">
                <w:rPr>
                  <w:rStyle w:val="a3"/>
                  <w:rFonts w:ascii="Times New Roman" w:hAnsi="Times New Roman"/>
                  <w:color w:val="222222"/>
                  <w:sz w:val="28"/>
                  <w:szCs w:val="28"/>
                  <w:bdr w:val="none" w:sz="0" w:space="0" w:color="auto" w:frame="1"/>
                  <w:shd w:val="clear" w:color="auto" w:fill="FFFFFF"/>
                </w:rPr>
                <w:t>123ivliev123@mail.ru</w:t>
              </w:r>
            </w:hyperlink>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на который следует выслать авторский экземпляр журнала</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lastRenderedPageBreak/>
              <w:t>(с указанием почтового индекса)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lastRenderedPageBreak/>
              <w:t xml:space="preserve">РФ </w:t>
            </w:r>
            <w:smartTag w:uri="urn:schemas-microsoft-com:office:smarttags" w:element="metricconverter">
              <w:smartTagPr>
                <w:attr w:name="ProductID" w:val="344000 г"/>
              </w:smartTagPr>
              <w:r w:rsidRPr="004C153C">
                <w:rPr>
                  <w:rFonts w:ascii="Times New Roman" w:hAnsi="Times New Roman"/>
                  <w:sz w:val="28"/>
                  <w:szCs w:val="28"/>
                </w:rPr>
                <w:t>344000 г</w:t>
              </w:r>
            </w:smartTag>
            <w:r w:rsidRPr="004C153C">
              <w:rPr>
                <w:rFonts w:ascii="Times New Roman" w:hAnsi="Times New Roman"/>
                <w:sz w:val="28"/>
                <w:szCs w:val="28"/>
              </w:rPr>
              <w:t xml:space="preserve">. Ростов-на-Дону,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пл. Гагарина, 1, каф. «</w:t>
            </w:r>
            <w:r w:rsidR="00612A8D" w:rsidRPr="00612A8D">
              <w:rPr>
                <w:rFonts w:ascii="Times New Roman" w:hAnsi="Times New Roman"/>
                <w:sz w:val="28"/>
                <w:szCs w:val="28"/>
              </w:rPr>
              <w:t xml:space="preserve"> </w:t>
            </w:r>
            <w:r w:rsidR="00612A8D" w:rsidRPr="00612A8D">
              <w:rPr>
                <w:rFonts w:ascii="Times New Roman" w:hAnsi="Times New Roman"/>
                <w:sz w:val="28"/>
                <w:szCs w:val="28"/>
              </w:rPr>
              <w:t>Электроника и Электротехника</w:t>
            </w:r>
            <w:r w:rsidR="00612A8D" w:rsidRPr="00612A8D">
              <w:rPr>
                <w:rFonts w:ascii="Times New Roman" w:hAnsi="Times New Roman"/>
                <w:sz w:val="28"/>
                <w:szCs w:val="28"/>
              </w:rPr>
              <w:t xml:space="preserve"> </w:t>
            </w:r>
            <w:r w:rsidRPr="004C153C">
              <w:rPr>
                <w:rFonts w:ascii="Times New Roman" w:hAnsi="Times New Roman"/>
                <w:sz w:val="28"/>
                <w:szCs w:val="28"/>
              </w:rPr>
              <w:t>».</w:t>
            </w:r>
          </w:p>
        </w:tc>
      </w:tr>
    </w:tbl>
    <w:p w:rsidR="001A3ACE" w:rsidRDefault="001A3ACE" w:rsidP="001A3ACE">
      <w:pPr>
        <w:pStyle w:val="a4"/>
        <w:tabs>
          <w:tab w:val="left" w:pos="-4536"/>
          <w:tab w:val="left" w:pos="-2835"/>
          <w:tab w:val="left" w:pos="13608"/>
        </w:tabs>
        <w:spacing w:line="360" w:lineRule="auto"/>
        <w:jc w:val="both"/>
        <w:rPr>
          <w:rFonts w:ascii="Times New Roman" w:hAnsi="Times New Roman"/>
          <w:sz w:val="28"/>
          <w:szCs w:val="28"/>
        </w:rPr>
      </w:pPr>
    </w:p>
    <w:tbl>
      <w:tblPr>
        <w:tblpPr w:leftFromText="180" w:rightFromText="180" w:vertAnchor="text" w:horzAnchor="margin"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7"/>
        <w:gridCol w:w="5114"/>
      </w:tblGrid>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Ф</w:t>
            </w:r>
            <w:r w:rsidRPr="000C0609">
              <w:rPr>
                <w:rFonts w:ascii="Times New Roman" w:hAnsi="Times New Roman"/>
                <w:sz w:val="28"/>
                <w:szCs w:val="28"/>
                <w:lang w:val="en-US"/>
              </w:rPr>
              <w:t xml:space="preserve">. </w:t>
            </w:r>
            <w:r w:rsidRPr="004C153C">
              <w:rPr>
                <w:rFonts w:ascii="Times New Roman" w:hAnsi="Times New Roman"/>
                <w:sz w:val="28"/>
                <w:szCs w:val="28"/>
              </w:rPr>
              <w:t>И</w:t>
            </w:r>
            <w:r w:rsidRPr="000C0609">
              <w:rPr>
                <w:rFonts w:ascii="Times New Roman" w:hAnsi="Times New Roman"/>
                <w:sz w:val="28"/>
                <w:szCs w:val="28"/>
                <w:lang w:val="en-US"/>
              </w:rPr>
              <w:t xml:space="preserve">. </w:t>
            </w:r>
            <w:r w:rsidRPr="004C153C">
              <w:rPr>
                <w:rFonts w:ascii="Times New Roman" w:hAnsi="Times New Roman"/>
                <w:sz w:val="28"/>
                <w:szCs w:val="28"/>
              </w:rPr>
              <w:t>О</w:t>
            </w:r>
            <w:r w:rsidRPr="000C0609">
              <w:rPr>
                <w:rFonts w:ascii="Times New Roman" w:hAnsi="Times New Roman"/>
                <w:sz w:val="28"/>
                <w:szCs w:val="28"/>
                <w:lang w:val="en-US"/>
              </w:rPr>
              <w:t xml:space="preserve">. </w:t>
            </w:r>
            <w:r w:rsidRPr="000C0609">
              <w:rPr>
                <w:rFonts w:ascii="Times New Roman" w:hAnsi="Times New Roman"/>
                <w:i/>
                <w:sz w:val="28"/>
                <w:szCs w:val="28"/>
                <w:lang w:val="en-US"/>
              </w:rPr>
              <w:t>(</w:t>
            </w:r>
            <w:r w:rsidRPr="004C153C">
              <w:rPr>
                <w:rFonts w:ascii="Times New Roman" w:hAnsi="Times New Roman"/>
                <w:i/>
                <w:sz w:val="28"/>
                <w:szCs w:val="28"/>
              </w:rPr>
              <w:t>полностью</w:t>
            </w:r>
            <w:r w:rsidRPr="000C0609">
              <w:rPr>
                <w:rFonts w:ascii="Times New Roman" w:hAnsi="Times New Roman"/>
                <w:i/>
                <w:sz w:val="28"/>
                <w:szCs w:val="28"/>
                <w:lang w:val="en-US"/>
              </w:rPr>
              <w:t>)</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Pr>
                <w:rFonts w:ascii="Times New Roman" w:eastAsia="MS Mincho" w:hAnsi="Times New Roman"/>
                <w:noProof/>
                <w:sz w:val="28"/>
                <w:szCs w:val="28"/>
              </w:rPr>
              <w:t>Ивлиев Виктор Андреевич</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Ученая</w:t>
            </w:r>
            <w:r w:rsidRPr="000C0609">
              <w:rPr>
                <w:rFonts w:ascii="Times New Roman" w:hAnsi="Times New Roman"/>
                <w:sz w:val="28"/>
                <w:szCs w:val="28"/>
                <w:lang w:val="en-US"/>
              </w:rPr>
              <w:t xml:space="preserve"> </w:t>
            </w:r>
            <w:r w:rsidRPr="004C153C">
              <w:rPr>
                <w:rFonts w:ascii="Times New Roman" w:hAnsi="Times New Roman"/>
                <w:sz w:val="28"/>
                <w:szCs w:val="28"/>
              </w:rPr>
              <w:t>степень</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0C0609">
              <w:rPr>
                <w:rFonts w:ascii="Times New Roman" w:hAnsi="Times New Roman"/>
                <w:sz w:val="28"/>
                <w:szCs w:val="28"/>
                <w:lang w:val="en-US"/>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Ученое</w:t>
            </w:r>
            <w:r w:rsidRPr="000C0609">
              <w:rPr>
                <w:rFonts w:ascii="Times New Roman" w:hAnsi="Times New Roman"/>
                <w:sz w:val="28"/>
                <w:szCs w:val="28"/>
                <w:lang w:val="en-US"/>
              </w:rPr>
              <w:t xml:space="preserve"> </w:t>
            </w:r>
            <w:r w:rsidRPr="004C153C">
              <w:rPr>
                <w:rFonts w:ascii="Times New Roman" w:hAnsi="Times New Roman"/>
                <w:sz w:val="28"/>
                <w:szCs w:val="28"/>
              </w:rPr>
              <w:t>звание</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0C0609">
              <w:rPr>
                <w:rFonts w:ascii="Times New Roman" w:hAnsi="Times New Roman"/>
                <w:sz w:val="28"/>
                <w:szCs w:val="28"/>
                <w:lang w:val="en-US"/>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Должность</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Студент</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Место</w:t>
            </w:r>
            <w:r w:rsidRPr="00566ACC">
              <w:rPr>
                <w:rFonts w:ascii="Times New Roman" w:hAnsi="Times New Roman"/>
                <w:sz w:val="28"/>
                <w:szCs w:val="28"/>
              </w:rPr>
              <w:t xml:space="preserve"> </w:t>
            </w:r>
            <w:r w:rsidRPr="004C153C">
              <w:rPr>
                <w:rFonts w:ascii="Times New Roman" w:hAnsi="Times New Roman"/>
                <w:sz w:val="28"/>
                <w:szCs w:val="28"/>
              </w:rPr>
              <w:t xml:space="preserve">работы, учебы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(полное наименование организации)</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Донской государственный технический университет (ДГТУ)</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места работы, учебы</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страны)</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РФ, г. Ростов-на-Дону, пл. Гагарина,1</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Контактный телефон</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(для иногородних с указанием</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тел. кода города)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8(</w:t>
            </w:r>
            <w:r>
              <w:rPr>
                <w:rFonts w:ascii="Times New Roman" w:hAnsi="Times New Roman"/>
                <w:sz w:val="28"/>
                <w:szCs w:val="28"/>
              </w:rPr>
              <w:t>961</w:t>
            </w:r>
            <w:r w:rsidRPr="004C153C">
              <w:rPr>
                <w:rFonts w:ascii="Times New Roman" w:hAnsi="Times New Roman"/>
                <w:sz w:val="28"/>
                <w:szCs w:val="28"/>
              </w:rPr>
              <w:t>)</w:t>
            </w:r>
            <w:r>
              <w:rPr>
                <w:rFonts w:ascii="Times New Roman" w:hAnsi="Times New Roman"/>
                <w:sz w:val="28"/>
                <w:szCs w:val="28"/>
              </w:rPr>
              <w:t>273-23-38</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электронной почты</w:t>
            </w:r>
          </w:p>
        </w:tc>
        <w:tc>
          <w:tcPr>
            <w:tcW w:w="5263" w:type="dxa"/>
          </w:tcPr>
          <w:p w:rsidR="001A3ACE" w:rsidRPr="004C153C" w:rsidRDefault="001A3ACE" w:rsidP="0040289B">
            <w:pPr>
              <w:pStyle w:val="a9"/>
              <w:spacing w:line="360" w:lineRule="auto"/>
              <w:rPr>
                <w:rFonts w:ascii="Times New Roman" w:hAnsi="Times New Roman"/>
                <w:sz w:val="28"/>
                <w:szCs w:val="28"/>
                <w:lang w:val="en-US"/>
              </w:rPr>
            </w:pP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на который следует выслать авторский экземпляр журнала</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почтового индекса)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РФ </w:t>
            </w:r>
            <w:smartTag w:uri="urn:schemas-microsoft-com:office:smarttags" w:element="metricconverter">
              <w:smartTagPr>
                <w:attr w:name="ProductID" w:val="344000 г"/>
              </w:smartTagPr>
              <w:r w:rsidRPr="004C153C">
                <w:rPr>
                  <w:rFonts w:ascii="Times New Roman" w:hAnsi="Times New Roman"/>
                  <w:sz w:val="28"/>
                  <w:szCs w:val="28"/>
                </w:rPr>
                <w:t>344000 г</w:t>
              </w:r>
            </w:smartTag>
            <w:r w:rsidRPr="004C153C">
              <w:rPr>
                <w:rFonts w:ascii="Times New Roman" w:hAnsi="Times New Roman"/>
                <w:sz w:val="28"/>
                <w:szCs w:val="28"/>
              </w:rPr>
              <w:t xml:space="preserve">. Ростов-на-Дону,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пл. Гагарина, 1, каф</w:t>
            </w:r>
            <w:r w:rsidRPr="00612A8D">
              <w:rPr>
                <w:rFonts w:ascii="Times New Roman" w:hAnsi="Times New Roman"/>
                <w:sz w:val="28"/>
                <w:szCs w:val="28"/>
                <w:highlight w:val="yellow"/>
              </w:rPr>
              <w:t>. «Физика».</w:t>
            </w:r>
          </w:p>
        </w:tc>
      </w:tr>
    </w:tbl>
    <w:p w:rsidR="001A3ACE" w:rsidRDefault="001A3ACE" w:rsidP="001A3ACE">
      <w:pPr>
        <w:pStyle w:val="a4"/>
        <w:tabs>
          <w:tab w:val="left" w:pos="-4536"/>
          <w:tab w:val="left" w:pos="-2835"/>
          <w:tab w:val="left" w:pos="13608"/>
        </w:tabs>
        <w:spacing w:line="360" w:lineRule="auto"/>
        <w:jc w:val="both"/>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2"/>
        <w:gridCol w:w="5129"/>
      </w:tblGrid>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Ф. И. О. </w:t>
            </w:r>
            <w:r w:rsidRPr="004C153C">
              <w:rPr>
                <w:rFonts w:ascii="Times New Roman" w:hAnsi="Times New Roman"/>
                <w:i/>
                <w:sz w:val="28"/>
                <w:szCs w:val="28"/>
              </w:rPr>
              <w:t>(полностью)</w:t>
            </w:r>
          </w:p>
        </w:tc>
        <w:tc>
          <w:tcPr>
            <w:tcW w:w="5265" w:type="dxa"/>
          </w:tcPr>
          <w:p w:rsidR="001A3ACE" w:rsidRPr="001A3ACE" w:rsidRDefault="001A3ACE" w:rsidP="0040289B">
            <w:pPr>
              <w:pStyle w:val="a9"/>
              <w:spacing w:line="360" w:lineRule="auto"/>
              <w:rPr>
                <w:rFonts w:ascii="Times New Roman" w:hAnsi="Times New Roman"/>
                <w:sz w:val="28"/>
                <w:szCs w:val="28"/>
                <w:lang w:val="en-US"/>
              </w:rPr>
            </w:pPr>
            <w:r w:rsidRPr="001A3ACE">
              <w:rPr>
                <w:rFonts w:ascii="Times New Roman" w:eastAsia="MS Mincho" w:hAnsi="Times New Roman"/>
                <w:noProof/>
                <w:sz w:val="28"/>
                <w:szCs w:val="28"/>
              </w:rPr>
              <w:t>Тимолянов Константин Андреевич</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Ученая степень</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Ученое звание</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Должность</w:t>
            </w:r>
          </w:p>
        </w:tc>
        <w:tc>
          <w:tcPr>
            <w:tcW w:w="5265" w:type="dxa"/>
          </w:tcPr>
          <w:p w:rsidR="001A3ACE" w:rsidRPr="001A3ACE" w:rsidRDefault="001A3ACE" w:rsidP="0040289B">
            <w:pPr>
              <w:pStyle w:val="a9"/>
              <w:spacing w:line="360" w:lineRule="auto"/>
              <w:rPr>
                <w:rFonts w:ascii="Times New Roman" w:hAnsi="Times New Roman"/>
                <w:sz w:val="28"/>
                <w:szCs w:val="28"/>
              </w:rPr>
            </w:pPr>
            <w:r w:rsidRPr="001A3ACE">
              <w:rPr>
                <w:rFonts w:ascii="Times New Roman" w:eastAsia="MS Mincho" w:hAnsi="Times New Roman"/>
                <w:noProof/>
                <w:sz w:val="28"/>
                <w:szCs w:val="28"/>
              </w:rPr>
              <w:t>ассистент</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Место работы, учебы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(полное наименование организации)</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Донской государственный технический университет (ДГТУ)</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места работы, учебы</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страны)</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РФ, г. Ростов-на-Дону, пл. Гагарина,1</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Контактный телефон</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lastRenderedPageBreak/>
              <w:t>(для иногородних с указанием</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тел. кода города)</w:t>
            </w:r>
          </w:p>
        </w:tc>
        <w:tc>
          <w:tcPr>
            <w:tcW w:w="5265" w:type="dxa"/>
          </w:tcPr>
          <w:p w:rsidR="001A3ACE" w:rsidRPr="001A3ACE" w:rsidRDefault="001A3ACE" w:rsidP="0040289B">
            <w:pPr>
              <w:pStyle w:val="a9"/>
              <w:spacing w:line="360" w:lineRule="auto"/>
              <w:rPr>
                <w:rFonts w:ascii="Times New Roman" w:hAnsi="Times New Roman"/>
                <w:sz w:val="28"/>
                <w:szCs w:val="28"/>
                <w:lang w:val="en-US"/>
              </w:rPr>
            </w:pPr>
            <w:r>
              <w:rPr>
                <w:rFonts w:ascii="Times New Roman" w:hAnsi="Times New Roman"/>
                <w:sz w:val="28"/>
                <w:szCs w:val="28"/>
              </w:rPr>
              <w:lastRenderedPageBreak/>
              <w:t>8(9</w:t>
            </w:r>
            <w:r>
              <w:rPr>
                <w:rFonts w:ascii="Times New Roman" w:hAnsi="Times New Roman"/>
                <w:sz w:val="28"/>
                <w:szCs w:val="28"/>
                <w:lang w:val="en-US"/>
              </w:rPr>
              <w:t>18</w:t>
            </w:r>
            <w:r>
              <w:rPr>
                <w:rFonts w:ascii="Times New Roman" w:hAnsi="Times New Roman"/>
                <w:sz w:val="28"/>
                <w:szCs w:val="28"/>
              </w:rPr>
              <w:t>)</w:t>
            </w:r>
            <w:r>
              <w:rPr>
                <w:rFonts w:ascii="Times New Roman" w:hAnsi="Times New Roman"/>
                <w:sz w:val="28"/>
                <w:szCs w:val="28"/>
                <w:lang w:val="en-US"/>
              </w:rPr>
              <w:t>503-71-45</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lastRenderedPageBreak/>
              <w:t>Адрес электронной почты</w:t>
            </w:r>
          </w:p>
        </w:tc>
        <w:tc>
          <w:tcPr>
            <w:tcW w:w="5265" w:type="dxa"/>
          </w:tcPr>
          <w:p w:rsidR="001A3ACE" w:rsidRPr="00AA14A9" w:rsidRDefault="00AA14A9" w:rsidP="0040289B">
            <w:pPr>
              <w:pStyle w:val="a9"/>
              <w:spacing w:line="360" w:lineRule="auto"/>
              <w:rPr>
                <w:rFonts w:ascii="Times New Roman" w:hAnsi="Times New Roman"/>
                <w:sz w:val="28"/>
                <w:szCs w:val="28"/>
              </w:rPr>
            </w:pPr>
            <w:r w:rsidRPr="00AA14A9">
              <w:rPr>
                <w:rFonts w:ascii="Times New Roman" w:eastAsia="MS Mincho" w:hAnsi="Times New Roman"/>
                <w:noProof/>
                <w:sz w:val="28"/>
                <w:szCs w:val="28"/>
                <w:lang w:val="en-US"/>
              </w:rPr>
              <w:t>ka</w:t>
            </w:r>
            <w:r w:rsidRPr="00AA14A9">
              <w:rPr>
                <w:rFonts w:ascii="Times New Roman" w:eastAsia="MS Mincho" w:hAnsi="Times New Roman"/>
                <w:noProof/>
                <w:sz w:val="28"/>
                <w:szCs w:val="28"/>
              </w:rPr>
              <w:t>300790@</w:t>
            </w:r>
            <w:r w:rsidRPr="00AA14A9">
              <w:rPr>
                <w:rFonts w:ascii="Times New Roman" w:eastAsia="MS Mincho" w:hAnsi="Times New Roman"/>
                <w:noProof/>
                <w:sz w:val="28"/>
                <w:szCs w:val="28"/>
                <w:lang w:val="en-US"/>
              </w:rPr>
              <w:t>gmail</w:t>
            </w:r>
            <w:r w:rsidRPr="00AA14A9">
              <w:rPr>
                <w:rFonts w:ascii="Times New Roman" w:eastAsia="MS Mincho" w:hAnsi="Times New Roman"/>
                <w:noProof/>
                <w:sz w:val="28"/>
                <w:szCs w:val="28"/>
              </w:rPr>
              <w:t>.</w:t>
            </w:r>
            <w:r w:rsidRPr="00AA14A9">
              <w:rPr>
                <w:rFonts w:ascii="Times New Roman" w:eastAsia="MS Mincho" w:hAnsi="Times New Roman"/>
                <w:noProof/>
                <w:sz w:val="28"/>
                <w:szCs w:val="28"/>
                <w:lang w:val="en-US"/>
              </w:rPr>
              <w:t>com</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на который следует выслать авторский экземпляр журнала</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почтового индекса)</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РФ </w:t>
            </w:r>
            <w:smartTag w:uri="urn:schemas-microsoft-com:office:smarttags" w:element="metricconverter">
              <w:smartTagPr>
                <w:attr w:name="ProductID" w:val="344000 г"/>
              </w:smartTagPr>
              <w:r w:rsidRPr="004C153C">
                <w:rPr>
                  <w:rFonts w:ascii="Times New Roman" w:hAnsi="Times New Roman"/>
                  <w:sz w:val="28"/>
                  <w:szCs w:val="28"/>
                </w:rPr>
                <w:t>344000 г</w:t>
              </w:r>
            </w:smartTag>
            <w:r w:rsidRPr="004C153C">
              <w:rPr>
                <w:rFonts w:ascii="Times New Roman" w:hAnsi="Times New Roman"/>
                <w:sz w:val="28"/>
                <w:szCs w:val="28"/>
              </w:rPr>
              <w:t xml:space="preserve">. Ростов-на-Дону,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пл. Гагарина, 1, каф. «</w:t>
            </w:r>
            <w:r w:rsidRPr="00612A8D">
              <w:rPr>
                <w:rFonts w:ascii="Times New Roman" w:hAnsi="Times New Roman"/>
                <w:sz w:val="28"/>
                <w:szCs w:val="28"/>
                <w:highlight w:val="yellow"/>
              </w:rPr>
              <w:t>Физика».</w:t>
            </w:r>
          </w:p>
        </w:tc>
      </w:tr>
    </w:tbl>
    <w:p w:rsidR="001A3ACE" w:rsidRDefault="001A3ACE" w:rsidP="001A3ACE">
      <w:pPr>
        <w:jc w:val="both"/>
      </w:pPr>
      <w:r>
        <w:t xml:space="preserve"> </w:t>
      </w:r>
    </w:p>
    <w:p w:rsidR="001A3ACE" w:rsidRPr="008E4007" w:rsidRDefault="001A3ACE" w:rsidP="001A3ACE">
      <w:pPr>
        <w:jc w:val="both"/>
        <w:rPr>
          <w:color w:val="FF0000"/>
          <w:sz w:val="32"/>
          <w:szCs w:val="32"/>
        </w:rPr>
      </w:pPr>
    </w:p>
    <w:p w:rsidR="001A3ACE" w:rsidRDefault="001A3ACE" w:rsidP="001A3ACE">
      <w:pPr>
        <w:jc w:val="center"/>
      </w:pPr>
    </w:p>
    <w:p w:rsidR="001A3ACE" w:rsidRPr="001A3ACE" w:rsidRDefault="001A3ACE" w:rsidP="000A3C52">
      <w:pPr>
        <w:spacing w:line="360" w:lineRule="auto"/>
        <w:rPr>
          <w:sz w:val="28"/>
          <w:szCs w:val="28"/>
          <w:u w:color="C0504D" w:themeColor="accent2"/>
          <w:lang w:val="en-US"/>
        </w:rPr>
      </w:pPr>
    </w:p>
    <w:sectPr w:rsidR="001A3ACE" w:rsidRPr="001A3ACE" w:rsidSect="000406CC">
      <w:pgSz w:w="11906" w:h="16838"/>
      <w:pgMar w:top="113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46E4"/>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27D0707"/>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CA30550"/>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084380D"/>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C040A48"/>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53E71ECB"/>
    <w:multiLevelType w:val="hybridMultilevel"/>
    <w:tmpl w:val="E350FC30"/>
    <w:lvl w:ilvl="0" w:tplc="44586D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2162ACB"/>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404"/>
    <w:rsid w:val="00003675"/>
    <w:rsid w:val="00036206"/>
    <w:rsid w:val="000406CC"/>
    <w:rsid w:val="0009517E"/>
    <w:rsid w:val="000A3C52"/>
    <w:rsid w:val="000C2C90"/>
    <w:rsid w:val="0015608D"/>
    <w:rsid w:val="0019024C"/>
    <w:rsid w:val="001A30E2"/>
    <w:rsid w:val="001A3ACE"/>
    <w:rsid w:val="001B0188"/>
    <w:rsid w:val="001B519B"/>
    <w:rsid w:val="001B5368"/>
    <w:rsid w:val="00203095"/>
    <w:rsid w:val="002B17D3"/>
    <w:rsid w:val="002B62F1"/>
    <w:rsid w:val="002C2BCD"/>
    <w:rsid w:val="003056F7"/>
    <w:rsid w:val="00347E07"/>
    <w:rsid w:val="00407987"/>
    <w:rsid w:val="00450083"/>
    <w:rsid w:val="00492D10"/>
    <w:rsid w:val="005425B3"/>
    <w:rsid w:val="005632DA"/>
    <w:rsid w:val="005A33EC"/>
    <w:rsid w:val="005C7049"/>
    <w:rsid w:val="00612A8D"/>
    <w:rsid w:val="00671404"/>
    <w:rsid w:val="006A77BB"/>
    <w:rsid w:val="006C4155"/>
    <w:rsid w:val="006C4FE7"/>
    <w:rsid w:val="006D3ED6"/>
    <w:rsid w:val="006E3392"/>
    <w:rsid w:val="006F0CA4"/>
    <w:rsid w:val="00705E9E"/>
    <w:rsid w:val="007D69AD"/>
    <w:rsid w:val="009E57C5"/>
    <w:rsid w:val="00A842ED"/>
    <w:rsid w:val="00AA14A9"/>
    <w:rsid w:val="00B45CCD"/>
    <w:rsid w:val="00B7301C"/>
    <w:rsid w:val="00BD0540"/>
    <w:rsid w:val="00C01AB5"/>
    <w:rsid w:val="00C258B9"/>
    <w:rsid w:val="00C50110"/>
    <w:rsid w:val="00C624D2"/>
    <w:rsid w:val="00C82BAC"/>
    <w:rsid w:val="00CB5CEA"/>
    <w:rsid w:val="00CC6D86"/>
    <w:rsid w:val="00D04F9A"/>
    <w:rsid w:val="00D1217C"/>
    <w:rsid w:val="00DB746D"/>
    <w:rsid w:val="00DC60A5"/>
    <w:rsid w:val="00DC622F"/>
    <w:rsid w:val="00E74664"/>
    <w:rsid w:val="00E82BAB"/>
    <w:rsid w:val="00EC68BE"/>
    <w:rsid w:val="00ED580E"/>
    <w:rsid w:val="00F122CD"/>
    <w:rsid w:val="00F25D47"/>
    <w:rsid w:val="00F72A74"/>
    <w:rsid w:val="00F76DC1"/>
    <w:rsid w:val="00FB6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DFC3F60"/>
  <w15:docId w15:val="{9CB4E50B-2CC5-40E2-990B-568F7D42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ED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6D3ED6"/>
    <w:rPr>
      <w:color w:val="0000FF"/>
      <w:u w:val="single"/>
    </w:rPr>
  </w:style>
  <w:style w:type="paragraph" w:styleId="a4">
    <w:name w:val="List Paragraph"/>
    <w:basedOn w:val="a"/>
    <w:uiPriority w:val="34"/>
    <w:qFormat/>
    <w:rsid w:val="00DC622F"/>
    <w:pPr>
      <w:spacing w:after="160" w:line="259" w:lineRule="auto"/>
      <w:ind w:left="720"/>
      <w:contextualSpacing/>
    </w:pPr>
    <w:rPr>
      <w:rFonts w:asciiTheme="minorHAnsi" w:eastAsiaTheme="minorHAnsi" w:hAnsiTheme="minorHAnsi" w:cstheme="minorBidi"/>
      <w:sz w:val="22"/>
      <w:szCs w:val="22"/>
      <w:lang w:eastAsia="en-US"/>
    </w:rPr>
  </w:style>
  <w:style w:type="table" w:styleId="a5">
    <w:name w:val="Table Grid"/>
    <w:basedOn w:val="a1"/>
    <w:uiPriority w:val="39"/>
    <w:rsid w:val="00E82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1B0188"/>
    <w:rPr>
      <w:color w:val="808080"/>
    </w:rPr>
  </w:style>
  <w:style w:type="paragraph" w:styleId="a7">
    <w:name w:val="Balloon Text"/>
    <w:basedOn w:val="a"/>
    <w:link w:val="a8"/>
    <w:uiPriority w:val="99"/>
    <w:semiHidden/>
    <w:unhideWhenUsed/>
    <w:rsid w:val="001B0188"/>
    <w:rPr>
      <w:rFonts w:ascii="Tahoma" w:hAnsi="Tahoma" w:cs="Tahoma"/>
      <w:sz w:val="16"/>
      <w:szCs w:val="16"/>
    </w:rPr>
  </w:style>
  <w:style w:type="character" w:customStyle="1" w:styleId="a8">
    <w:name w:val="Текст выноски Знак"/>
    <w:basedOn w:val="a0"/>
    <w:link w:val="a7"/>
    <w:uiPriority w:val="99"/>
    <w:semiHidden/>
    <w:rsid w:val="001B0188"/>
    <w:rPr>
      <w:rFonts w:ascii="Tahoma" w:eastAsia="Times New Roman" w:hAnsi="Tahoma" w:cs="Tahoma"/>
      <w:sz w:val="16"/>
      <w:szCs w:val="16"/>
      <w:lang w:eastAsia="ru-RU"/>
    </w:rPr>
  </w:style>
  <w:style w:type="paragraph" w:styleId="a9">
    <w:name w:val="No Spacing"/>
    <w:uiPriority w:val="99"/>
    <w:qFormat/>
    <w:rsid w:val="001A3AC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9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write?email=ivliev360@gmail.com"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e.mail.ru/messages/inbox/" TargetMode="External"/><Relationship Id="rId7" Type="http://schemas.openxmlformats.org/officeDocument/2006/relationships/hyperlink" Target="https://e.mail.ru/messages/inbox/" TargetMode="Externa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mailto:ka300790@gmail.com" TargetMode="External"/><Relationship Id="rId11" Type="http://schemas.openxmlformats.org/officeDocument/2006/relationships/image" Target="media/image3.jpeg"/><Relationship Id="rId5" Type="http://schemas.openxmlformats.org/officeDocument/2006/relationships/hyperlink" Target="https://vk.com/write?email=ivliev360@gmail.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9</Pages>
  <Words>961</Words>
  <Characters>5481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Ivliyev</dc:creator>
  <cp:keywords/>
  <dc:description/>
  <cp:lastModifiedBy>Пользователь Windows</cp:lastModifiedBy>
  <cp:revision>26</cp:revision>
  <dcterms:created xsi:type="dcterms:W3CDTF">2017-04-19T20:12:00Z</dcterms:created>
  <dcterms:modified xsi:type="dcterms:W3CDTF">2018-07-13T11:17:00Z</dcterms:modified>
</cp:coreProperties>
</file>