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25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состоит в изучении применения средств контроля версий и приобретении практических умений по работе с системой git. В ходе выполнения работы будет создан репозиторий, который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https://github.com/ivmulin/study_2022-2023_arch-pc</w:t>
        </w:r>
      </w:hyperlink>
      <w:r>
        <w:t xml:space="preserve">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8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Прежде чем создать репозиторий, необходимо настроить git:</w:t>
      </w:r>
    </w:p>
    <w:p>
      <w:pPr>
        <w:pStyle w:val="CaptionedFigure"/>
      </w:pPr>
      <w:r>
        <w:drawing>
          <wp:inline>
            <wp:extent cx="5334000" cy="665793"/>
            <wp:effectExtent b="0" l="0" r="0" t="0"/>
            <wp:docPr descr="Конфигурация пользователя" title="Конфигурация пользователя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пользователя</w:t>
      </w:r>
    </w:p>
    <w:p>
      <w:pPr>
        <w:pStyle w:val="CaptionedFigure"/>
      </w:pPr>
      <w:r>
        <w:drawing>
          <wp:inline>
            <wp:extent cx="5334000" cy="842617"/>
            <wp:effectExtent b="0" l="0" r="0" t="0"/>
            <wp:docPr descr="Стандартная настройка git" title="Стандартная настройка git" id="26" name="Picture"/>
            <a:graphic>
              <a:graphicData uri="http://schemas.openxmlformats.org/drawingml/2006/picture">
                <pic:pic>
                  <pic:nvPicPr>
                    <pic:cNvPr descr="image/Рис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Стандартная настройка git</w:t>
      </w:r>
    </w:p>
    <w:bookmarkEnd w:id="28"/>
    <w:bookmarkStart w:id="30" w:name="создание-ключа-ssh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SSH-ключ есть пара ключей, которая необходима при подключения к серверу по протоколу SSH.</w:t>
      </w:r>
      <w:r>
        <w:t xml:space="preserve"> </w:t>
      </w:r>
      <w:r>
        <w:t xml:space="preserve">Создаём ключ командой</w:t>
      </w:r>
      <w:r>
        <w:t xml:space="preserve"> </w:t>
      </w:r>
      <w:r>
        <w:rPr>
          <w:rStyle w:val="VerbatimChar"/>
        </w:rPr>
        <w:t xml:space="preserve">ssh-keygen</w:t>
      </w:r>
      <w:r>
        <w:t xml:space="preserve"> </w:t>
      </w:r>
      <w:r>
        <w:t xml:space="preserve">(в качестве комментария можно добавить к команде опцию</w:t>
      </w:r>
      <w:r>
        <w:t xml:space="preserve"> </w:t>
      </w:r>
      <w:r>
        <w:rPr>
          <w:rStyle w:val="VerbatimChar"/>
        </w:rPr>
        <w:t xml:space="preserve">-C "..."</w:t>
      </w:r>
      <w:r>
        <w:t xml:space="preserve">). Теперь необходимо установить соединение клиента с сервером</w:t>
      </w:r>
      <w:r>
        <w:t xml:space="preserve"> </w:t>
      </w:r>
      <w:hyperlink r:id="rId29">
        <w:r>
          <w:rPr>
            <w:rStyle w:val="Hyperlink"/>
          </w:rPr>
          <w:t xml:space="preserve">github</w:t>
        </w:r>
      </w:hyperlink>
      <w:r>
        <w:t xml:space="preserve">. Для этого копируем только что сгенерированный ключ, вставляем в окне создания нового SSH-ключа и нажимаем</w:t>
      </w:r>
      <w:r>
        <w:t xml:space="preserve"> </w:t>
      </w:r>
      <w:r>
        <w:rPr>
          <w:rStyle w:val="VerbatimChar"/>
        </w:rPr>
        <w:t xml:space="preserve">Add SSH key</w:t>
      </w:r>
      <w:r>
        <w:t xml:space="preserve">.</w:t>
      </w:r>
    </w:p>
    <w:bookmarkEnd w:id="30"/>
    <w:bookmarkStart w:id="34" w:name="создание-рабочего-пространст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рабочего пространства</w:t>
      </w:r>
    </w:p>
    <w:p>
      <w:pPr>
        <w:pStyle w:val="CaptionedFigure"/>
      </w:pPr>
      <w:r>
        <w:drawing>
          <wp:inline>
            <wp:extent cx="5334000" cy="381000"/>
            <wp:effectExtent b="0" l="0" r="0" t="0"/>
            <wp:docPr descr="Создание рабочего пространства" title="Создание рабочего пространства" id="32" name="Picture"/>
            <a:graphic>
              <a:graphicData uri="http://schemas.openxmlformats.org/drawingml/2006/picture">
                <pic:pic>
                  <pic:nvPicPr>
                    <pic:cNvPr descr="image/Рис.%2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пространства</w:t>
      </w:r>
    </w:p>
    <w:p>
      <w:pPr>
        <w:pStyle w:val="BodyText"/>
      </w:pPr>
      <w:r>
        <w:t xml:space="preserve">На этом шаге необходимо лишь создать каталог рабочего пространства для соответствующего предмета.</w:t>
      </w:r>
    </w:p>
    <w:bookmarkEnd w:id="34"/>
    <w:bookmarkStart w:id="51" w:name="настройка-каталога-курс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 помощью</w:t>
      </w:r>
      <w:r>
        <w:t xml:space="preserve"> </w:t>
      </w:r>
      <w:hyperlink r:id="rId35">
        <w:r>
          <w:rPr>
            <w:rStyle w:val="Hyperlink"/>
          </w:rPr>
          <w:t xml:space="preserve">шаблона</w:t>
        </w:r>
      </w:hyperlink>
      <w:r>
        <w:t xml:space="preserve"> </w:t>
      </w:r>
      <w:r>
        <w:t xml:space="preserve">создаём репозиторий и клонируем его в рабочее пространство:</w:t>
      </w:r>
    </w:p>
    <w:p>
      <w:pPr>
        <w:pStyle w:val="CaptionedFigure"/>
      </w:pPr>
      <w:r>
        <w:drawing>
          <wp:inline>
            <wp:extent cx="5334000" cy="464788"/>
            <wp:effectExtent b="0" l="0" r="0" t="0"/>
            <wp:docPr descr="Клонирование нового репозитория (Снимок обрезан.)" title="Клонирование нового репозитория (Снимок обрезан.)" id="37" name="Picture"/>
            <a:graphic>
              <a:graphicData uri="http://schemas.openxmlformats.org/drawingml/2006/picture">
                <pic:pic>
                  <pic:nvPicPr>
                    <pic:cNvPr descr="image/Рис.%2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нового репозитория (Снимок обрезан.)</w:t>
      </w:r>
    </w:p>
    <w:p>
      <w:pPr>
        <w:pStyle w:val="BodyText"/>
      </w:pPr>
      <w:r>
        <w:t xml:space="preserve">В созданном каталоге удаляем лишние файлы и добавляем необходимые директории:</w:t>
      </w:r>
    </w:p>
    <w:p>
      <w:pPr>
        <w:pStyle w:val="CaptionedFigure"/>
      </w:pPr>
      <w:r>
        <w:drawing>
          <wp:inline>
            <wp:extent cx="5334000" cy="703316"/>
            <wp:effectExtent b="0" l="0" r="0" t="0"/>
            <wp:docPr descr="Конфигурация каталога курса" title="Конфигурация каталога курса" id="40" name="Picture"/>
            <a:graphic>
              <a:graphicData uri="http://schemas.openxmlformats.org/drawingml/2006/picture">
                <pic:pic>
                  <pic:nvPicPr>
                    <pic:cNvPr descr="image/Рис.%2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каталога курса</w:t>
      </w:r>
    </w:p>
    <w:p>
      <w:pPr>
        <w:pStyle w:val="CaptionedFigure"/>
      </w:pPr>
      <w:r>
        <w:drawing>
          <wp:inline>
            <wp:extent cx="5334000" cy="494731"/>
            <wp:effectExtent b="0" l="0" r="0" t="0"/>
            <wp:docPr descr="Добавление файлов в коммит (Снимок обрезан.)" title="Добавление файлов в коммит (Снимок обрезан.)" id="43" name="Picture"/>
            <a:graphic>
              <a:graphicData uri="http://schemas.openxmlformats.org/drawingml/2006/picture">
                <pic:pic>
                  <pic:nvPicPr>
                    <pic:cNvPr descr="image/Рис.%2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в коммит (Снимок обрезан.)</w:t>
      </w:r>
    </w:p>
    <w:p>
      <w:pPr>
        <w:pStyle w:val="BodyText"/>
      </w:pPr>
      <w:r>
        <w:t xml:space="preserve">После этого необходимо загрузить все файлы на сервер командой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</w:t>
      </w:r>
    </w:p>
    <w:p>
      <w:pPr>
        <w:pStyle w:val="CaptionedFigure"/>
      </w:pPr>
      <w:r>
        <w:drawing>
          <wp:inline>
            <wp:extent cx="5334000" cy="1470616"/>
            <wp:effectExtent b="0" l="0" r="0" t="0"/>
            <wp:docPr descr="Отправка файлов на сервер" title="Отправка файлов на сервер" id="46" name="Picture"/>
            <a:graphic>
              <a:graphicData uri="http://schemas.openxmlformats.org/drawingml/2006/picture">
                <pic:pic>
                  <pic:nvPicPr>
                    <pic:cNvPr descr="image/Рис.%2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BodyText"/>
      </w:pPr>
      <w:r>
        <w:t xml:space="preserve">Проверить правильность создания иерархии рабочего пространства в локальном репозитории можно с помощью команды</w:t>
      </w:r>
    </w:p>
    <w:p>
      <w:pPr>
        <w:pStyle w:val="SourceCode"/>
      </w:pPr>
      <w:r>
        <w:rPr>
          <w:rStyle w:val="ExtensionTok"/>
        </w:rPr>
        <w:t xml:space="preserve">tree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/work/study</w:t>
      </w:r>
    </w:p>
    <w:p>
      <w:pPr>
        <w:pStyle w:val="FirstParagraph"/>
      </w:pPr>
      <w:r>
        <w:t xml:space="preserve">(Команда печатает всю иерархию выбранной либо текущей директории, а в сочетании с ключом</w:t>
      </w:r>
      <w:r>
        <w:t xml:space="preserve"> </w:t>
      </w:r>
      <w:r>
        <w:rPr>
          <w:rStyle w:val="VerbatimChar"/>
        </w:rPr>
        <w:t xml:space="preserve">-d</w:t>
      </w:r>
      <w:r>
        <w:t xml:space="preserve"> </w:t>
      </w:r>
      <w:r>
        <w:t xml:space="preserve">выводит только каталоги.)</w:t>
      </w:r>
    </w:p>
    <w:p>
      <w:pPr>
        <w:pStyle w:val="CaptionedFigure"/>
      </w:pPr>
      <w:r>
        <w:drawing>
          <wp:inline>
            <wp:extent cx="5334000" cy="2364775"/>
            <wp:effectExtent b="0" l="0" r="0" t="0"/>
            <wp:docPr descr="Проверка соблюдения иерархии рабочего пространства (Снимок обрезан.)" title="Проверка соблюдения иерархии рабочего пространства (Снимок обрезан.)" id="49" name="Picture"/>
            <a:graphic>
              <a:graphicData uri="http://schemas.openxmlformats.org/drawingml/2006/picture">
                <pic:pic>
                  <pic:nvPicPr>
                    <pic:cNvPr descr="image/Рис.%2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соблюдения иерархии рабочего пространства (Снимок обрезан.)</w:t>
      </w:r>
    </w:p>
    <w:bookmarkEnd w:id="51"/>
    <w:bookmarkStart w:id="58" w:name="X32ff26b75a7156f968f22ae721fd8fec4b51e1d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Выполнение заданий для самостоятельной работы</w:t>
      </w:r>
    </w:p>
    <w:p>
      <w:pPr>
        <w:pStyle w:val="CaptionedFigure"/>
      </w:pPr>
      <w:r>
        <w:drawing>
          <wp:inline>
            <wp:extent cx="5334000" cy="868970"/>
            <wp:effectExtent b="0" l="0" r="0" t="0"/>
            <wp:docPr descr="Копирование отчётов в каталог курса (Снимок обрезан.)" title="Копирование отчётов в каталог курса (Снимок обрезан.)" id="53" name="Picture"/>
            <a:graphic>
              <a:graphicData uri="http://schemas.openxmlformats.org/drawingml/2006/picture">
                <pic:pic>
                  <pic:nvPicPr>
                    <pic:cNvPr descr="image/Рис.%2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отчётов в каталог курса (Снимок обрезан.)</w:t>
      </w:r>
    </w:p>
    <w:p>
      <w:pPr>
        <w:pStyle w:val="BodyText"/>
      </w:pPr>
      <w:r>
        <w:t xml:space="preserve">Задания для самостоятельной работы предполагают добавление к созданному репозиторию отчётов по лабораторным работам № 1, 2 и 3. Для этого достаточно скопировать отчёты по предыдущим (первой и второй) и текущей лабораторным работам в соответствующие им папки в каталоге курса: Cледом необходимо отправить все изменённые файлы в репозиторий командой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</w:t>
      </w:r>
    </w:p>
    <w:p>
      <w:pPr>
        <w:pStyle w:val="CaptionedFigure"/>
      </w:pPr>
      <w:r>
        <w:drawing>
          <wp:inline>
            <wp:extent cx="5334000" cy="558325"/>
            <wp:effectExtent b="0" l="0" r="0" t="0"/>
            <wp:docPr descr="Добавление отчётов в коммит (Снимок обрезан.)" title="Добавление отчётов в коммит (Снимок обрезан.)" id="56" name="Picture"/>
            <a:graphic>
              <a:graphicData uri="http://schemas.openxmlformats.org/drawingml/2006/picture">
                <pic:pic>
                  <pic:nvPicPr>
                    <pic:cNvPr descr="image/Рис.%20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отчётов в коммит (Снимок обрезан.)</w:t>
      </w:r>
    </w:p>
    <w:bookmarkEnd w:id="58"/>
    <w:bookmarkEnd w:id="59"/>
    <w:bookmarkStart w:id="60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результате выполнения лабораторной и самостоятельной работ были получены прикладные навыки работы с системой контроля версий git, а значит, цель работы была достигнута.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29" Target="https://github.com/" TargetMode="External" /><Relationship Type="http://schemas.openxmlformats.org/officeDocument/2006/relationships/hyperlink" Id="rId20" Target="https://github.com/ivmulin/study_2022-2023_arch-pc" TargetMode="External" /><Relationship Type="http://schemas.openxmlformats.org/officeDocument/2006/relationships/hyperlink" Id="rId35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" TargetMode="External" /><Relationship Type="http://schemas.openxmlformats.org/officeDocument/2006/relationships/hyperlink" Id="rId20" Target="https://github.com/ivmulin/study_2022-2023_arch-pc" TargetMode="External" /><Relationship Type="http://schemas.openxmlformats.org/officeDocument/2006/relationships/hyperlink" Id="rId35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Мулин Иван Владимирович</dc:creator>
  <dc:language>ru-RU</dc:language>
  <cp:keywords/>
  <dcterms:created xsi:type="dcterms:W3CDTF">2022-10-20T11:43:58Z</dcterms:created>
  <dcterms:modified xsi:type="dcterms:W3CDTF">2022-10-20T11:43:58Z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Система контроля версий Git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