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98DF" w14:textId="6B557523" w:rsidR="00F53C75" w:rsidRPr="001747D9" w:rsidRDefault="001747D9">
      <w:pPr>
        <w:rPr>
          <w:b/>
          <w:bCs/>
          <w:sz w:val="24"/>
          <w:szCs w:val="24"/>
          <w:u w:val="single"/>
        </w:rPr>
      </w:pPr>
      <w:r w:rsidRPr="001747D9">
        <w:rPr>
          <w:b/>
          <w:bCs/>
          <w:sz w:val="24"/>
          <w:szCs w:val="24"/>
          <w:u w:val="single"/>
        </w:rPr>
        <w:t>NOTA SOBRE EL TEMA 5 VARIABLES ALEATORIAS.</w:t>
      </w:r>
    </w:p>
    <w:p w14:paraId="14D2C2F4" w14:textId="37F5014E" w:rsidR="001747D9" w:rsidRDefault="001747D9">
      <w:r>
        <w:t xml:space="preserve">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distribuciones</w:t>
      </w:r>
      <w:proofErr w:type="spellEnd"/>
      <w:r>
        <w:t xml:space="preserve"> de variables </w:t>
      </w:r>
      <w:proofErr w:type="spellStart"/>
      <w:r>
        <w:t>aleatorias</w:t>
      </w:r>
      <w:proofErr w:type="spellEnd"/>
      <w:r>
        <w:t xml:space="preserve"> </w:t>
      </w:r>
      <w:proofErr w:type="spellStart"/>
      <w:r>
        <w:t>discretas</w:t>
      </w:r>
      <w:proofErr w:type="spellEnd"/>
      <w:r>
        <w:t> :</w:t>
      </w:r>
    </w:p>
    <w:p w14:paraId="1DA9B3C3" w14:textId="5BC70C0F" w:rsidR="001747D9" w:rsidRDefault="001747D9" w:rsidP="001747D9">
      <w:pPr>
        <w:pStyle w:val="Prrafodelista"/>
        <w:numPr>
          <w:ilvl w:val="0"/>
          <w:numId w:val="1"/>
        </w:numPr>
      </w:pPr>
      <w:r>
        <w:t xml:space="preserve">Binomial </w:t>
      </w:r>
      <w:proofErr w:type="spellStart"/>
      <w:r>
        <w:t>Negativa</w:t>
      </w:r>
      <w:proofErr w:type="spellEnd"/>
      <w:r>
        <w:t xml:space="preserve"> </w:t>
      </w:r>
    </w:p>
    <w:p w14:paraId="24D02529" w14:textId="691990ED" w:rsidR="001747D9" w:rsidRPr="001747D9" w:rsidRDefault="001747D9" w:rsidP="001747D9">
      <w:pPr>
        <w:pStyle w:val="Prrafodelista"/>
        <w:numPr>
          <w:ilvl w:val="0"/>
          <w:numId w:val="1"/>
        </w:numPr>
      </w:pPr>
      <w:proofErr w:type="spellStart"/>
      <w:r>
        <w:t>Hipergeométrica</w:t>
      </w:r>
      <w:proofErr w:type="spellEnd"/>
    </w:p>
    <w:p w14:paraId="4CB5609B" w14:textId="3FAC1078" w:rsidR="001747D9" w:rsidRDefault="001747D9">
      <w:r>
        <w:t xml:space="preserve">No </w:t>
      </w:r>
      <w:proofErr w:type="spellStart"/>
      <w:r>
        <w:t>forman</w:t>
      </w:r>
      <w:proofErr w:type="spellEnd"/>
      <w:r>
        <w:t xml:space="preserve"> parte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temario</w:t>
      </w:r>
      <w:proofErr w:type="spellEnd"/>
      <w:r>
        <w:t xml:space="preserve"> </w:t>
      </w:r>
      <w:proofErr w:type="gramStart"/>
      <w:r>
        <w:t>de este</w:t>
      </w:r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incluidas</w:t>
      </w:r>
      <w:proofErr w:type="spellEnd"/>
      <w:r>
        <w:t xml:space="preserve"> en la </w:t>
      </w:r>
      <w:proofErr w:type="spellStart"/>
      <w:r>
        <w:t>ppt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Tema 5.</w:t>
      </w:r>
    </w:p>
    <w:p w14:paraId="7EFFA32F" w14:textId="60BF35FA" w:rsidR="001747D9" w:rsidRDefault="001747D9"/>
    <w:sectPr w:rsidR="001747D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9D6A7" w14:textId="77777777" w:rsidR="004E32EE" w:rsidRDefault="004E32EE" w:rsidP="001747D9">
      <w:pPr>
        <w:spacing w:after="0" w:line="240" w:lineRule="auto"/>
      </w:pPr>
      <w:r>
        <w:separator/>
      </w:r>
    </w:p>
  </w:endnote>
  <w:endnote w:type="continuationSeparator" w:id="0">
    <w:p w14:paraId="7CD2C8CF" w14:textId="77777777" w:rsidR="004E32EE" w:rsidRDefault="004E32EE" w:rsidP="0017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2093D" w14:textId="77777777" w:rsidR="004E32EE" w:rsidRDefault="004E32EE" w:rsidP="001747D9">
      <w:pPr>
        <w:spacing w:after="0" w:line="240" w:lineRule="auto"/>
      </w:pPr>
      <w:r>
        <w:separator/>
      </w:r>
    </w:p>
  </w:footnote>
  <w:footnote w:type="continuationSeparator" w:id="0">
    <w:p w14:paraId="51C61E36" w14:textId="77777777" w:rsidR="004E32EE" w:rsidRDefault="004E32EE" w:rsidP="00174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DCA44" w14:textId="77777777" w:rsidR="001747D9" w:rsidRDefault="001747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DF923" w14:textId="77777777" w:rsidR="001747D9" w:rsidRDefault="001747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D34C7" w14:textId="77777777" w:rsidR="001747D9" w:rsidRDefault="001747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A57CC"/>
    <w:multiLevelType w:val="hybridMultilevel"/>
    <w:tmpl w:val="EEC47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3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D9"/>
    <w:rsid w:val="000415E4"/>
    <w:rsid w:val="001747D9"/>
    <w:rsid w:val="004E32EE"/>
    <w:rsid w:val="00F321A4"/>
    <w:rsid w:val="00F5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4182"/>
  <w15:chartTrackingRefBased/>
  <w15:docId w15:val="{A5ECB02D-FB38-40B3-97F0-448099D4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7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7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7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7D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7D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7D9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7D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7D9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7D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7D9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17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7D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7D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174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7D9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1747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7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7D9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1747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4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7D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526602-58c8-494f-8a3d-4d906671215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>Sopra Steria Group S.A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PELLUZ Estrella</dc:creator>
  <cp:keywords/>
  <dc:description/>
  <cp:lastModifiedBy>GARCIA PELLUZ Estrella</cp:lastModifiedBy>
  <cp:revision>1</cp:revision>
  <dcterms:created xsi:type="dcterms:W3CDTF">2025-03-01T15:43:00Z</dcterms:created>
  <dcterms:modified xsi:type="dcterms:W3CDTF">2025-03-01T15:47:00Z</dcterms:modified>
</cp:coreProperties>
</file>