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1E3" w:rsidRDefault="00263178" w:rsidP="00A74636">
      <w:pPr>
        <w:jc w:val="both"/>
      </w:pPr>
      <w:r>
        <w:t>Na aplicação do algoritmo SVM na base utilizada a acurácia variou de 50% até 100% em alguns testes, com a base de testes selecionada em 20%</w:t>
      </w:r>
      <w:r w:rsidR="0015701C">
        <w:t xml:space="preserve">. As SVM linear apresentaram na maioria das execuções uma acurácia de 75%, mas hora ou outra apresentava 50% e 100%, o mesmo para a </w:t>
      </w:r>
      <w:proofErr w:type="spellStart"/>
      <w:r w:rsidR="0015701C">
        <w:t>rbf</w:t>
      </w:r>
      <w:proofErr w:type="spellEnd"/>
      <w:r w:rsidR="0015701C">
        <w:t xml:space="preserve"> e </w:t>
      </w:r>
      <w:proofErr w:type="spellStart"/>
      <w:r w:rsidR="0015701C">
        <w:t>sigmoid</w:t>
      </w:r>
      <w:proofErr w:type="spellEnd"/>
      <w:r w:rsidR="0015701C">
        <w:t>, no entanto para essas apresentando maioria da acurácia em 50%. Para uma base de testes de 30% a acurácia resultante também foi igualmente variável, mas nesse caso entre 33,33% e 66,66%, no entanto com todos os modelos apresentado resultados variáveis.</w:t>
      </w:r>
      <w:r w:rsidR="002E312B">
        <w:t xml:space="preserve"> Já com os dados balanceados, apresentou uma piora no senário, todos os modelos permaneceram igualmente variáveis entre 16% e 66,66%, muitas vezes apresentando acurácia de 50% e na maioria 33,33%.</w:t>
      </w:r>
    </w:p>
    <w:p w:rsidR="002E312B" w:rsidRDefault="002E312B" w:rsidP="00A74636">
      <w:pPr>
        <w:jc w:val="both"/>
      </w:pPr>
      <w:r>
        <w:tab/>
        <w:t xml:space="preserve">Já na aplicação de arvores de decisão foram aplicados dois algoritmos, arvore de decisão comum com base na entropia dos dados e </w:t>
      </w:r>
      <w:proofErr w:type="spellStart"/>
      <w:r>
        <w:t>Random</w:t>
      </w:r>
      <w:proofErr w:type="spellEnd"/>
      <w:r>
        <w:t xml:space="preserve"> Forest que faz uso de várias arvores e mostra uma média dos resultados. Em relação a</w:t>
      </w:r>
      <w:r w:rsidR="005003D1">
        <w:t xml:space="preserve">os retornos, com uma base balanceada e 30% dos dados para teste, os dois </w:t>
      </w:r>
      <w:r w:rsidR="00762D0A">
        <w:t>algoritmos</w:t>
      </w:r>
      <w:r w:rsidR="005003D1">
        <w:t xml:space="preserve"> tiveram uma acurácia variando entre 33% e 50%. Não houve melhoria no cenário mudando a quantidade de dados para teste. Já com a base desbalanceada e 20% dos dados de treinamento, foram apresentadas acurácias variáveis entre 25%, 50% e 75%. Com 30% dos dados para treino também resultou em acurácias variáveis para os dois algoritmos, 50%</w:t>
      </w:r>
      <w:r w:rsidR="00090834">
        <w:t>,</w:t>
      </w:r>
      <w:r w:rsidR="005003D1">
        <w:t xml:space="preserve"> 66,66%, 83,33% e até 100% em alguns testes.</w:t>
      </w:r>
      <w:r w:rsidR="00090834">
        <w:t xml:space="preserve"> Em relação ao </w:t>
      </w:r>
      <w:proofErr w:type="spellStart"/>
      <w:r w:rsidR="00090834">
        <w:t>Pyplot</w:t>
      </w:r>
      <w:proofErr w:type="spellEnd"/>
      <w:r w:rsidR="00090834">
        <w:t xml:space="preserve"> da Arvore de decisão, pode ser observado que para essa base em relação ao tipo de dado analisado, pode deixar o usuário confuso, justamente cada classe apresentada na arvore indicar uma palavra que foi transformada pelo Bag-</w:t>
      </w:r>
      <w:proofErr w:type="spellStart"/>
      <w:r w:rsidR="00090834">
        <w:t>of</w:t>
      </w:r>
      <w:proofErr w:type="spellEnd"/>
      <w:r w:rsidR="00090834">
        <w:t>-</w:t>
      </w:r>
      <w:proofErr w:type="spellStart"/>
      <w:r w:rsidR="00090834">
        <w:t>words</w:t>
      </w:r>
      <w:proofErr w:type="spellEnd"/>
      <w:r w:rsidR="00090834">
        <w:t>.</w:t>
      </w:r>
    </w:p>
    <w:p w:rsidR="005003D1" w:rsidRDefault="005003D1" w:rsidP="00A74636">
      <w:pPr>
        <w:jc w:val="both"/>
      </w:pPr>
      <w:r>
        <w:tab/>
        <w:t xml:space="preserve">Por fim é possível notar que os algoritmos de SVM e arvores de decisões, bem como </w:t>
      </w:r>
      <w:r w:rsidR="00090834">
        <w:t>suas variantes</w:t>
      </w:r>
      <w:r>
        <w:t>, apresentam resultados variáveis</w:t>
      </w:r>
      <w:r w:rsidR="00762D0A">
        <w:t xml:space="preserve"> </w:t>
      </w:r>
      <w:r>
        <w:t>para base de teste em questão</w:t>
      </w:r>
      <w:r w:rsidR="00762D0A">
        <w:t>,</w:t>
      </w:r>
      <w:r w:rsidR="00090834">
        <w:t xml:space="preserve"> mesmo </w:t>
      </w:r>
      <w:r w:rsidR="00762D0A">
        <w:t xml:space="preserve">balanceando </w:t>
      </w:r>
      <w:r w:rsidR="00090834">
        <w:t xml:space="preserve">base de treino </w:t>
      </w:r>
      <w:r w:rsidR="00762D0A">
        <w:t>e utilizando quantidades variáveis para validação</w:t>
      </w:r>
      <w:r>
        <w:t xml:space="preserve">. </w:t>
      </w:r>
      <w:r w:rsidR="00090834">
        <w:t>O que pode ser um indicio de que os mesmos</w:t>
      </w:r>
      <w:r w:rsidR="00762D0A">
        <w:t xml:space="preserve"> algoritmos</w:t>
      </w:r>
      <w:r w:rsidR="00090834">
        <w:t xml:space="preserve"> podem não ser tão eficientes para base em questão.</w:t>
      </w:r>
    </w:p>
    <w:p w:rsidR="003C03B5" w:rsidRDefault="003C03B5" w:rsidP="00A74636">
      <w:pPr>
        <w:jc w:val="both"/>
      </w:pPr>
    </w:p>
    <w:p w:rsidR="003C03B5" w:rsidRDefault="003C03B5" w:rsidP="00A74636">
      <w:pPr>
        <w:jc w:val="both"/>
      </w:pPr>
      <w:r>
        <w:t xml:space="preserve">Aluno: Ivo </w:t>
      </w:r>
      <w:proofErr w:type="spellStart"/>
      <w:r>
        <w:t>Ireneu</w:t>
      </w:r>
      <w:proofErr w:type="spellEnd"/>
      <w:r>
        <w:t xml:space="preserve"> de Souza Juniors</w:t>
      </w:r>
    </w:p>
    <w:p w:rsidR="003C03B5" w:rsidRDefault="003C03B5" w:rsidP="00A74636">
      <w:pPr>
        <w:jc w:val="both"/>
      </w:pPr>
      <w:r>
        <w:t>Professor: Victor Lundgren</w:t>
      </w:r>
      <w:bookmarkStart w:id="0" w:name="_GoBack"/>
      <w:bookmarkEnd w:id="0"/>
    </w:p>
    <w:p w:rsidR="003C03B5" w:rsidRDefault="003C03B5" w:rsidP="00A74636">
      <w:pPr>
        <w:jc w:val="both"/>
      </w:pPr>
      <w:r>
        <w:t>Disciplina: TAIA-SI-UAST</w:t>
      </w:r>
    </w:p>
    <w:sectPr w:rsidR="003C0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36"/>
    <w:rsid w:val="00090834"/>
    <w:rsid w:val="0015701C"/>
    <w:rsid w:val="001F1DC4"/>
    <w:rsid w:val="00263178"/>
    <w:rsid w:val="002E312B"/>
    <w:rsid w:val="003C03B5"/>
    <w:rsid w:val="003D15B9"/>
    <w:rsid w:val="005003D1"/>
    <w:rsid w:val="007051D1"/>
    <w:rsid w:val="00762D0A"/>
    <w:rsid w:val="007721E3"/>
    <w:rsid w:val="008B627E"/>
    <w:rsid w:val="00930645"/>
    <w:rsid w:val="009A1082"/>
    <w:rsid w:val="00A20316"/>
    <w:rsid w:val="00A341E2"/>
    <w:rsid w:val="00A74636"/>
    <w:rsid w:val="00BF2B10"/>
    <w:rsid w:val="00FD5306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CD96"/>
  <w15:chartTrackingRefBased/>
  <w15:docId w15:val="{7E4BEBF4-0B7D-4823-ACD3-A0655AFE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Jr</dc:creator>
  <cp:keywords/>
  <dc:description/>
  <cp:lastModifiedBy>Ivo Jr</cp:lastModifiedBy>
  <cp:revision>6</cp:revision>
  <dcterms:created xsi:type="dcterms:W3CDTF">2022-02-08T13:23:00Z</dcterms:created>
  <dcterms:modified xsi:type="dcterms:W3CDTF">2022-02-09T13:53:00Z</dcterms:modified>
</cp:coreProperties>
</file>