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3F6BA99" w14:textId="371A9106" w:rsidR="002A582D" w:rsidRDefault="006B428C">
      <w:pPr>
        <w:jc w:val="center"/>
      </w:pPr>
      <w:r>
        <w:rPr>
          <w:noProof/>
        </w:rPr>
        <mc:AlternateContent>
          <mc:Choice Requires="wps">
            <w:drawing>
              <wp:anchor distT="0" distB="0" distL="114300" distR="114300" simplePos="0" relativeHeight="251657216" behindDoc="0" locked="0" layoutInCell="1" allowOverlap="1" wp14:anchorId="7212EA12" wp14:editId="0147B5EA">
                <wp:simplePos x="0" y="0"/>
                <wp:positionH relativeFrom="column">
                  <wp:posOffset>0</wp:posOffset>
                </wp:positionH>
                <wp:positionV relativeFrom="paragraph">
                  <wp:posOffset>0</wp:posOffset>
                </wp:positionV>
                <wp:extent cx="6477000" cy="0"/>
                <wp:effectExtent l="6985" t="6985" r="12065" b="12065"/>
                <wp:wrapNone/>
                <wp:docPr id="1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B07001"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51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K0NvAEAAGMDAAAOAAAAZHJzL2Uyb0RvYy54bWysU8Fu3CAQvVfqPyDuXXvTapNa681h0/SS&#10;tisl/YBZwDYqMIgha+/fF8jaidpbVR8QwwyP996Mt7eTNeykAml0LV+vas6UEyi161v+8+n+ww1n&#10;FMFJMOhUy8+K+O3u/bvt6Bt1hQMaqQJLII6a0bd8iNE3VUViUBZohV65lOwwWIgpDH0lA4wJ3Zrq&#10;qq431YhB+oBCEaXTu5ck3xX8rlMi/ug6UpGZlidusayhrMe8VrstNH0AP2hxoQH/wMKCdunRBeoO&#10;IrDnoP+CsloEJOziSqCtsOu0UEVDUrOu/1DzOIBXRUsyh/xiE/0/WPH9tHeHkKmLyT36BxS/iDnc&#10;D+B6VQg8nX1q3DpbVY2emuVKDsgfAjuO31CmGniOWFyYumAzZNLHpmL2eTFbTZGJdLj5dH1d16kn&#10;Ys5V0MwXfaD4VaFledNyo132ARo4PVDMRKCZS/Kxw3ttTOmlcWxs+eePm7pcIDRa5mQuo9Af9yaw&#10;E+RpKF9RlTJvy6yOaSaNti2/WYqgGRTIL06WVyJo87JPTIzL4KpM24XebE2eQ2qOKM+HMPuXOlkE&#10;XKYuj8rbuLj8+m/sfgMAAP//AwBQSwMEFAAGAAgAAAAhAFzuRsjZAAAAAwEAAA8AAABkcnMvZG93&#10;bnJldi54bWxMj7FOw0AQRHuk/MNpI9Egcg5FFIzPUQKCggKJJPRr32Jb+PaM75wYvp41DTQrjWY1&#10;8ybbjK5VJ+pD49nAcpGAIi69bbgycDw8Xq9BhYhssfVMBr4owCafXWSYWn/mVzrtY6UkhEOKBuoY&#10;u1TrUNbkMCx8Ryzeu+8dRpF9pW2PZwl3rb5JkpV22LA01NjRfU3lx35wBj5X3VvxrYfd1e3zYbk+&#10;Do5fHp6MuZyP2ztQkcb49wwTvqBDLkyFH9gG1RqQIfH3Tl4iXaCKSes80//Z8x8AAAD//wMAUEsB&#10;Ai0AFAAGAAgAAAAhALaDOJL+AAAA4QEAABMAAAAAAAAAAAAAAAAAAAAAAFtDb250ZW50X1R5cGVz&#10;XS54bWxQSwECLQAUAAYACAAAACEAOP0h/9YAAACUAQAACwAAAAAAAAAAAAAAAAAvAQAAX3JlbHMv&#10;LnJlbHNQSwECLQAUAAYACAAAACEAp5StDbwBAABjAwAADgAAAAAAAAAAAAAAAAAuAgAAZHJzL2Uy&#10;b0RvYy54bWxQSwECLQAUAAYACAAAACEAXO5GyNkAAAADAQAADwAAAAAAAAAAAAAAAAAWBAAAZHJz&#10;L2Rvd25yZXYueG1sUEsFBgAAAAAEAAQA8wAAABwFAAAAAA==&#10;" strokeweight=".26mm">
                <v:stroke joinstyle="miter"/>
              </v:line>
            </w:pict>
          </mc:Fallback>
        </mc:AlternateContent>
      </w:r>
    </w:p>
    <w:p w14:paraId="5B616B54" w14:textId="77777777" w:rsidR="002A582D" w:rsidRDefault="002A582D">
      <w:pPr>
        <w:jc w:val="center"/>
      </w:pPr>
    </w:p>
    <w:p w14:paraId="435F5726" w14:textId="77777777" w:rsidR="002A582D" w:rsidRPr="00765CA4" w:rsidRDefault="00765CA4">
      <w:pPr>
        <w:jc w:val="center"/>
        <w:rPr>
          <w:b/>
          <w:bCs/>
          <w:sz w:val="88"/>
          <w:szCs w:val="84"/>
          <w:lang w:val="en-US"/>
        </w:rPr>
      </w:pPr>
      <w:r w:rsidRPr="00765CA4">
        <w:rPr>
          <w:b/>
          <w:bCs/>
          <w:sz w:val="88"/>
          <w:szCs w:val="84"/>
          <w:lang w:val="en-US"/>
        </w:rPr>
        <w:t>Local Search</w:t>
      </w:r>
    </w:p>
    <w:p w14:paraId="3B9F1A48" w14:textId="77777777" w:rsidR="002A582D" w:rsidRDefault="002A582D">
      <w:pPr>
        <w:jc w:val="center"/>
      </w:pPr>
    </w:p>
    <w:p w14:paraId="61C00EF3" w14:textId="2C0C8998" w:rsidR="002A582D" w:rsidRDefault="006B428C">
      <w:pPr>
        <w:jc w:val="center"/>
      </w:pPr>
      <w:r>
        <w:rPr>
          <w:noProof/>
        </w:rPr>
        <mc:AlternateContent>
          <mc:Choice Requires="wps">
            <w:drawing>
              <wp:anchor distT="0" distB="0" distL="114300" distR="114300" simplePos="0" relativeHeight="251658240" behindDoc="0" locked="0" layoutInCell="1" allowOverlap="1" wp14:anchorId="5AAAAA1A" wp14:editId="0F4D85A3">
                <wp:simplePos x="0" y="0"/>
                <wp:positionH relativeFrom="column">
                  <wp:posOffset>0</wp:posOffset>
                </wp:positionH>
                <wp:positionV relativeFrom="paragraph">
                  <wp:posOffset>188595</wp:posOffset>
                </wp:positionV>
                <wp:extent cx="6477000" cy="0"/>
                <wp:effectExtent l="6985" t="11430" r="12065" b="7620"/>
                <wp:wrapNone/>
                <wp:docPr id="1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34EED6"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85pt" to="510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K0NvAEAAGMDAAAOAAAAZHJzL2Uyb0RvYy54bWysU8Fu3CAQvVfqPyDuXXvTapNa681h0/SS&#10;tisl/YBZwDYqMIgha+/fF8jaidpbVR8QwwyP996Mt7eTNeykAml0LV+vas6UEyi161v+8+n+ww1n&#10;FMFJMOhUy8+K+O3u/bvt6Bt1hQMaqQJLII6a0bd8iNE3VUViUBZohV65lOwwWIgpDH0lA4wJ3Zrq&#10;qq431YhB+oBCEaXTu5ck3xX8rlMi/ug6UpGZlidusayhrMe8VrstNH0AP2hxoQH/wMKCdunRBeoO&#10;IrDnoP+CsloEJOziSqCtsOu0UEVDUrOu/1DzOIBXRUsyh/xiE/0/WPH9tHeHkKmLyT36BxS/iDnc&#10;D+B6VQg8nX1q3DpbVY2emuVKDsgfAjuO31CmGniOWFyYumAzZNLHpmL2eTFbTZGJdLj5dH1d16kn&#10;Ys5V0MwXfaD4VaFledNyo132ARo4PVDMRKCZS/Kxw3ttTOmlcWxs+eePm7pcIDRa5mQuo9Af9yaw&#10;E+RpKF9RlTJvy6yOaSaNti2/WYqgGRTIL06WVyJo87JPTIzL4KpM24XebE2eQ2qOKM+HMPuXOlkE&#10;XKYuj8rbuLj8+m/sfgMAAP//AwBQSwMEFAAGAAgAAAAhAHt2+MvcAAAABwEAAA8AAABkcnMvZG93&#10;bnJldi54bWxMjztPw0AQhHsk/sNpkWgQOSdFSByfIx6CggIpD/q1b2Nb+PaM75wYfj0bUUA5O6uZ&#10;b7L16Fp1pD40ng1MJwko4tLbhisD+93z7QJUiMgWW89k4IsCrPPLiwxT60+8oeM2VkpCOKRooI6x&#10;S7UOZU0Ow8R3xOIdfO8wiuwrbXs8Sbhr9SxJ5tphw9JQY0ePNZUf28EZ+Jx378W3Hh5ulq+76WI/&#10;OH57ejHm+mq8X4GKNMa/ZzjjCzrkwlT4gW1QrQEZEg3Mlnegzm4ibaCK34vOM/2fP/8BAAD//wMA&#10;UEsBAi0AFAAGAAgAAAAhALaDOJL+AAAA4QEAABMAAAAAAAAAAAAAAAAAAAAAAFtDb250ZW50X1R5&#10;cGVzXS54bWxQSwECLQAUAAYACAAAACEAOP0h/9YAAACUAQAACwAAAAAAAAAAAAAAAAAvAQAAX3Jl&#10;bHMvLnJlbHNQSwECLQAUAAYACAAAACEAp5StDbwBAABjAwAADgAAAAAAAAAAAAAAAAAuAgAAZHJz&#10;L2Uyb0RvYy54bWxQSwECLQAUAAYACAAAACEAe3b4y9wAAAAHAQAADwAAAAAAAAAAAAAAAAAWBAAA&#10;ZHJzL2Rvd25yZXYueG1sUEsFBgAAAAAEAAQA8wAAAB8FAAAAAA==&#10;" strokeweight=".26mm">
                <v:stroke joinstyle="miter"/>
              </v:line>
            </w:pict>
          </mc:Fallback>
        </mc:AlternateContent>
      </w:r>
    </w:p>
    <w:p w14:paraId="200A7578" w14:textId="77777777" w:rsidR="002A582D" w:rsidRDefault="002A582D">
      <w:pPr>
        <w:jc w:val="center"/>
        <w:rPr>
          <w:sz w:val="18"/>
          <w:szCs w:val="18"/>
          <w:lang w:val="en-US" w:eastAsia="he-IL" w:bidi="he-IL"/>
        </w:rPr>
      </w:pPr>
    </w:p>
    <w:p w14:paraId="4C49335E" w14:textId="77777777" w:rsidR="002A582D" w:rsidRDefault="002A582D">
      <w:pPr>
        <w:jc w:val="center"/>
        <w:rPr>
          <w:sz w:val="18"/>
          <w:szCs w:val="18"/>
          <w:lang w:val="en-US" w:eastAsia="he-IL" w:bidi="he-IL"/>
        </w:rPr>
      </w:pPr>
    </w:p>
    <w:p w14:paraId="2F446E86" w14:textId="77777777" w:rsidR="002A582D" w:rsidRPr="00B73F14" w:rsidRDefault="002A582D">
      <w:pPr>
        <w:ind w:left="1701" w:right="1701"/>
        <w:jc w:val="center"/>
        <w:rPr>
          <w:b/>
          <w:bCs/>
          <w:sz w:val="56"/>
          <w:szCs w:val="56"/>
          <w:lang w:val="en-US"/>
        </w:rPr>
      </w:pPr>
      <w:r>
        <w:rPr>
          <w:b/>
          <w:bCs/>
          <w:sz w:val="56"/>
          <w:szCs w:val="56"/>
          <w:lang w:val="en-US"/>
        </w:rPr>
        <w:t xml:space="preserve">Technical Design </w:t>
      </w:r>
      <w:r w:rsidRPr="00B73F14">
        <w:rPr>
          <w:b/>
          <w:bCs/>
          <w:sz w:val="56"/>
          <w:szCs w:val="56"/>
          <w:lang w:val="en-US"/>
        </w:rPr>
        <w:t>Document (TDD)</w:t>
      </w:r>
    </w:p>
    <w:p w14:paraId="6F50C831" w14:textId="77777777" w:rsidR="002A582D" w:rsidRPr="00B73F14" w:rsidRDefault="002A582D">
      <w:pPr>
        <w:jc w:val="center"/>
        <w:rPr>
          <w:lang w:val="en-US"/>
        </w:rPr>
      </w:pPr>
      <w:r w:rsidRPr="00B73F14">
        <w:rPr>
          <w:lang w:val="en-US"/>
        </w:rPr>
        <w:t>for the</w:t>
      </w:r>
    </w:p>
    <w:p w14:paraId="091D04E1" w14:textId="2644B6EC" w:rsidR="002A582D" w:rsidRPr="00B73F14" w:rsidRDefault="00765CA4">
      <w:pPr>
        <w:ind w:left="1134" w:right="1134"/>
        <w:jc w:val="center"/>
        <w:rPr>
          <w:b/>
          <w:bCs/>
          <w:sz w:val="56"/>
          <w:szCs w:val="56"/>
          <w:lang w:val="en-US"/>
        </w:rPr>
      </w:pPr>
      <w:r w:rsidRPr="00B73F14">
        <w:rPr>
          <w:b/>
          <w:bCs/>
          <w:sz w:val="56"/>
          <w:szCs w:val="56"/>
          <w:lang w:val="en-US"/>
        </w:rPr>
        <w:t>Local Search</w:t>
      </w:r>
      <w:r w:rsidR="002A582D" w:rsidRPr="00B73F14">
        <w:rPr>
          <w:b/>
          <w:bCs/>
          <w:sz w:val="56"/>
          <w:szCs w:val="56"/>
          <w:lang w:val="en-US"/>
        </w:rPr>
        <w:t xml:space="preserve"> Engine Information System</w:t>
      </w:r>
    </w:p>
    <w:p w14:paraId="3950CFA1" w14:textId="77777777" w:rsidR="002A582D" w:rsidRDefault="002A582D"/>
    <w:p w14:paraId="6C3A2D8D" w14:textId="77777777" w:rsidR="002A582D" w:rsidRPr="00B73F14" w:rsidRDefault="002A582D">
      <w:pPr>
        <w:jc w:val="center"/>
        <w:rPr>
          <w:b/>
          <w:bCs/>
          <w:lang w:val="en-US"/>
        </w:rPr>
      </w:pPr>
      <w:r w:rsidRPr="00B73F14">
        <w:rPr>
          <w:b/>
          <w:bCs/>
          <w:lang w:val="en-US"/>
        </w:rPr>
        <w:t>Version: 0.96</w:t>
      </w:r>
    </w:p>
    <w:p w14:paraId="0EF260CE" w14:textId="77777777" w:rsidR="002A582D" w:rsidRDefault="002A582D"/>
    <w:p w14:paraId="03786594" w14:textId="77777777" w:rsidR="002A582D" w:rsidRDefault="002A582D">
      <w:pPr>
        <w:pStyle w:val="Heading1"/>
        <w:tabs>
          <w:tab w:val="left" w:pos="360"/>
        </w:tabs>
        <w:ind w:left="360" w:hanging="360"/>
      </w:pPr>
      <w:r>
        <w:t>Revision History</w:t>
      </w:r>
    </w:p>
    <w:tbl>
      <w:tblPr>
        <w:tblW w:w="0" w:type="auto"/>
        <w:tblInd w:w="108" w:type="dxa"/>
        <w:tblLayout w:type="fixed"/>
        <w:tblCellMar>
          <w:top w:w="57" w:type="dxa"/>
          <w:bottom w:w="57" w:type="dxa"/>
        </w:tblCellMar>
        <w:tblLook w:val="0000" w:firstRow="0" w:lastRow="0" w:firstColumn="0" w:lastColumn="0" w:noHBand="0" w:noVBand="0"/>
      </w:tblPr>
      <w:tblGrid>
        <w:gridCol w:w="993"/>
        <w:gridCol w:w="1440"/>
        <w:gridCol w:w="1536"/>
        <w:gridCol w:w="6247"/>
      </w:tblGrid>
      <w:tr w:rsidR="002A582D" w:rsidRPr="00B73F14" w14:paraId="76481AF8" w14:textId="77777777">
        <w:trPr>
          <w:trHeight w:val="28"/>
        </w:trPr>
        <w:tc>
          <w:tcPr>
            <w:tcW w:w="993" w:type="dxa"/>
            <w:tcBorders>
              <w:top w:val="single" w:sz="4" w:space="0" w:color="000000"/>
              <w:left w:val="single" w:sz="4" w:space="0" w:color="000000"/>
              <w:bottom w:val="single" w:sz="4" w:space="0" w:color="000000"/>
            </w:tcBorders>
            <w:shd w:val="clear" w:color="auto" w:fill="F3F3F3"/>
            <w:vAlign w:val="center"/>
          </w:tcPr>
          <w:p w14:paraId="3CDD8EB8" w14:textId="77777777" w:rsidR="002A582D" w:rsidRPr="00B73F14" w:rsidRDefault="002A582D">
            <w:pPr>
              <w:snapToGrid w:val="0"/>
              <w:spacing w:after="0"/>
              <w:jc w:val="left"/>
              <w:rPr>
                <w:b/>
                <w:bCs/>
                <w:sz w:val="20"/>
                <w:lang w:val="en-US"/>
              </w:rPr>
            </w:pPr>
            <w:r w:rsidRPr="00B73F14">
              <w:rPr>
                <w:b/>
                <w:bCs/>
                <w:sz w:val="20"/>
                <w:lang w:val="en-US"/>
              </w:rPr>
              <w:t>Version</w:t>
            </w:r>
          </w:p>
        </w:tc>
        <w:tc>
          <w:tcPr>
            <w:tcW w:w="1440" w:type="dxa"/>
            <w:tcBorders>
              <w:top w:val="single" w:sz="4" w:space="0" w:color="000000"/>
              <w:left w:val="single" w:sz="4" w:space="0" w:color="000000"/>
              <w:bottom w:val="single" w:sz="4" w:space="0" w:color="000000"/>
            </w:tcBorders>
            <w:shd w:val="clear" w:color="auto" w:fill="F3F3F3"/>
            <w:vAlign w:val="center"/>
          </w:tcPr>
          <w:p w14:paraId="1AB90C47" w14:textId="77777777" w:rsidR="002A582D" w:rsidRPr="00B73F14" w:rsidRDefault="002A582D">
            <w:pPr>
              <w:snapToGrid w:val="0"/>
              <w:spacing w:after="0"/>
              <w:jc w:val="left"/>
              <w:rPr>
                <w:b/>
                <w:bCs/>
                <w:sz w:val="20"/>
                <w:lang w:val="en-US"/>
              </w:rPr>
            </w:pPr>
            <w:r w:rsidRPr="00B73F14">
              <w:rPr>
                <w:b/>
                <w:bCs/>
                <w:sz w:val="20"/>
                <w:lang w:val="en-US"/>
              </w:rPr>
              <w:t>Date</w:t>
            </w:r>
          </w:p>
        </w:tc>
        <w:tc>
          <w:tcPr>
            <w:tcW w:w="1536" w:type="dxa"/>
            <w:tcBorders>
              <w:top w:val="single" w:sz="4" w:space="0" w:color="000000"/>
              <w:left w:val="single" w:sz="4" w:space="0" w:color="000000"/>
              <w:bottom w:val="single" w:sz="4" w:space="0" w:color="000000"/>
            </w:tcBorders>
            <w:shd w:val="clear" w:color="auto" w:fill="F3F3F3"/>
            <w:vAlign w:val="center"/>
          </w:tcPr>
          <w:p w14:paraId="4818B4B1" w14:textId="77777777" w:rsidR="002A582D" w:rsidRPr="00B73F14" w:rsidRDefault="002A582D">
            <w:pPr>
              <w:snapToGrid w:val="0"/>
              <w:spacing w:after="0"/>
              <w:jc w:val="left"/>
              <w:rPr>
                <w:b/>
                <w:bCs/>
                <w:sz w:val="20"/>
                <w:lang w:val="en-US"/>
              </w:rPr>
            </w:pPr>
            <w:r w:rsidRPr="00B73F14">
              <w:rPr>
                <w:b/>
                <w:bCs/>
                <w:sz w:val="20"/>
                <w:lang w:val="en-US"/>
              </w:rPr>
              <w:t>Author(s)</w:t>
            </w:r>
          </w:p>
        </w:tc>
        <w:tc>
          <w:tcPr>
            <w:tcW w:w="6247"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76D8CD47" w14:textId="77777777" w:rsidR="002A582D" w:rsidRPr="00B73F14" w:rsidRDefault="002A582D">
            <w:pPr>
              <w:snapToGrid w:val="0"/>
              <w:spacing w:after="0"/>
              <w:jc w:val="left"/>
              <w:rPr>
                <w:b/>
                <w:bCs/>
                <w:sz w:val="20"/>
                <w:lang w:val="en-US"/>
              </w:rPr>
            </w:pPr>
            <w:r w:rsidRPr="00B73F14">
              <w:rPr>
                <w:b/>
                <w:bCs/>
                <w:sz w:val="20"/>
                <w:lang w:val="en-US"/>
              </w:rPr>
              <w:t>Summary of Changes</w:t>
            </w:r>
          </w:p>
        </w:tc>
      </w:tr>
      <w:tr w:rsidR="002A582D" w14:paraId="284512A0" w14:textId="77777777">
        <w:tc>
          <w:tcPr>
            <w:tcW w:w="993" w:type="dxa"/>
            <w:tcBorders>
              <w:left w:val="single" w:sz="4" w:space="0" w:color="000000"/>
              <w:bottom w:val="single" w:sz="4" w:space="0" w:color="000000"/>
            </w:tcBorders>
            <w:vAlign w:val="center"/>
          </w:tcPr>
          <w:p w14:paraId="473F97CD" w14:textId="77777777" w:rsidR="002A582D" w:rsidRDefault="002A582D">
            <w:pPr>
              <w:snapToGrid w:val="0"/>
              <w:spacing w:after="0"/>
              <w:jc w:val="left"/>
              <w:rPr>
                <w:sz w:val="20"/>
                <w:lang w:val="en-US"/>
              </w:rPr>
            </w:pPr>
            <w:r>
              <w:rPr>
                <w:sz w:val="20"/>
              </w:rPr>
              <w:t>0.9</w:t>
            </w:r>
            <w:r>
              <w:rPr>
                <w:sz w:val="20"/>
                <w:lang w:val="en-US"/>
              </w:rPr>
              <w:t>0</w:t>
            </w:r>
          </w:p>
        </w:tc>
        <w:tc>
          <w:tcPr>
            <w:tcW w:w="1440" w:type="dxa"/>
            <w:tcBorders>
              <w:left w:val="single" w:sz="4" w:space="0" w:color="000000"/>
              <w:bottom w:val="single" w:sz="4" w:space="0" w:color="000000"/>
            </w:tcBorders>
            <w:vAlign w:val="center"/>
          </w:tcPr>
          <w:p w14:paraId="6DAF691D" w14:textId="77777777" w:rsidR="002A582D" w:rsidRDefault="002A582D">
            <w:pPr>
              <w:snapToGrid w:val="0"/>
              <w:spacing w:after="0"/>
              <w:jc w:val="left"/>
              <w:rPr>
                <w:sz w:val="20"/>
                <w:lang w:val="en-US"/>
              </w:rPr>
            </w:pPr>
            <w:r>
              <w:rPr>
                <w:sz w:val="20"/>
                <w:lang w:val="en-US"/>
              </w:rPr>
              <w:t>3-Apr-2007</w:t>
            </w:r>
          </w:p>
        </w:tc>
        <w:tc>
          <w:tcPr>
            <w:tcW w:w="1536" w:type="dxa"/>
            <w:tcBorders>
              <w:left w:val="single" w:sz="4" w:space="0" w:color="000000"/>
              <w:bottom w:val="single" w:sz="4" w:space="0" w:color="000000"/>
            </w:tcBorders>
            <w:vAlign w:val="center"/>
          </w:tcPr>
          <w:p w14:paraId="7D606EF9" w14:textId="77777777" w:rsidR="002A582D" w:rsidRDefault="002A582D">
            <w:pPr>
              <w:snapToGrid w:val="0"/>
              <w:spacing w:after="0"/>
              <w:jc w:val="left"/>
              <w:rPr>
                <w:sz w:val="20"/>
                <w:lang w:val="en-US"/>
              </w:rPr>
            </w:pPr>
            <w:r>
              <w:rPr>
                <w:sz w:val="20"/>
                <w:lang w:val="en-US"/>
              </w:rPr>
              <w:t>Svetlin Nakov</w:t>
            </w:r>
          </w:p>
        </w:tc>
        <w:tc>
          <w:tcPr>
            <w:tcW w:w="6247" w:type="dxa"/>
            <w:tcBorders>
              <w:left w:val="single" w:sz="4" w:space="0" w:color="000000"/>
              <w:bottom w:val="single" w:sz="4" w:space="0" w:color="000000"/>
              <w:right w:val="single" w:sz="4" w:space="0" w:color="000000"/>
            </w:tcBorders>
            <w:vAlign w:val="center"/>
          </w:tcPr>
          <w:p w14:paraId="778E46F5" w14:textId="77777777" w:rsidR="002A582D" w:rsidRDefault="002A582D">
            <w:pPr>
              <w:snapToGrid w:val="0"/>
              <w:spacing w:after="0"/>
              <w:jc w:val="left"/>
              <w:rPr>
                <w:sz w:val="20"/>
                <w:lang w:val="en-US"/>
              </w:rPr>
            </w:pPr>
            <w:r>
              <w:rPr>
                <w:sz w:val="20"/>
                <w:lang w:val="en-US"/>
              </w:rPr>
              <w:t>Initial draft</w:t>
            </w:r>
          </w:p>
        </w:tc>
      </w:tr>
      <w:tr w:rsidR="002A582D" w14:paraId="6BD80D4B" w14:textId="77777777">
        <w:tc>
          <w:tcPr>
            <w:tcW w:w="993" w:type="dxa"/>
            <w:tcBorders>
              <w:left w:val="single" w:sz="4" w:space="0" w:color="000000"/>
              <w:bottom w:val="single" w:sz="4" w:space="0" w:color="000000"/>
            </w:tcBorders>
            <w:vAlign w:val="center"/>
          </w:tcPr>
          <w:p w14:paraId="7CE85412" w14:textId="77777777" w:rsidR="002A582D" w:rsidRDefault="002A582D">
            <w:pPr>
              <w:snapToGrid w:val="0"/>
              <w:spacing w:after="0"/>
              <w:jc w:val="left"/>
              <w:rPr>
                <w:sz w:val="20"/>
                <w:lang w:val="en-US"/>
              </w:rPr>
            </w:pPr>
            <w:r>
              <w:rPr>
                <w:sz w:val="20"/>
                <w:lang w:val="en-US"/>
              </w:rPr>
              <w:t>0.91</w:t>
            </w:r>
          </w:p>
        </w:tc>
        <w:tc>
          <w:tcPr>
            <w:tcW w:w="1440" w:type="dxa"/>
            <w:tcBorders>
              <w:left w:val="single" w:sz="4" w:space="0" w:color="000000"/>
              <w:bottom w:val="single" w:sz="4" w:space="0" w:color="000000"/>
            </w:tcBorders>
            <w:vAlign w:val="center"/>
          </w:tcPr>
          <w:p w14:paraId="77EE2F78" w14:textId="77777777" w:rsidR="002A582D" w:rsidRDefault="002A582D">
            <w:pPr>
              <w:snapToGrid w:val="0"/>
              <w:spacing w:after="0"/>
              <w:jc w:val="left"/>
              <w:rPr>
                <w:sz w:val="20"/>
                <w:lang w:val="en-US"/>
              </w:rPr>
            </w:pPr>
            <w:r>
              <w:rPr>
                <w:sz w:val="20"/>
                <w:lang w:val="en-US"/>
              </w:rPr>
              <w:t>10-Apr-2007</w:t>
            </w:r>
          </w:p>
        </w:tc>
        <w:tc>
          <w:tcPr>
            <w:tcW w:w="1536" w:type="dxa"/>
            <w:tcBorders>
              <w:left w:val="single" w:sz="4" w:space="0" w:color="000000"/>
              <w:bottom w:val="single" w:sz="4" w:space="0" w:color="000000"/>
            </w:tcBorders>
            <w:vAlign w:val="center"/>
          </w:tcPr>
          <w:p w14:paraId="07A01565" w14:textId="77777777" w:rsidR="002A582D" w:rsidRDefault="002A582D">
            <w:pPr>
              <w:snapToGrid w:val="0"/>
              <w:spacing w:after="0"/>
              <w:jc w:val="left"/>
              <w:rPr>
                <w:sz w:val="20"/>
                <w:lang w:val="en-US"/>
              </w:rPr>
            </w:pPr>
            <w:r>
              <w:rPr>
                <w:sz w:val="20"/>
                <w:lang w:val="en-US"/>
              </w:rPr>
              <w:t>Svetlin Nakov</w:t>
            </w:r>
          </w:p>
        </w:tc>
        <w:tc>
          <w:tcPr>
            <w:tcW w:w="6247" w:type="dxa"/>
            <w:tcBorders>
              <w:left w:val="single" w:sz="4" w:space="0" w:color="000000"/>
              <w:bottom w:val="single" w:sz="4" w:space="0" w:color="000000"/>
              <w:right w:val="single" w:sz="4" w:space="0" w:color="000000"/>
            </w:tcBorders>
            <w:vAlign w:val="center"/>
          </w:tcPr>
          <w:p w14:paraId="23616E7A" w14:textId="77777777" w:rsidR="002A582D" w:rsidRDefault="002A582D">
            <w:pPr>
              <w:snapToGrid w:val="0"/>
              <w:spacing w:after="0"/>
              <w:jc w:val="left"/>
              <w:rPr>
                <w:sz w:val="20"/>
                <w:lang w:val="en-US"/>
              </w:rPr>
            </w:pPr>
            <w:r>
              <w:rPr>
                <w:sz w:val="20"/>
                <w:lang w:val="en-US"/>
              </w:rPr>
              <w:t>Updated the architecture diagram</w:t>
            </w:r>
          </w:p>
        </w:tc>
      </w:tr>
      <w:tr w:rsidR="002A582D" w14:paraId="4C2420D3" w14:textId="77777777">
        <w:tc>
          <w:tcPr>
            <w:tcW w:w="993" w:type="dxa"/>
            <w:tcBorders>
              <w:left w:val="single" w:sz="4" w:space="0" w:color="000000"/>
              <w:bottom w:val="single" w:sz="4" w:space="0" w:color="000000"/>
            </w:tcBorders>
            <w:vAlign w:val="center"/>
          </w:tcPr>
          <w:p w14:paraId="5A82E151" w14:textId="77777777" w:rsidR="002A582D" w:rsidRDefault="002A582D">
            <w:pPr>
              <w:snapToGrid w:val="0"/>
              <w:spacing w:after="0"/>
              <w:jc w:val="left"/>
              <w:rPr>
                <w:sz w:val="20"/>
                <w:lang w:val="en-US"/>
              </w:rPr>
            </w:pPr>
            <w:r>
              <w:rPr>
                <w:sz w:val="20"/>
                <w:lang w:val="en-US"/>
              </w:rPr>
              <w:t>0.92</w:t>
            </w:r>
          </w:p>
        </w:tc>
        <w:tc>
          <w:tcPr>
            <w:tcW w:w="1440" w:type="dxa"/>
            <w:tcBorders>
              <w:left w:val="single" w:sz="4" w:space="0" w:color="000000"/>
              <w:bottom w:val="single" w:sz="4" w:space="0" w:color="000000"/>
            </w:tcBorders>
            <w:vAlign w:val="center"/>
          </w:tcPr>
          <w:p w14:paraId="6A0ACFFE" w14:textId="77777777" w:rsidR="002A582D" w:rsidRDefault="002A582D">
            <w:pPr>
              <w:snapToGrid w:val="0"/>
              <w:spacing w:after="0"/>
              <w:jc w:val="left"/>
              <w:rPr>
                <w:sz w:val="20"/>
                <w:lang w:val="en-US"/>
              </w:rPr>
            </w:pPr>
            <w:r>
              <w:rPr>
                <w:sz w:val="20"/>
                <w:lang w:val="en-US"/>
              </w:rPr>
              <w:t>16-Apr-2007</w:t>
            </w:r>
          </w:p>
        </w:tc>
        <w:tc>
          <w:tcPr>
            <w:tcW w:w="1536" w:type="dxa"/>
            <w:tcBorders>
              <w:left w:val="single" w:sz="4" w:space="0" w:color="000000"/>
              <w:bottom w:val="single" w:sz="4" w:space="0" w:color="000000"/>
            </w:tcBorders>
            <w:vAlign w:val="center"/>
          </w:tcPr>
          <w:p w14:paraId="3BDA2EDF" w14:textId="77777777" w:rsidR="002A582D" w:rsidRDefault="002A582D">
            <w:pPr>
              <w:snapToGrid w:val="0"/>
              <w:spacing w:after="0"/>
              <w:jc w:val="left"/>
              <w:rPr>
                <w:sz w:val="20"/>
                <w:lang w:val="en-US"/>
              </w:rPr>
            </w:pPr>
            <w:r>
              <w:rPr>
                <w:sz w:val="20"/>
                <w:lang w:val="en-US"/>
              </w:rPr>
              <w:t>Svetlin Nakov</w:t>
            </w:r>
          </w:p>
        </w:tc>
        <w:tc>
          <w:tcPr>
            <w:tcW w:w="6247" w:type="dxa"/>
            <w:tcBorders>
              <w:left w:val="single" w:sz="4" w:space="0" w:color="000000"/>
              <w:bottom w:val="single" w:sz="4" w:space="0" w:color="000000"/>
              <w:right w:val="single" w:sz="4" w:space="0" w:color="000000"/>
            </w:tcBorders>
            <w:vAlign w:val="center"/>
          </w:tcPr>
          <w:p w14:paraId="3C44F48F" w14:textId="77777777" w:rsidR="002A582D" w:rsidRDefault="002A582D">
            <w:pPr>
              <w:snapToGrid w:val="0"/>
              <w:spacing w:after="0"/>
              <w:jc w:val="left"/>
              <w:rPr>
                <w:sz w:val="20"/>
                <w:lang w:val="en-US"/>
              </w:rPr>
            </w:pPr>
            <w:r>
              <w:rPr>
                <w:sz w:val="20"/>
                <w:lang w:val="en-US"/>
              </w:rPr>
              <w:t>Updated the architecture diagram;</w:t>
            </w:r>
          </w:p>
          <w:p w14:paraId="3C66D9BB" w14:textId="77777777" w:rsidR="002A582D" w:rsidRDefault="002A582D">
            <w:pPr>
              <w:snapToGrid w:val="0"/>
              <w:spacing w:after="0"/>
              <w:jc w:val="left"/>
              <w:rPr>
                <w:sz w:val="20"/>
                <w:lang w:val="en-US"/>
              </w:rPr>
            </w:pPr>
            <w:r>
              <w:rPr>
                <w:sz w:val="20"/>
                <w:lang w:val="en-US"/>
              </w:rPr>
              <w:t>Defined internal module design for the most important modules;</w:t>
            </w:r>
          </w:p>
          <w:p w14:paraId="50BBB539" w14:textId="77777777" w:rsidR="002A582D" w:rsidRDefault="002A582D">
            <w:pPr>
              <w:snapToGrid w:val="0"/>
              <w:spacing w:after="0"/>
              <w:jc w:val="left"/>
              <w:rPr>
                <w:sz w:val="20"/>
                <w:lang w:val="en-US"/>
              </w:rPr>
            </w:pPr>
            <w:r>
              <w:rPr>
                <w:sz w:val="20"/>
                <w:lang w:val="en-US"/>
              </w:rPr>
              <w:t>Defined technologies and alternatives for each module</w:t>
            </w:r>
          </w:p>
        </w:tc>
      </w:tr>
      <w:tr w:rsidR="002A582D" w14:paraId="26631083" w14:textId="77777777">
        <w:tc>
          <w:tcPr>
            <w:tcW w:w="993" w:type="dxa"/>
            <w:tcBorders>
              <w:left w:val="single" w:sz="4" w:space="0" w:color="000000"/>
              <w:bottom w:val="single" w:sz="4" w:space="0" w:color="000000"/>
            </w:tcBorders>
            <w:vAlign w:val="center"/>
          </w:tcPr>
          <w:p w14:paraId="210C25AE" w14:textId="77777777" w:rsidR="002A582D" w:rsidRDefault="002A582D">
            <w:pPr>
              <w:snapToGrid w:val="0"/>
              <w:spacing w:after="0"/>
              <w:jc w:val="left"/>
              <w:rPr>
                <w:sz w:val="20"/>
                <w:lang w:val="en-US"/>
              </w:rPr>
            </w:pPr>
            <w:r>
              <w:rPr>
                <w:sz w:val="20"/>
                <w:lang w:val="en-US"/>
              </w:rPr>
              <w:t>0.93</w:t>
            </w:r>
          </w:p>
        </w:tc>
        <w:tc>
          <w:tcPr>
            <w:tcW w:w="1440" w:type="dxa"/>
            <w:tcBorders>
              <w:left w:val="single" w:sz="4" w:space="0" w:color="000000"/>
              <w:bottom w:val="single" w:sz="4" w:space="0" w:color="000000"/>
            </w:tcBorders>
            <w:vAlign w:val="center"/>
          </w:tcPr>
          <w:p w14:paraId="6A0E54AF" w14:textId="77777777" w:rsidR="002A582D" w:rsidRDefault="002A582D">
            <w:pPr>
              <w:snapToGrid w:val="0"/>
              <w:spacing w:after="0"/>
              <w:jc w:val="left"/>
              <w:rPr>
                <w:sz w:val="20"/>
                <w:lang w:val="en-US"/>
              </w:rPr>
            </w:pPr>
            <w:r>
              <w:rPr>
                <w:sz w:val="20"/>
                <w:lang w:val="en-US"/>
              </w:rPr>
              <w:t>17-Apr-2007</w:t>
            </w:r>
          </w:p>
        </w:tc>
        <w:tc>
          <w:tcPr>
            <w:tcW w:w="1536" w:type="dxa"/>
            <w:tcBorders>
              <w:left w:val="single" w:sz="4" w:space="0" w:color="000000"/>
              <w:bottom w:val="single" w:sz="4" w:space="0" w:color="000000"/>
            </w:tcBorders>
            <w:vAlign w:val="center"/>
          </w:tcPr>
          <w:p w14:paraId="42D39A8F" w14:textId="77777777" w:rsidR="002A582D" w:rsidRDefault="002A582D">
            <w:pPr>
              <w:snapToGrid w:val="0"/>
              <w:spacing w:after="0"/>
              <w:jc w:val="left"/>
              <w:rPr>
                <w:sz w:val="20"/>
                <w:lang w:val="en-US"/>
              </w:rPr>
            </w:pPr>
            <w:r>
              <w:rPr>
                <w:sz w:val="20"/>
                <w:lang w:val="en-US"/>
              </w:rPr>
              <w:t>Svetlin Nakov</w:t>
            </w:r>
          </w:p>
        </w:tc>
        <w:tc>
          <w:tcPr>
            <w:tcW w:w="6247" w:type="dxa"/>
            <w:tcBorders>
              <w:left w:val="single" w:sz="4" w:space="0" w:color="000000"/>
              <w:bottom w:val="single" w:sz="4" w:space="0" w:color="000000"/>
              <w:right w:val="single" w:sz="4" w:space="0" w:color="000000"/>
            </w:tcBorders>
            <w:vAlign w:val="center"/>
          </w:tcPr>
          <w:p w14:paraId="4ADD49BF" w14:textId="77777777" w:rsidR="002A582D" w:rsidRDefault="002A582D">
            <w:pPr>
              <w:snapToGrid w:val="0"/>
              <w:spacing w:after="0"/>
              <w:jc w:val="left"/>
              <w:rPr>
                <w:sz w:val="20"/>
                <w:lang w:val="en-US"/>
              </w:rPr>
            </w:pPr>
            <w:r>
              <w:rPr>
                <w:sz w:val="20"/>
                <w:lang w:val="en-US"/>
              </w:rPr>
              <w:t xml:space="preserve">Minor changes after discussion with Angel </w:t>
            </w:r>
            <w:proofErr w:type="spellStart"/>
            <w:r>
              <w:rPr>
                <w:sz w:val="20"/>
                <w:lang w:val="en-US"/>
              </w:rPr>
              <w:t>Sotirov</w:t>
            </w:r>
            <w:proofErr w:type="spellEnd"/>
          </w:p>
        </w:tc>
      </w:tr>
      <w:tr w:rsidR="002A582D" w14:paraId="2097ADE0" w14:textId="77777777">
        <w:tc>
          <w:tcPr>
            <w:tcW w:w="993" w:type="dxa"/>
            <w:tcBorders>
              <w:left w:val="single" w:sz="4" w:space="0" w:color="000000"/>
              <w:bottom w:val="single" w:sz="4" w:space="0" w:color="000000"/>
            </w:tcBorders>
            <w:vAlign w:val="center"/>
          </w:tcPr>
          <w:p w14:paraId="417D2930" w14:textId="77777777" w:rsidR="002A582D" w:rsidRDefault="002A582D">
            <w:pPr>
              <w:snapToGrid w:val="0"/>
              <w:spacing w:after="0"/>
              <w:jc w:val="left"/>
              <w:rPr>
                <w:sz w:val="20"/>
                <w:lang w:val="en-US"/>
              </w:rPr>
            </w:pPr>
            <w:r>
              <w:rPr>
                <w:sz w:val="20"/>
                <w:lang w:val="en-US"/>
              </w:rPr>
              <w:t>0.94</w:t>
            </w:r>
          </w:p>
        </w:tc>
        <w:tc>
          <w:tcPr>
            <w:tcW w:w="1440" w:type="dxa"/>
            <w:tcBorders>
              <w:left w:val="single" w:sz="4" w:space="0" w:color="000000"/>
              <w:bottom w:val="single" w:sz="4" w:space="0" w:color="000000"/>
            </w:tcBorders>
            <w:vAlign w:val="center"/>
          </w:tcPr>
          <w:p w14:paraId="79A1E7BB" w14:textId="77777777" w:rsidR="002A582D" w:rsidRDefault="002A582D">
            <w:pPr>
              <w:snapToGrid w:val="0"/>
              <w:spacing w:after="0"/>
              <w:jc w:val="left"/>
              <w:rPr>
                <w:sz w:val="20"/>
                <w:lang w:val="en-US"/>
              </w:rPr>
            </w:pPr>
            <w:r>
              <w:rPr>
                <w:sz w:val="20"/>
                <w:lang w:val="en-US"/>
              </w:rPr>
              <w:t>19-Apr-2007</w:t>
            </w:r>
          </w:p>
        </w:tc>
        <w:tc>
          <w:tcPr>
            <w:tcW w:w="1536" w:type="dxa"/>
            <w:tcBorders>
              <w:left w:val="single" w:sz="4" w:space="0" w:color="000000"/>
              <w:bottom w:val="single" w:sz="4" w:space="0" w:color="000000"/>
            </w:tcBorders>
            <w:vAlign w:val="center"/>
          </w:tcPr>
          <w:p w14:paraId="5343F435" w14:textId="77777777" w:rsidR="002A582D" w:rsidRDefault="002A582D">
            <w:pPr>
              <w:snapToGrid w:val="0"/>
              <w:spacing w:after="0"/>
              <w:jc w:val="left"/>
              <w:rPr>
                <w:sz w:val="20"/>
                <w:lang w:val="en-US"/>
              </w:rPr>
            </w:pPr>
            <w:r>
              <w:rPr>
                <w:sz w:val="20"/>
                <w:lang w:val="en-US"/>
              </w:rPr>
              <w:t>Svetlin Nakov</w:t>
            </w:r>
          </w:p>
        </w:tc>
        <w:tc>
          <w:tcPr>
            <w:tcW w:w="6247" w:type="dxa"/>
            <w:tcBorders>
              <w:left w:val="single" w:sz="4" w:space="0" w:color="000000"/>
              <w:bottom w:val="single" w:sz="4" w:space="0" w:color="000000"/>
              <w:right w:val="single" w:sz="4" w:space="0" w:color="000000"/>
            </w:tcBorders>
            <w:vAlign w:val="center"/>
          </w:tcPr>
          <w:p w14:paraId="70FC7815" w14:textId="77777777" w:rsidR="002A582D" w:rsidRDefault="002A582D">
            <w:pPr>
              <w:snapToGrid w:val="0"/>
              <w:spacing w:after="0"/>
              <w:jc w:val="left"/>
              <w:rPr>
                <w:sz w:val="20"/>
                <w:lang w:val="en-US"/>
              </w:rPr>
            </w:pPr>
            <w:r>
              <w:rPr>
                <w:sz w:val="20"/>
                <w:lang w:val="en-US"/>
              </w:rPr>
              <w:t>Added security to the modules design</w:t>
            </w:r>
          </w:p>
        </w:tc>
      </w:tr>
      <w:tr w:rsidR="002A582D" w14:paraId="41C0D684" w14:textId="77777777">
        <w:tc>
          <w:tcPr>
            <w:tcW w:w="993" w:type="dxa"/>
            <w:tcBorders>
              <w:left w:val="single" w:sz="4" w:space="0" w:color="000000"/>
              <w:bottom w:val="single" w:sz="4" w:space="0" w:color="000000"/>
            </w:tcBorders>
            <w:vAlign w:val="center"/>
          </w:tcPr>
          <w:p w14:paraId="75F621BE" w14:textId="77777777" w:rsidR="002A582D" w:rsidRDefault="002A582D">
            <w:pPr>
              <w:snapToGrid w:val="0"/>
              <w:spacing w:after="0"/>
              <w:jc w:val="left"/>
              <w:rPr>
                <w:sz w:val="20"/>
                <w:lang w:val="en-US"/>
              </w:rPr>
            </w:pPr>
            <w:r>
              <w:rPr>
                <w:sz w:val="20"/>
                <w:lang w:val="en-US"/>
              </w:rPr>
              <w:t>0.95</w:t>
            </w:r>
          </w:p>
        </w:tc>
        <w:tc>
          <w:tcPr>
            <w:tcW w:w="1440" w:type="dxa"/>
            <w:tcBorders>
              <w:left w:val="single" w:sz="4" w:space="0" w:color="000000"/>
              <w:bottom w:val="single" w:sz="4" w:space="0" w:color="000000"/>
            </w:tcBorders>
            <w:vAlign w:val="center"/>
          </w:tcPr>
          <w:p w14:paraId="7E797F24" w14:textId="77777777" w:rsidR="002A582D" w:rsidRDefault="002A582D">
            <w:pPr>
              <w:snapToGrid w:val="0"/>
              <w:spacing w:after="0"/>
              <w:jc w:val="left"/>
              <w:rPr>
                <w:sz w:val="20"/>
                <w:lang w:val="en-US"/>
              </w:rPr>
            </w:pPr>
            <w:r>
              <w:rPr>
                <w:sz w:val="20"/>
                <w:lang w:val="en-US"/>
              </w:rPr>
              <w:t>25-Apr-2007</w:t>
            </w:r>
          </w:p>
        </w:tc>
        <w:tc>
          <w:tcPr>
            <w:tcW w:w="1536" w:type="dxa"/>
            <w:tcBorders>
              <w:left w:val="single" w:sz="4" w:space="0" w:color="000000"/>
              <w:bottom w:val="single" w:sz="4" w:space="0" w:color="000000"/>
            </w:tcBorders>
            <w:vAlign w:val="center"/>
          </w:tcPr>
          <w:p w14:paraId="160F7181" w14:textId="77777777" w:rsidR="002A582D" w:rsidRDefault="002A582D">
            <w:pPr>
              <w:snapToGrid w:val="0"/>
              <w:spacing w:after="0"/>
              <w:jc w:val="left"/>
              <w:rPr>
                <w:sz w:val="20"/>
                <w:lang w:val="en-US"/>
              </w:rPr>
            </w:pPr>
            <w:r>
              <w:rPr>
                <w:sz w:val="20"/>
                <w:lang w:val="en-US"/>
              </w:rPr>
              <w:t>Svetlin Nakov</w:t>
            </w:r>
          </w:p>
        </w:tc>
        <w:tc>
          <w:tcPr>
            <w:tcW w:w="6247" w:type="dxa"/>
            <w:tcBorders>
              <w:left w:val="single" w:sz="4" w:space="0" w:color="000000"/>
              <w:bottom w:val="single" w:sz="4" w:space="0" w:color="000000"/>
              <w:right w:val="single" w:sz="4" w:space="0" w:color="000000"/>
            </w:tcBorders>
            <w:vAlign w:val="center"/>
          </w:tcPr>
          <w:p w14:paraId="69822B37" w14:textId="77777777" w:rsidR="002A582D" w:rsidRDefault="002A582D">
            <w:pPr>
              <w:snapToGrid w:val="0"/>
              <w:spacing w:after="0"/>
              <w:jc w:val="left"/>
              <w:rPr>
                <w:sz w:val="20"/>
                <w:lang w:val="en-US"/>
              </w:rPr>
            </w:pPr>
            <w:r>
              <w:rPr>
                <w:sz w:val="20"/>
                <w:lang w:val="en-US"/>
              </w:rPr>
              <w:t>Added the database diagram for the Core DB</w:t>
            </w:r>
          </w:p>
        </w:tc>
      </w:tr>
      <w:tr w:rsidR="002A582D" w14:paraId="78BEDAB6" w14:textId="77777777">
        <w:tc>
          <w:tcPr>
            <w:tcW w:w="993" w:type="dxa"/>
            <w:tcBorders>
              <w:left w:val="single" w:sz="4" w:space="0" w:color="000000"/>
              <w:bottom w:val="single" w:sz="4" w:space="0" w:color="000000"/>
            </w:tcBorders>
            <w:vAlign w:val="center"/>
          </w:tcPr>
          <w:p w14:paraId="1DF25142" w14:textId="77777777" w:rsidR="002A582D" w:rsidRDefault="002A582D">
            <w:pPr>
              <w:snapToGrid w:val="0"/>
              <w:spacing w:after="0"/>
              <w:jc w:val="left"/>
              <w:rPr>
                <w:sz w:val="20"/>
                <w:lang w:val="en-US"/>
              </w:rPr>
            </w:pPr>
            <w:r>
              <w:rPr>
                <w:sz w:val="20"/>
                <w:lang w:val="en-US"/>
              </w:rPr>
              <w:t>0.96</w:t>
            </w:r>
          </w:p>
        </w:tc>
        <w:tc>
          <w:tcPr>
            <w:tcW w:w="1440" w:type="dxa"/>
            <w:tcBorders>
              <w:left w:val="single" w:sz="4" w:space="0" w:color="000000"/>
              <w:bottom w:val="single" w:sz="4" w:space="0" w:color="000000"/>
            </w:tcBorders>
            <w:vAlign w:val="center"/>
          </w:tcPr>
          <w:p w14:paraId="74241981" w14:textId="77777777" w:rsidR="002A582D" w:rsidRDefault="002A582D">
            <w:pPr>
              <w:snapToGrid w:val="0"/>
              <w:spacing w:after="0"/>
              <w:jc w:val="left"/>
              <w:rPr>
                <w:sz w:val="20"/>
                <w:lang w:val="en-US"/>
              </w:rPr>
            </w:pPr>
            <w:r>
              <w:rPr>
                <w:sz w:val="20"/>
                <w:lang w:val="en-US"/>
              </w:rPr>
              <w:t>17-April-2007</w:t>
            </w:r>
          </w:p>
        </w:tc>
        <w:tc>
          <w:tcPr>
            <w:tcW w:w="1536" w:type="dxa"/>
            <w:tcBorders>
              <w:left w:val="single" w:sz="4" w:space="0" w:color="000000"/>
              <w:bottom w:val="single" w:sz="4" w:space="0" w:color="000000"/>
            </w:tcBorders>
            <w:vAlign w:val="center"/>
          </w:tcPr>
          <w:p w14:paraId="27F36379" w14:textId="77777777" w:rsidR="002A582D" w:rsidRDefault="002A582D">
            <w:pPr>
              <w:snapToGrid w:val="0"/>
              <w:spacing w:after="0"/>
              <w:jc w:val="left"/>
              <w:rPr>
                <w:sz w:val="20"/>
                <w:lang w:val="en-US"/>
              </w:rPr>
            </w:pPr>
            <w:r>
              <w:rPr>
                <w:sz w:val="20"/>
                <w:lang w:val="en-US"/>
              </w:rPr>
              <w:t>Svetlin Nakov</w:t>
            </w:r>
          </w:p>
        </w:tc>
        <w:tc>
          <w:tcPr>
            <w:tcW w:w="6247" w:type="dxa"/>
            <w:tcBorders>
              <w:left w:val="single" w:sz="4" w:space="0" w:color="000000"/>
              <w:bottom w:val="single" w:sz="4" w:space="0" w:color="000000"/>
              <w:right w:val="single" w:sz="4" w:space="0" w:color="000000"/>
            </w:tcBorders>
            <w:vAlign w:val="center"/>
          </w:tcPr>
          <w:p w14:paraId="3F3BEB4E" w14:textId="77777777" w:rsidR="002A582D" w:rsidRDefault="002A582D">
            <w:pPr>
              <w:snapToGrid w:val="0"/>
              <w:spacing w:after="0"/>
              <w:jc w:val="left"/>
              <w:rPr>
                <w:sz w:val="20"/>
                <w:lang w:val="en-US"/>
              </w:rPr>
            </w:pPr>
            <w:r>
              <w:rPr>
                <w:sz w:val="20"/>
                <w:lang w:val="en-US"/>
              </w:rPr>
              <w:t>Redesigned the concept of modules, facades and services</w:t>
            </w:r>
          </w:p>
        </w:tc>
      </w:tr>
      <w:tr w:rsidR="002A582D" w14:paraId="3120BEED" w14:textId="77777777">
        <w:tc>
          <w:tcPr>
            <w:tcW w:w="993" w:type="dxa"/>
            <w:tcBorders>
              <w:left w:val="single" w:sz="4" w:space="0" w:color="000000"/>
              <w:bottom w:val="single" w:sz="4" w:space="0" w:color="000000"/>
            </w:tcBorders>
            <w:vAlign w:val="center"/>
          </w:tcPr>
          <w:p w14:paraId="4CD96DFB" w14:textId="77777777" w:rsidR="002A582D" w:rsidRDefault="002A582D">
            <w:pPr>
              <w:snapToGrid w:val="0"/>
              <w:spacing w:after="0"/>
              <w:jc w:val="left"/>
              <w:rPr>
                <w:rFonts w:cs="Arial"/>
                <w:b/>
                <w:bCs/>
                <w:sz w:val="20"/>
                <w:szCs w:val="28"/>
                <w:lang w:val="en-US"/>
              </w:rPr>
            </w:pPr>
          </w:p>
        </w:tc>
        <w:tc>
          <w:tcPr>
            <w:tcW w:w="1440" w:type="dxa"/>
            <w:tcBorders>
              <w:left w:val="single" w:sz="4" w:space="0" w:color="000000"/>
              <w:bottom w:val="single" w:sz="4" w:space="0" w:color="000000"/>
            </w:tcBorders>
            <w:vAlign w:val="center"/>
          </w:tcPr>
          <w:p w14:paraId="4C5D0562" w14:textId="77777777" w:rsidR="002A582D" w:rsidRDefault="002A582D">
            <w:pPr>
              <w:snapToGrid w:val="0"/>
              <w:spacing w:after="0"/>
              <w:jc w:val="left"/>
              <w:rPr>
                <w:sz w:val="20"/>
                <w:lang w:val="en-US"/>
              </w:rPr>
            </w:pPr>
          </w:p>
        </w:tc>
        <w:tc>
          <w:tcPr>
            <w:tcW w:w="1536" w:type="dxa"/>
            <w:tcBorders>
              <w:left w:val="single" w:sz="4" w:space="0" w:color="000000"/>
              <w:bottom w:val="single" w:sz="4" w:space="0" w:color="000000"/>
            </w:tcBorders>
            <w:vAlign w:val="center"/>
          </w:tcPr>
          <w:p w14:paraId="27A45A38" w14:textId="77777777" w:rsidR="002A582D" w:rsidRDefault="002A582D">
            <w:pPr>
              <w:snapToGrid w:val="0"/>
              <w:spacing w:after="0"/>
              <w:jc w:val="left"/>
              <w:rPr>
                <w:sz w:val="20"/>
                <w:lang w:val="en-US"/>
              </w:rPr>
            </w:pPr>
          </w:p>
        </w:tc>
        <w:tc>
          <w:tcPr>
            <w:tcW w:w="6247" w:type="dxa"/>
            <w:tcBorders>
              <w:left w:val="single" w:sz="4" w:space="0" w:color="000000"/>
              <w:bottom w:val="single" w:sz="4" w:space="0" w:color="000000"/>
              <w:right w:val="single" w:sz="4" w:space="0" w:color="000000"/>
            </w:tcBorders>
            <w:vAlign w:val="center"/>
          </w:tcPr>
          <w:p w14:paraId="6725D31C" w14:textId="77777777" w:rsidR="002A582D" w:rsidRDefault="002A582D">
            <w:pPr>
              <w:snapToGrid w:val="0"/>
              <w:spacing w:after="0"/>
              <w:jc w:val="left"/>
              <w:rPr>
                <w:sz w:val="20"/>
                <w:lang w:val="en-US"/>
              </w:rPr>
            </w:pPr>
          </w:p>
        </w:tc>
      </w:tr>
      <w:tr w:rsidR="002A582D" w14:paraId="42A570E8" w14:textId="77777777">
        <w:tc>
          <w:tcPr>
            <w:tcW w:w="993" w:type="dxa"/>
            <w:tcBorders>
              <w:left w:val="single" w:sz="4" w:space="0" w:color="000000"/>
              <w:bottom w:val="single" w:sz="4" w:space="0" w:color="000000"/>
            </w:tcBorders>
            <w:vAlign w:val="center"/>
          </w:tcPr>
          <w:p w14:paraId="50495733" w14:textId="77777777" w:rsidR="002A582D" w:rsidRDefault="002A582D">
            <w:pPr>
              <w:snapToGrid w:val="0"/>
              <w:spacing w:after="0"/>
              <w:jc w:val="left"/>
              <w:rPr>
                <w:sz w:val="20"/>
                <w:lang w:val="en-US"/>
              </w:rPr>
            </w:pPr>
          </w:p>
        </w:tc>
        <w:tc>
          <w:tcPr>
            <w:tcW w:w="1440" w:type="dxa"/>
            <w:tcBorders>
              <w:left w:val="single" w:sz="4" w:space="0" w:color="000000"/>
              <w:bottom w:val="single" w:sz="4" w:space="0" w:color="000000"/>
            </w:tcBorders>
            <w:vAlign w:val="center"/>
          </w:tcPr>
          <w:p w14:paraId="28A315D9" w14:textId="77777777" w:rsidR="002A582D" w:rsidRDefault="002A582D">
            <w:pPr>
              <w:snapToGrid w:val="0"/>
              <w:spacing w:after="0"/>
              <w:jc w:val="left"/>
              <w:rPr>
                <w:sz w:val="20"/>
                <w:lang w:val="en-US"/>
              </w:rPr>
            </w:pPr>
          </w:p>
        </w:tc>
        <w:tc>
          <w:tcPr>
            <w:tcW w:w="1536" w:type="dxa"/>
            <w:tcBorders>
              <w:left w:val="single" w:sz="4" w:space="0" w:color="000000"/>
              <w:bottom w:val="single" w:sz="4" w:space="0" w:color="000000"/>
            </w:tcBorders>
            <w:vAlign w:val="center"/>
          </w:tcPr>
          <w:p w14:paraId="1389E2E7" w14:textId="77777777" w:rsidR="002A582D" w:rsidRDefault="002A582D">
            <w:pPr>
              <w:snapToGrid w:val="0"/>
              <w:spacing w:after="0"/>
              <w:jc w:val="left"/>
              <w:rPr>
                <w:sz w:val="20"/>
                <w:lang w:val="en-US"/>
              </w:rPr>
            </w:pPr>
          </w:p>
        </w:tc>
        <w:tc>
          <w:tcPr>
            <w:tcW w:w="6247" w:type="dxa"/>
            <w:tcBorders>
              <w:left w:val="single" w:sz="4" w:space="0" w:color="000000"/>
              <w:bottom w:val="single" w:sz="4" w:space="0" w:color="000000"/>
              <w:right w:val="single" w:sz="4" w:space="0" w:color="000000"/>
            </w:tcBorders>
            <w:vAlign w:val="center"/>
          </w:tcPr>
          <w:p w14:paraId="2BD26CD2" w14:textId="77777777" w:rsidR="002A582D" w:rsidRDefault="002A582D">
            <w:pPr>
              <w:snapToGrid w:val="0"/>
              <w:spacing w:after="0"/>
              <w:jc w:val="left"/>
              <w:rPr>
                <w:sz w:val="20"/>
                <w:lang w:val="en-US"/>
              </w:rPr>
            </w:pPr>
          </w:p>
        </w:tc>
      </w:tr>
      <w:tr w:rsidR="002A582D" w14:paraId="54A4D80B" w14:textId="77777777">
        <w:tc>
          <w:tcPr>
            <w:tcW w:w="993" w:type="dxa"/>
            <w:tcBorders>
              <w:left w:val="single" w:sz="4" w:space="0" w:color="000000"/>
              <w:bottom w:val="single" w:sz="4" w:space="0" w:color="000000"/>
            </w:tcBorders>
            <w:vAlign w:val="center"/>
          </w:tcPr>
          <w:p w14:paraId="5FE94C18" w14:textId="77777777" w:rsidR="002A582D" w:rsidRDefault="002A582D">
            <w:pPr>
              <w:snapToGrid w:val="0"/>
              <w:spacing w:after="0"/>
              <w:jc w:val="left"/>
              <w:rPr>
                <w:sz w:val="20"/>
                <w:lang w:val="en-US"/>
              </w:rPr>
            </w:pPr>
          </w:p>
        </w:tc>
        <w:tc>
          <w:tcPr>
            <w:tcW w:w="1440" w:type="dxa"/>
            <w:tcBorders>
              <w:left w:val="single" w:sz="4" w:space="0" w:color="000000"/>
              <w:bottom w:val="single" w:sz="4" w:space="0" w:color="000000"/>
            </w:tcBorders>
            <w:vAlign w:val="center"/>
          </w:tcPr>
          <w:p w14:paraId="1419306E" w14:textId="77777777" w:rsidR="002A582D" w:rsidRDefault="002A582D">
            <w:pPr>
              <w:snapToGrid w:val="0"/>
              <w:spacing w:after="0"/>
              <w:jc w:val="left"/>
              <w:rPr>
                <w:sz w:val="20"/>
                <w:lang w:val="en-US"/>
              </w:rPr>
            </w:pPr>
          </w:p>
        </w:tc>
        <w:tc>
          <w:tcPr>
            <w:tcW w:w="1536" w:type="dxa"/>
            <w:tcBorders>
              <w:left w:val="single" w:sz="4" w:space="0" w:color="000000"/>
              <w:bottom w:val="single" w:sz="4" w:space="0" w:color="000000"/>
            </w:tcBorders>
            <w:vAlign w:val="center"/>
          </w:tcPr>
          <w:p w14:paraId="25639B2B" w14:textId="77777777" w:rsidR="002A582D" w:rsidRDefault="002A582D">
            <w:pPr>
              <w:snapToGrid w:val="0"/>
              <w:spacing w:after="0"/>
              <w:jc w:val="left"/>
              <w:rPr>
                <w:sz w:val="20"/>
                <w:lang w:val="en-US"/>
              </w:rPr>
            </w:pPr>
          </w:p>
        </w:tc>
        <w:tc>
          <w:tcPr>
            <w:tcW w:w="6247" w:type="dxa"/>
            <w:tcBorders>
              <w:left w:val="single" w:sz="4" w:space="0" w:color="000000"/>
              <w:bottom w:val="single" w:sz="4" w:space="0" w:color="000000"/>
              <w:right w:val="single" w:sz="4" w:space="0" w:color="000000"/>
            </w:tcBorders>
            <w:vAlign w:val="center"/>
          </w:tcPr>
          <w:p w14:paraId="794484BA" w14:textId="77777777" w:rsidR="002A582D" w:rsidRDefault="002A582D">
            <w:pPr>
              <w:snapToGrid w:val="0"/>
              <w:spacing w:after="0"/>
              <w:jc w:val="left"/>
              <w:rPr>
                <w:sz w:val="20"/>
                <w:lang w:val="en-US"/>
              </w:rPr>
            </w:pPr>
          </w:p>
        </w:tc>
      </w:tr>
    </w:tbl>
    <w:p w14:paraId="5300FD3B" w14:textId="77777777" w:rsidR="002A582D" w:rsidRDefault="002A582D" w:rsidP="00E61EC8">
      <w:pPr>
        <w:pStyle w:val="Heading1"/>
      </w:pPr>
      <w:r>
        <w:br w:type="page"/>
      </w:r>
      <w:r>
        <w:lastRenderedPageBreak/>
        <w:t>About This Document</w:t>
      </w:r>
    </w:p>
    <w:p w14:paraId="5307EA06" w14:textId="77777777" w:rsidR="002A582D" w:rsidRDefault="002A582D">
      <w:pPr>
        <w:rPr>
          <w:lang w:val="en-US"/>
        </w:rPr>
      </w:pPr>
      <w:r>
        <w:rPr>
          <w:lang w:val="en-US"/>
        </w:rPr>
        <w:t xml:space="preserve">The purpose of this document is to describe the architecture of the </w:t>
      </w:r>
      <w:r w:rsidR="00765CA4">
        <w:rPr>
          <w:lang w:val="en-US"/>
        </w:rPr>
        <w:t>Local Search</w:t>
      </w:r>
      <w:r>
        <w:rPr>
          <w:lang w:val="en-US"/>
        </w:rPr>
        <w:t xml:space="preserve"> </w:t>
      </w:r>
      <w:proofErr w:type="spellStart"/>
      <w:r>
        <w:rPr>
          <w:lang w:val="en-US"/>
        </w:rPr>
        <w:t>search</w:t>
      </w:r>
      <w:proofErr w:type="spellEnd"/>
      <w:r>
        <w:rPr>
          <w:lang w:val="en-US"/>
        </w:rPr>
        <w:t xml:space="preserve"> engine, its modules, </w:t>
      </w:r>
      <w:proofErr w:type="gramStart"/>
      <w:r>
        <w:rPr>
          <w:lang w:val="en-US"/>
        </w:rPr>
        <w:t>services</w:t>
      </w:r>
      <w:proofErr w:type="gramEnd"/>
      <w:r>
        <w:rPr>
          <w:lang w:val="en-US"/>
        </w:rPr>
        <w:t xml:space="preserve"> and their interaction. This includes the global system architecture overview, internal design of the modules, the database design, communication protocols and the technologies stack.</w:t>
      </w:r>
    </w:p>
    <w:p w14:paraId="71A9D160" w14:textId="77777777" w:rsidR="00027E31" w:rsidRPr="00027E31" w:rsidRDefault="00027E31" w:rsidP="00027E31">
      <w:pPr>
        <w:pStyle w:val="ListParagraph"/>
        <w:keepNext/>
        <w:numPr>
          <w:ilvl w:val="0"/>
          <w:numId w:val="3"/>
        </w:numPr>
        <w:spacing w:before="240"/>
        <w:jc w:val="left"/>
        <w:outlineLvl w:val="1"/>
        <w:rPr>
          <w:rFonts w:cs="Arial"/>
          <w:b/>
          <w:bCs/>
          <w:vanish/>
          <w:sz w:val="28"/>
          <w:szCs w:val="26"/>
          <w:lang w:val="en-US"/>
        </w:rPr>
      </w:pPr>
    </w:p>
    <w:p w14:paraId="1AD250FB" w14:textId="77777777" w:rsidR="00027E31" w:rsidRPr="00027E31" w:rsidRDefault="00027E31" w:rsidP="00027E31">
      <w:pPr>
        <w:pStyle w:val="ListParagraph"/>
        <w:keepNext/>
        <w:numPr>
          <w:ilvl w:val="0"/>
          <w:numId w:val="3"/>
        </w:numPr>
        <w:spacing w:before="240"/>
        <w:jc w:val="left"/>
        <w:outlineLvl w:val="1"/>
        <w:rPr>
          <w:rFonts w:cs="Arial"/>
          <w:b/>
          <w:bCs/>
          <w:vanish/>
          <w:sz w:val="28"/>
          <w:szCs w:val="26"/>
          <w:lang w:val="en-US"/>
        </w:rPr>
      </w:pPr>
    </w:p>
    <w:p w14:paraId="11795F77" w14:textId="77777777" w:rsidR="002A582D" w:rsidRPr="00027E31" w:rsidRDefault="002A582D" w:rsidP="00027E31">
      <w:pPr>
        <w:pStyle w:val="Heading1"/>
        <w:tabs>
          <w:tab w:val="left" w:pos="360"/>
        </w:tabs>
        <w:ind w:left="360" w:hanging="360"/>
      </w:pPr>
      <w:r w:rsidRPr="00027E31">
        <w:t>Referenced Documents</w:t>
      </w:r>
    </w:p>
    <w:tbl>
      <w:tblPr>
        <w:tblW w:w="0" w:type="auto"/>
        <w:tblInd w:w="131" w:type="dxa"/>
        <w:tblLayout w:type="fixed"/>
        <w:tblCellMar>
          <w:top w:w="57" w:type="dxa"/>
          <w:bottom w:w="57" w:type="dxa"/>
        </w:tblCellMar>
        <w:tblLook w:val="0000" w:firstRow="0" w:lastRow="0" w:firstColumn="0" w:lastColumn="0" w:noHBand="0" w:noVBand="0"/>
      </w:tblPr>
      <w:tblGrid>
        <w:gridCol w:w="5789"/>
        <w:gridCol w:w="1134"/>
        <w:gridCol w:w="1276"/>
        <w:gridCol w:w="1967"/>
      </w:tblGrid>
      <w:tr w:rsidR="002A582D" w14:paraId="3176C8DA" w14:textId="77777777" w:rsidTr="00765CA4">
        <w:tc>
          <w:tcPr>
            <w:tcW w:w="5789" w:type="dxa"/>
            <w:tcBorders>
              <w:top w:val="single" w:sz="4" w:space="0" w:color="000000"/>
              <w:left w:val="single" w:sz="4" w:space="0" w:color="000000"/>
              <w:bottom w:val="single" w:sz="4" w:space="0" w:color="000000"/>
            </w:tcBorders>
            <w:shd w:val="clear" w:color="auto" w:fill="F3F3F3"/>
            <w:vAlign w:val="center"/>
          </w:tcPr>
          <w:p w14:paraId="78500722" w14:textId="77777777" w:rsidR="002A582D" w:rsidRDefault="002A582D">
            <w:pPr>
              <w:snapToGrid w:val="0"/>
              <w:spacing w:after="0"/>
              <w:rPr>
                <w:b/>
                <w:bCs/>
                <w:sz w:val="20"/>
                <w:lang w:val="en-US"/>
              </w:rPr>
            </w:pPr>
            <w:r>
              <w:rPr>
                <w:b/>
                <w:bCs/>
                <w:sz w:val="20"/>
                <w:lang w:val="en-US"/>
              </w:rPr>
              <w:t>Document Name</w:t>
            </w:r>
          </w:p>
        </w:tc>
        <w:tc>
          <w:tcPr>
            <w:tcW w:w="1134" w:type="dxa"/>
            <w:tcBorders>
              <w:top w:val="single" w:sz="4" w:space="0" w:color="000000"/>
              <w:left w:val="single" w:sz="4" w:space="0" w:color="000000"/>
              <w:bottom w:val="single" w:sz="4" w:space="0" w:color="000000"/>
            </w:tcBorders>
            <w:shd w:val="clear" w:color="auto" w:fill="F3F3F3"/>
            <w:vAlign w:val="center"/>
          </w:tcPr>
          <w:p w14:paraId="312E9851" w14:textId="77777777" w:rsidR="002A582D" w:rsidRDefault="002A582D">
            <w:pPr>
              <w:snapToGrid w:val="0"/>
              <w:spacing w:after="0"/>
              <w:rPr>
                <w:b/>
                <w:bCs/>
                <w:sz w:val="20"/>
              </w:rPr>
            </w:pPr>
            <w:proofErr w:type="spellStart"/>
            <w:r>
              <w:rPr>
                <w:b/>
                <w:bCs/>
                <w:sz w:val="20"/>
              </w:rPr>
              <w:t>Version</w:t>
            </w:r>
            <w:proofErr w:type="spellEnd"/>
          </w:p>
        </w:tc>
        <w:tc>
          <w:tcPr>
            <w:tcW w:w="1276" w:type="dxa"/>
            <w:tcBorders>
              <w:top w:val="single" w:sz="4" w:space="0" w:color="000000"/>
              <w:left w:val="single" w:sz="4" w:space="0" w:color="000000"/>
              <w:bottom w:val="single" w:sz="4" w:space="0" w:color="000000"/>
            </w:tcBorders>
            <w:shd w:val="clear" w:color="auto" w:fill="F3F3F3"/>
            <w:vAlign w:val="center"/>
          </w:tcPr>
          <w:p w14:paraId="639623BB" w14:textId="77777777" w:rsidR="002A582D" w:rsidRDefault="002A582D">
            <w:pPr>
              <w:snapToGrid w:val="0"/>
              <w:spacing w:after="0"/>
              <w:rPr>
                <w:b/>
                <w:bCs/>
                <w:sz w:val="20"/>
              </w:rPr>
            </w:pPr>
            <w:proofErr w:type="spellStart"/>
            <w:r>
              <w:rPr>
                <w:b/>
                <w:bCs/>
                <w:sz w:val="20"/>
              </w:rPr>
              <w:t>Date</w:t>
            </w:r>
            <w:proofErr w:type="spellEnd"/>
          </w:p>
        </w:tc>
        <w:tc>
          <w:tcPr>
            <w:tcW w:w="1967"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11E5A1A4" w14:textId="77777777" w:rsidR="002A582D" w:rsidRDefault="002A582D">
            <w:pPr>
              <w:snapToGrid w:val="0"/>
              <w:spacing w:after="0"/>
              <w:rPr>
                <w:b/>
                <w:bCs/>
                <w:sz w:val="20"/>
                <w:lang w:val="en-US"/>
              </w:rPr>
            </w:pPr>
            <w:r>
              <w:rPr>
                <w:b/>
                <w:bCs/>
                <w:sz w:val="20"/>
                <w:lang w:val="en-US"/>
              </w:rPr>
              <w:t>Author(s)</w:t>
            </w:r>
          </w:p>
        </w:tc>
      </w:tr>
      <w:tr w:rsidR="002A582D" w14:paraId="482D977F" w14:textId="77777777" w:rsidTr="00765CA4">
        <w:tc>
          <w:tcPr>
            <w:tcW w:w="5789" w:type="dxa"/>
            <w:tcBorders>
              <w:left w:val="single" w:sz="4" w:space="0" w:color="000000"/>
              <w:bottom w:val="single" w:sz="4" w:space="0" w:color="000000"/>
            </w:tcBorders>
            <w:vAlign w:val="center"/>
          </w:tcPr>
          <w:p w14:paraId="3504167B" w14:textId="77777777" w:rsidR="002A582D" w:rsidRDefault="00765CA4">
            <w:pPr>
              <w:snapToGrid w:val="0"/>
              <w:spacing w:after="0"/>
              <w:rPr>
                <w:sz w:val="20"/>
                <w:lang w:val="en-US"/>
              </w:rPr>
            </w:pPr>
            <w:r>
              <w:rPr>
                <w:sz w:val="20"/>
                <w:lang w:val="en-US"/>
              </w:rPr>
              <w:t>LocalSearch</w:t>
            </w:r>
            <w:r w:rsidR="002A582D">
              <w:rPr>
                <w:sz w:val="20"/>
                <w:lang w:val="en-US"/>
              </w:rPr>
              <w:t>-Software-Requirements-Specification.doc</w:t>
            </w:r>
          </w:p>
        </w:tc>
        <w:tc>
          <w:tcPr>
            <w:tcW w:w="1134" w:type="dxa"/>
            <w:tcBorders>
              <w:left w:val="single" w:sz="4" w:space="0" w:color="000000"/>
              <w:bottom w:val="single" w:sz="4" w:space="0" w:color="000000"/>
            </w:tcBorders>
            <w:vAlign w:val="center"/>
          </w:tcPr>
          <w:p w14:paraId="78DF4ADE" w14:textId="77777777" w:rsidR="002A582D" w:rsidRDefault="002A582D">
            <w:pPr>
              <w:snapToGrid w:val="0"/>
              <w:spacing w:after="0"/>
              <w:jc w:val="center"/>
              <w:rPr>
                <w:sz w:val="20"/>
                <w:lang w:val="en-US"/>
              </w:rPr>
            </w:pPr>
            <w:r>
              <w:rPr>
                <w:sz w:val="20"/>
                <w:lang w:val="en-US"/>
              </w:rPr>
              <w:t>0.9</w:t>
            </w:r>
          </w:p>
        </w:tc>
        <w:tc>
          <w:tcPr>
            <w:tcW w:w="1276" w:type="dxa"/>
            <w:tcBorders>
              <w:left w:val="single" w:sz="4" w:space="0" w:color="000000"/>
              <w:bottom w:val="single" w:sz="4" w:space="0" w:color="000000"/>
            </w:tcBorders>
            <w:vAlign w:val="center"/>
          </w:tcPr>
          <w:p w14:paraId="29480CDA" w14:textId="77777777" w:rsidR="002A582D" w:rsidRDefault="002A582D">
            <w:pPr>
              <w:snapToGrid w:val="0"/>
              <w:spacing w:after="0"/>
              <w:jc w:val="center"/>
              <w:rPr>
                <w:sz w:val="20"/>
                <w:lang w:val="en-US"/>
              </w:rPr>
            </w:pPr>
            <w:r>
              <w:rPr>
                <w:sz w:val="20"/>
                <w:lang w:val="en-US"/>
              </w:rPr>
              <w:t>2-Apr-2007</w:t>
            </w:r>
          </w:p>
        </w:tc>
        <w:tc>
          <w:tcPr>
            <w:tcW w:w="1967" w:type="dxa"/>
            <w:tcBorders>
              <w:left w:val="single" w:sz="4" w:space="0" w:color="000000"/>
              <w:bottom w:val="single" w:sz="4" w:space="0" w:color="000000"/>
              <w:right w:val="single" w:sz="4" w:space="0" w:color="000000"/>
            </w:tcBorders>
            <w:vAlign w:val="center"/>
          </w:tcPr>
          <w:p w14:paraId="4C21D7BE" w14:textId="77777777" w:rsidR="002A582D" w:rsidRDefault="002A582D">
            <w:pPr>
              <w:snapToGrid w:val="0"/>
              <w:spacing w:after="0"/>
              <w:rPr>
                <w:sz w:val="20"/>
                <w:lang w:val="en-US"/>
              </w:rPr>
            </w:pPr>
            <w:r>
              <w:rPr>
                <w:sz w:val="20"/>
                <w:lang w:val="en-US"/>
              </w:rPr>
              <w:t>Svetlin Nakov,</w:t>
            </w:r>
          </w:p>
          <w:p w14:paraId="495E77FA" w14:textId="77777777" w:rsidR="002A582D" w:rsidRDefault="00765CA4">
            <w:pPr>
              <w:snapToGrid w:val="0"/>
              <w:spacing w:after="0"/>
              <w:rPr>
                <w:sz w:val="20"/>
                <w:lang w:val="en-US"/>
              </w:rPr>
            </w:pPr>
            <w:r>
              <w:rPr>
                <w:sz w:val="20"/>
                <w:lang w:val="en-US"/>
              </w:rPr>
              <w:t>V.</w:t>
            </w:r>
            <w:r w:rsidR="002A582D">
              <w:rPr>
                <w:sz w:val="20"/>
                <w:lang w:val="en-US"/>
              </w:rPr>
              <w:t xml:space="preserve"> </w:t>
            </w:r>
            <w:proofErr w:type="spellStart"/>
            <w:r w:rsidR="002A582D">
              <w:rPr>
                <w:sz w:val="20"/>
                <w:lang w:val="en-US"/>
              </w:rPr>
              <w:t>Tsanev</w:t>
            </w:r>
            <w:proofErr w:type="spellEnd"/>
          </w:p>
        </w:tc>
      </w:tr>
      <w:tr w:rsidR="002A582D" w14:paraId="2711A7AE" w14:textId="77777777" w:rsidTr="00765CA4">
        <w:tc>
          <w:tcPr>
            <w:tcW w:w="5789" w:type="dxa"/>
            <w:tcBorders>
              <w:left w:val="single" w:sz="4" w:space="0" w:color="000000"/>
              <w:bottom w:val="single" w:sz="4" w:space="0" w:color="000000"/>
            </w:tcBorders>
            <w:vAlign w:val="center"/>
          </w:tcPr>
          <w:p w14:paraId="1819CFA3" w14:textId="77777777" w:rsidR="002A582D" w:rsidRDefault="002A582D">
            <w:pPr>
              <w:snapToGrid w:val="0"/>
              <w:spacing w:after="0"/>
              <w:rPr>
                <w:sz w:val="20"/>
                <w:lang w:val="en-US"/>
              </w:rPr>
            </w:pPr>
            <w:r>
              <w:rPr>
                <w:sz w:val="20"/>
                <w:lang w:val="en-US"/>
              </w:rPr>
              <w:t>GeneralViewModel.pdf</w:t>
            </w:r>
          </w:p>
        </w:tc>
        <w:tc>
          <w:tcPr>
            <w:tcW w:w="1134" w:type="dxa"/>
            <w:tcBorders>
              <w:left w:val="single" w:sz="4" w:space="0" w:color="000000"/>
              <w:bottom w:val="single" w:sz="4" w:space="0" w:color="000000"/>
            </w:tcBorders>
            <w:vAlign w:val="center"/>
          </w:tcPr>
          <w:p w14:paraId="313F544B" w14:textId="77777777" w:rsidR="002A582D" w:rsidRDefault="002A582D">
            <w:pPr>
              <w:snapToGrid w:val="0"/>
              <w:spacing w:after="0"/>
              <w:jc w:val="center"/>
              <w:rPr>
                <w:sz w:val="20"/>
                <w:lang w:val="en-US"/>
              </w:rPr>
            </w:pPr>
            <w:r>
              <w:rPr>
                <w:sz w:val="20"/>
                <w:lang w:val="en-US"/>
              </w:rPr>
              <w:t>-</w:t>
            </w:r>
          </w:p>
        </w:tc>
        <w:tc>
          <w:tcPr>
            <w:tcW w:w="1276" w:type="dxa"/>
            <w:tcBorders>
              <w:left w:val="single" w:sz="4" w:space="0" w:color="000000"/>
              <w:bottom w:val="single" w:sz="4" w:space="0" w:color="000000"/>
            </w:tcBorders>
            <w:vAlign w:val="center"/>
          </w:tcPr>
          <w:p w14:paraId="65917DF0" w14:textId="77777777" w:rsidR="002A582D" w:rsidRDefault="002A582D">
            <w:pPr>
              <w:snapToGrid w:val="0"/>
              <w:spacing w:after="0"/>
              <w:jc w:val="center"/>
              <w:rPr>
                <w:sz w:val="20"/>
                <w:lang w:val="en-US"/>
              </w:rPr>
            </w:pPr>
            <w:r>
              <w:rPr>
                <w:sz w:val="20"/>
                <w:lang w:val="en-US"/>
              </w:rPr>
              <w:t>-</w:t>
            </w:r>
          </w:p>
        </w:tc>
        <w:tc>
          <w:tcPr>
            <w:tcW w:w="1967" w:type="dxa"/>
            <w:tcBorders>
              <w:left w:val="single" w:sz="4" w:space="0" w:color="000000"/>
              <w:bottom w:val="single" w:sz="4" w:space="0" w:color="000000"/>
              <w:right w:val="single" w:sz="4" w:space="0" w:color="000000"/>
            </w:tcBorders>
            <w:vAlign w:val="center"/>
          </w:tcPr>
          <w:p w14:paraId="19993EF9" w14:textId="77777777" w:rsidR="002A582D" w:rsidRDefault="002A582D" w:rsidP="00AE64A0">
            <w:pPr>
              <w:snapToGrid w:val="0"/>
              <w:spacing w:after="0"/>
              <w:rPr>
                <w:sz w:val="20"/>
                <w:lang w:val="en-US"/>
              </w:rPr>
            </w:pPr>
            <w:r>
              <w:rPr>
                <w:sz w:val="20"/>
                <w:lang w:val="en-US"/>
              </w:rPr>
              <w:t>A</w:t>
            </w:r>
            <w:r w:rsidR="00AE64A0">
              <w:rPr>
                <w:sz w:val="20"/>
                <w:lang w:val="en-US"/>
              </w:rPr>
              <w:t>.</w:t>
            </w:r>
            <w:r>
              <w:rPr>
                <w:sz w:val="20"/>
                <w:lang w:val="en-US"/>
              </w:rPr>
              <w:t xml:space="preserve"> </w:t>
            </w:r>
            <w:proofErr w:type="spellStart"/>
            <w:r>
              <w:rPr>
                <w:sz w:val="20"/>
                <w:lang w:val="en-US"/>
              </w:rPr>
              <w:t>Sotirov</w:t>
            </w:r>
            <w:proofErr w:type="spellEnd"/>
          </w:p>
        </w:tc>
      </w:tr>
      <w:tr w:rsidR="002A582D" w14:paraId="7C78C0E7" w14:textId="77777777" w:rsidTr="00765CA4">
        <w:tc>
          <w:tcPr>
            <w:tcW w:w="5789" w:type="dxa"/>
            <w:tcBorders>
              <w:left w:val="single" w:sz="4" w:space="0" w:color="000000"/>
              <w:bottom w:val="single" w:sz="4" w:space="0" w:color="000000"/>
            </w:tcBorders>
            <w:vAlign w:val="center"/>
          </w:tcPr>
          <w:p w14:paraId="6B5A9427" w14:textId="77777777" w:rsidR="002A582D" w:rsidRDefault="002A582D">
            <w:pPr>
              <w:snapToGrid w:val="0"/>
              <w:spacing w:after="0"/>
              <w:rPr>
                <w:sz w:val="20"/>
                <w:lang w:val="en-US"/>
              </w:rPr>
            </w:pPr>
          </w:p>
        </w:tc>
        <w:tc>
          <w:tcPr>
            <w:tcW w:w="1134" w:type="dxa"/>
            <w:tcBorders>
              <w:left w:val="single" w:sz="4" w:space="0" w:color="000000"/>
              <w:bottom w:val="single" w:sz="4" w:space="0" w:color="000000"/>
            </w:tcBorders>
            <w:vAlign w:val="center"/>
          </w:tcPr>
          <w:p w14:paraId="0CF2831F" w14:textId="77777777" w:rsidR="002A582D" w:rsidRDefault="002A582D">
            <w:pPr>
              <w:snapToGrid w:val="0"/>
              <w:spacing w:after="0"/>
              <w:jc w:val="center"/>
              <w:rPr>
                <w:sz w:val="20"/>
              </w:rPr>
            </w:pPr>
          </w:p>
        </w:tc>
        <w:tc>
          <w:tcPr>
            <w:tcW w:w="1276" w:type="dxa"/>
            <w:tcBorders>
              <w:left w:val="single" w:sz="4" w:space="0" w:color="000000"/>
              <w:bottom w:val="single" w:sz="4" w:space="0" w:color="000000"/>
            </w:tcBorders>
            <w:vAlign w:val="center"/>
          </w:tcPr>
          <w:p w14:paraId="4E9D05EA" w14:textId="77777777" w:rsidR="002A582D" w:rsidRDefault="002A582D">
            <w:pPr>
              <w:snapToGrid w:val="0"/>
              <w:spacing w:after="0"/>
              <w:jc w:val="center"/>
              <w:rPr>
                <w:sz w:val="20"/>
                <w:lang w:val="en-US"/>
              </w:rPr>
            </w:pPr>
          </w:p>
        </w:tc>
        <w:tc>
          <w:tcPr>
            <w:tcW w:w="1967" w:type="dxa"/>
            <w:tcBorders>
              <w:left w:val="single" w:sz="4" w:space="0" w:color="000000"/>
              <w:bottom w:val="single" w:sz="4" w:space="0" w:color="000000"/>
              <w:right w:val="single" w:sz="4" w:space="0" w:color="000000"/>
            </w:tcBorders>
            <w:vAlign w:val="center"/>
          </w:tcPr>
          <w:p w14:paraId="78F8D10C" w14:textId="77777777" w:rsidR="002A582D" w:rsidRDefault="002A582D">
            <w:pPr>
              <w:snapToGrid w:val="0"/>
              <w:spacing w:after="0"/>
              <w:rPr>
                <w:sz w:val="20"/>
                <w:lang w:val="en-US"/>
              </w:rPr>
            </w:pPr>
          </w:p>
        </w:tc>
      </w:tr>
    </w:tbl>
    <w:p w14:paraId="3F8D4E63" w14:textId="77777777" w:rsidR="002A582D" w:rsidRDefault="002A582D" w:rsidP="00027E31">
      <w:pPr>
        <w:pStyle w:val="Heading1"/>
        <w:numPr>
          <w:ilvl w:val="0"/>
          <w:numId w:val="1"/>
        </w:numPr>
      </w:pPr>
      <w:r>
        <w:t>Architecture Overview</w:t>
      </w:r>
    </w:p>
    <w:p w14:paraId="2B04F82B" w14:textId="77777777" w:rsidR="002A582D" w:rsidRDefault="002A582D">
      <w:pPr>
        <w:rPr>
          <w:lang w:val="en-US"/>
        </w:rPr>
      </w:pPr>
      <w:r>
        <w:rPr>
          <w:lang w:val="en-US"/>
        </w:rPr>
        <w:t xml:space="preserve">The </w:t>
      </w:r>
      <w:r w:rsidR="00765CA4">
        <w:rPr>
          <w:lang w:val="en-US"/>
        </w:rPr>
        <w:t>Local Search</w:t>
      </w:r>
      <w:r>
        <w:rPr>
          <w:lang w:val="en-US"/>
        </w:rPr>
        <w:t xml:space="preserve"> system uses multi-tier distributed software architecture with several front-end servers, back-end servers and databases. It consists of Web servers for the searchers, Web servers for the registered business clients, Core search engine module, accessing the Core Search engine database and a Search Statistics module. Additionally the system supports GIS server to visualize locations at the Web front-end and payment gateway module, data import modules and administrative modules running on separate machines.</w:t>
      </w:r>
    </w:p>
    <w:p w14:paraId="78B1590B" w14:textId="77777777" w:rsidR="002A582D" w:rsidRDefault="002A582D">
      <w:pPr>
        <w:pStyle w:val="Heading2"/>
        <w:numPr>
          <w:ilvl w:val="1"/>
          <w:numId w:val="3"/>
        </w:numPr>
      </w:pPr>
      <w:r>
        <w:t>General Architecture Diagram</w:t>
      </w:r>
    </w:p>
    <w:p w14:paraId="46B1E984" w14:textId="77777777" w:rsidR="002A582D" w:rsidRDefault="002A582D">
      <w:pPr>
        <w:rPr>
          <w:lang w:val="en-US"/>
        </w:rPr>
      </w:pPr>
      <w:r>
        <w:rPr>
          <w:lang w:val="en-US"/>
        </w:rPr>
        <w:t>The following diagram shows the technical infrastructure of the system and interaction between different subsystems and different actors:</w:t>
      </w:r>
    </w:p>
    <w:p w14:paraId="325843CC" w14:textId="48E166AB" w:rsidR="002A582D" w:rsidRDefault="006B428C">
      <w:pPr>
        <w:spacing w:before="240" w:after="240"/>
        <w:jc w:val="center"/>
        <w:rPr>
          <w:rFonts w:cs="Arial"/>
          <w:b/>
          <w:bCs/>
          <w:sz w:val="28"/>
          <w:szCs w:val="26"/>
          <w:lang w:val="en-US"/>
        </w:rPr>
      </w:pPr>
      <w:r>
        <w:rPr>
          <w:noProof/>
          <w:lang w:val="en-US"/>
        </w:rPr>
        <w:lastRenderedPageBreak/>
        <w:drawing>
          <wp:inline distT="0" distB="0" distL="0" distR="0" wp14:anchorId="604C8122" wp14:editId="57FABAE9">
            <wp:extent cx="6438900" cy="5570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8900" cy="5570220"/>
                    </a:xfrm>
                    <a:prstGeom prst="rect">
                      <a:avLst/>
                    </a:prstGeom>
                    <a:solidFill>
                      <a:srgbClr val="FFFFFF"/>
                    </a:solidFill>
                    <a:ln>
                      <a:noFill/>
                    </a:ln>
                  </pic:spPr>
                </pic:pic>
              </a:graphicData>
            </a:graphic>
          </wp:inline>
        </w:drawing>
      </w:r>
    </w:p>
    <w:p w14:paraId="7F2DB096" w14:textId="77777777" w:rsidR="002A582D" w:rsidRDefault="002A582D">
      <w:pPr>
        <w:pStyle w:val="Heading2"/>
        <w:numPr>
          <w:ilvl w:val="1"/>
          <w:numId w:val="3"/>
        </w:numPr>
      </w:pPr>
      <w:r>
        <w:t>Physical Infrastructure</w:t>
      </w:r>
    </w:p>
    <w:p w14:paraId="16DC75A3" w14:textId="77777777" w:rsidR="002A582D" w:rsidRDefault="002A582D">
      <w:pPr>
        <w:rPr>
          <w:lang w:val="en-US"/>
        </w:rPr>
      </w:pPr>
      <w:r>
        <w:rPr>
          <w:lang w:val="en-US"/>
        </w:rPr>
        <w:t>The architecture diagram above shows possible physical infrastructure for the whole system. Note that several modules can run as services on the same physical server in the same JVM.</w:t>
      </w:r>
    </w:p>
    <w:p w14:paraId="2299AD88" w14:textId="77777777" w:rsidR="002A582D" w:rsidRDefault="002A582D" w:rsidP="00027E31">
      <w:pPr>
        <w:pStyle w:val="Heading1"/>
        <w:numPr>
          <w:ilvl w:val="0"/>
          <w:numId w:val="1"/>
        </w:numPr>
      </w:pPr>
      <w:r>
        <w:t>Database Design</w:t>
      </w:r>
    </w:p>
    <w:p w14:paraId="7CA30089" w14:textId="77777777" w:rsidR="002A582D" w:rsidRDefault="002A582D">
      <w:pPr>
        <w:rPr>
          <w:lang w:val="en-US"/>
        </w:rPr>
      </w:pPr>
      <w:r>
        <w:rPr>
          <w:lang w:val="en-US"/>
        </w:rPr>
        <w:t>This section describes the databases that will be used by the modules in the system and provides E/R diagrams.</w:t>
      </w:r>
    </w:p>
    <w:p w14:paraId="14588893" w14:textId="77777777" w:rsidR="00027E31" w:rsidRPr="00027E31" w:rsidRDefault="00027E31" w:rsidP="00027E31">
      <w:pPr>
        <w:pStyle w:val="ListParagraph"/>
        <w:keepNext/>
        <w:numPr>
          <w:ilvl w:val="0"/>
          <w:numId w:val="3"/>
        </w:numPr>
        <w:spacing w:before="240"/>
        <w:jc w:val="left"/>
        <w:outlineLvl w:val="1"/>
        <w:rPr>
          <w:rFonts w:cs="Arial"/>
          <w:b/>
          <w:bCs/>
          <w:vanish/>
          <w:sz w:val="28"/>
          <w:szCs w:val="26"/>
          <w:lang w:val="en-US"/>
        </w:rPr>
      </w:pPr>
    </w:p>
    <w:p w14:paraId="237C2C2C" w14:textId="77777777" w:rsidR="002A582D" w:rsidRDefault="002A582D" w:rsidP="00027E31">
      <w:pPr>
        <w:pStyle w:val="Heading2"/>
        <w:numPr>
          <w:ilvl w:val="1"/>
          <w:numId w:val="3"/>
        </w:numPr>
      </w:pPr>
      <w:r>
        <w:t>Search Engine Core Database</w:t>
      </w:r>
    </w:p>
    <w:p w14:paraId="6DB7535F" w14:textId="77777777" w:rsidR="002A582D" w:rsidRDefault="002A582D">
      <w:pPr>
        <w:rPr>
          <w:lang w:val="en-US"/>
        </w:rPr>
      </w:pPr>
      <w:r>
        <w:rPr>
          <w:lang w:val="en-US"/>
        </w:rPr>
        <w:t>The search engine core database contains the business entities (companies), keywords, categories and all other information that is searched by the searchers.</w:t>
      </w:r>
    </w:p>
    <w:p w14:paraId="2D0656FA" w14:textId="77777777" w:rsidR="002A582D" w:rsidRDefault="002A582D" w:rsidP="00027E31">
      <w:pPr>
        <w:pStyle w:val="Heading3"/>
        <w:numPr>
          <w:ilvl w:val="0"/>
          <w:numId w:val="0"/>
        </w:numPr>
        <w:tabs>
          <w:tab w:val="left" w:pos="720"/>
        </w:tabs>
        <w:ind w:left="360" w:hanging="360"/>
      </w:pPr>
      <w:r>
        <w:lastRenderedPageBreak/>
        <w:t>E/R Diagram</w:t>
      </w:r>
    </w:p>
    <w:p w14:paraId="67438B36" w14:textId="3F04E56D" w:rsidR="002A582D" w:rsidRDefault="006B428C">
      <w:pPr>
        <w:rPr>
          <w:rFonts w:cs="Arial"/>
          <w:b/>
          <w:bCs/>
          <w:szCs w:val="26"/>
          <w:lang w:val="en-US"/>
        </w:rPr>
      </w:pPr>
      <w:r>
        <w:rPr>
          <w:noProof/>
          <w:lang w:val="en-US"/>
        </w:rPr>
        <w:drawing>
          <wp:inline distT="0" distB="0" distL="0" distR="0" wp14:anchorId="7202DF73" wp14:editId="719367E0">
            <wp:extent cx="6469380" cy="3413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9380" cy="3413760"/>
                    </a:xfrm>
                    <a:prstGeom prst="rect">
                      <a:avLst/>
                    </a:prstGeom>
                    <a:solidFill>
                      <a:srgbClr val="FFFFFF"/>
                    </a:solidFill>
                    <a:ln>
                      <a:noFill/>
                    </a:ln>
                  </pic:spPr>
                </pic:pic>
              </a:graphicData>
            </a:graphic>
          </wp:inline>
        </w:drawing>
      </w:r>
    </w:p>
    <w:p w14:paraId="25408104" w14:textId="77777777" w:rsidR="002A582D" w:rsidRDefault="002A582D" w:rsidP="00027E31">
      <w:pPr>
        <w:pStyle w:val="Heading3"/>
        <w:numPr>
          <w:ilvl w:val="0"/>
          <w:numId w:val="0"/>
        </w:numPr>
        <w:tabs>
          <w:tab w:val="left" w:pos="720"/>
        </w:tabs>
        <w:ind w:left="360" w:hanging="360"/>
      </w:pPr>
      <w:r>
        <w:t>Entities Details and Constraints</w:t>
      </w:r>
    </w:p>
    <w:p w14:paraId="36A24D98" w14:textId="77777777" w:rsidR="002A582D" w:rsidRDefault="002A582D">
      <w:pPr>
        <w:pStyle w:val="Heading4"/>
        <w:numPr>
          <w:ilvl w:val="3"/>
          <w:numId w:val="2"/>
        </w:numPr>
        <w:tabs>
          <w:tab w:val="left" w:pos="0"/>
        </w:tabs>
        <w:rPr>
          <w:lang w:val="en-US"/>
        </w:rPr>
      </w:pPr>
      <w:r>
        <w:rPr>
          <w:lang w:val="en-US"/>
        </w:rPr>
        <w:t>Enumerations</w:t>
      </w:r>
    </w:p>
    <w:p w14:paraId="0B87A394" w14:textId="77777777" w:rsidR="002A582D" w:rsidRDefault="002A582D">
      <w:pPr>
        <w:rPr>
          <w:lang w:val="en-US"/>
        </w:rPr>
      </w:pPr>
      <w:r>
        <w:rPr>
          <w:lang w:val="en-US"/>
        </w:rPr>
        <w:t>Enumerations are sets of constant values used in different tables, e.g. company type which can be one of the following: Ltd., Corp., Inc., LLC, etc.</w:t>
      </w:r>
    </w:p>
    <w:p w14:paraId="6D9B12B2" w14:textId="77777777" w:rsidR="002A582D" w:rsidRDefault="002A582D">
      <w:pPr>
        <w:rPr>
          <w:lang w:val="en-US"/>
        </w:rPr>
      </w:pPr>
      <w:r>
        <w:rPr>
          <w:lang w:val="en-US"/>
        </w:rPr>
        <w:t>We store all enumerations in the database in the following tables: ENUM_TYPES, ENUM_VALUES.</w:t>
      </w:r>
    </w:p>
    <w:p w14:paraId="71291DC3" w14:textId="77777777" w:rsidR="002A582D" w:rsidRDefault="002A582D">
      <w:pPr>
        <w:rPr>
          <w:lang w:val="en-US"/>
        </w:rPr>
      </w:pPr>
      <w:r>
        <w:rPr>
          <w:lang w:val="en-US"/>
        </w:rPr>
        <w:t>ENUM_TYPES table holds a single entry for each enumeration type, e.g. "company type", "phone type", "office type".</w:t>
      </w:r>
    </w:p>
    <w:p w14:paraId="5167BFA5" w14:textId="77777777" w:rsidR="002A582D" w:rsidRDefault="002A582D">
      <w:pPr>
        <w:rPr>
          <w:lang w:val="en-US"/>
        </w:rPr>
      </w:pPr>
      <w:r>
        <w:rPr>
          <w:lang w:val="en-US"/>
        </w:rPr>
        <w:t>ENUM_VALUES table holds a set of values for each enumeration type. The values are identified by the ENUM_VALUE_CODE column.</w:t>
      </w:r>
    </w:p>
    <w:p w14:paraId="142FF5E2" w14:textId="77777777" w:rsidR="002A582D" w:rsidRDefault="002A582D">
      <w:pPr>
        <w:pStyle w:val="Heading4"/>
        <w:numPr>
          <w:ilvl w:val="3"/>
          <w:numId w:val="2"/>
        </w:numPr>
        <w:tabs>
          <w:tab w:val="left" w:pos="0"/>
        </w:tabs>
        <w:rPr>
          <w:lang w:val="en-US"/>
        </w:rPr>
      </w:pPr>
      <w:r>
        <w:rPr>
          <w:lang w:val="en-US"/>
        </w:rPr>
        <w:t>Categories</w:t>
      </w:r>
    </w:p>
    <w:p w14:paraId="0EF8A9E2" w14:textId="77777777" w:rsidR="002A582D" w:rsidRDefault="002A582D">
      <w:pPr>
        <w:rPr>
          <w:lang w:val="en-US"/>
        </w:rPr>
      </w:pPr>
      <w:r>
        <w:rPr>
          <w:lang w:val="en-US"/>
        </w:rPr>
        <w:t>The categories table has some special constraints. The field PATH_FROM_ROOT holds the path from the root to the current node as sequence of CATEGORY_ID numbers separated by arrow "-&gt;". For example consider the following tree:</w:t>
      </w:r>
    </w:p>
    <w:p w14:paraId="749A0137" w14:textId="2324CB69" w:rsidR="002A582D" w:rsidRDefault="006B428C">
      <w:pPr>
        <w:jc w:val="center"/>
        <w:rPr>
          <w:lang w:val="en-US"/>
        </w:rPr>
      </w:pPr>
      <w:r>
        <w:rPr>
          <w:noProof/>
        </w:rPr>
        <w:drawing>
          <wp:inline distT="0" distB="0" distL="0" distR="0" wp14:anchorId="73432068" wp14:editId="1981C9BB">
            <wp:extent cx="355854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8540" cy="1866900"/>
                    </a:xfrm>
                    <a:prstGeom prst="rect">
                      <a:avLst/>
                    </a:prstGeom>
                    <a:solidFill>
                      <a:srgbClr val="FFFFFF"/>
                    </a:solidFill>
                    <a:ln>
                      <a:noFill/>
                    </a:ln>
                  </pic:spPr>
                </pic:pic>
              </a:graphicData>
            </a:graphic>
          </wp:inline>
        </w:drawing>
      </w:r>
    </w:p>
    <w:p w14:paraId="532D8B13" w14:textId="77777777" w:rsidR="002A582D" w:rsidRDefault="002A582D">
      <w:pPr>
        <w:rPr>
          <w:lang w:val="en-US"/>
        </w:rPr>
      </w:pPr>
      <w:r>
        <w:rPr>
          <w:lang w:val="en-US"/>
        </w:rPr>
        <w:lastRenderedPageBreak/>
        <w:t>The root node has PATH_FROM_ROOT="5". The node 7 has PATH_FROM_ROOT="5-&gt;8-&gt;7". The node 3 has PATH_FROM_ROOT="5-&gt;3".</w:t>
      </w:r>
    </w:p>
    <w:p w14:paraId="153D278E" w14:textId="77777777" w:rsidR="002A582D" w:rsidRDefault="002A582D">
      <w:pPr>
        <w:rPr>
          <w:lang w:val="en-US"/>
        </w:rPr>
      </w:pPr>
      <w:r>
        <w:rPr>
          <w:lang w:val="en-US"/>
        </w:rPr>
        <w:t>This allows finding all subcategories of given category (e.g. node 3 from the above figure) recursively with single select like this:</w:t>
      </w:r>
    </w:p>
    <w:tbl>
      <w:tblPr>
        <w:tblW w:w="0" w:type="auto"/>
        <w:tblInd w:w="108" w:type="dxa"/>
        <w:tblLayout w:type="fixed"/>
        <w:tblLook w:val="0000" w:firstRow="0" w:lastRow="0" w:firstColumn="0" w:lastColumn="0" w:noHBand="0" w:noVBand="0"/>
      </w:tblPr>
      <w:tblGrid>
        <w:gridCol w:w="10216"/>
      </w:tblGrid>
      <w:tr w:rsidR="002A582D" w14:paraId="6DF39FEC" w14:textId="77777777">
        <w:tc>
          <w:tcPr>
            <w:tcW w:w="10216" w:type="dxa"/>
            <w:tcBorders>
              <w:top w:val="single" w:sz="4" w:space="0" w:color="000000"/>
              <w:left w:val="single" w:sz="4" w:space="0" w:color="000000"/>
              <w:bottom w:val="single" w:sz="4" w:space="0" w:color="000000"/>
              <w:right w:val="single" w:sz="4" w:space="0" w:color="000000"/>
            </w:tcBorders>
          </w:tcPr>
          <w:p w14:paraId="66232948" w14:textId="77777777" w:rsidR="002A582D" w:rsidRDefault="002A582D">
            <w:pPr>
              <w:snapToGrid w:val="0"/>
              <w:spacing w:before="120"/>
              <w:rPr>
                <w:rFonts w:ascii="Courier New" w:hAnsi="Courier New" w:cs="Courier New"/>
                <w:b/>
                <w:bCs/>
                <w:lang w:val="en-US"/>
              </w:rPr>
            </w:pPr>
            <w:r>
              <w:rPr>
                <w:rFonts w:ascii="Courier New" w:hAnsi="Courier New" w:cs="Courier New"/>
                <w:b/>
                <w:bCs/>
                <w:lang w:val="en-US"/>
              </w:rPr>
              <w:t>select * from CATEGORIES where PATH_FROM_ROOT like "5-&gt;3-&gt;%"</w:t>
            </w:r>
          </w:p>
        </w:tc>
      </w:tr>
    </w:tbl>
    <w:p w14:paraId="364B08BC" w14:textId="77777777" w:rsidR="002A582D" w:rsidRDefault="002A582D">
      <w:pPr>
        <w:pStyle w:val="Heading4"/>
        <w:numPr>
          <w:ilvl w:val="3"/>
          <w:numId w:val="2"/>
        </w:numPr>
        <w:tabs>
          <w:tab w:val="left" w:pos="0"/>
        </w:tabs>
        <w:spacing w:before="240"/>
        <w:rPr>
          <w:lang w:val="en-US"/>
        </w:rPr>
      </w:pPr>
      <w:r>
        <w:rPr>
          <w:lang w:val="en-US"/>
        </w:rPr>
        <w:t>States, Areas and Towns</w:t>
      </w:r>
    </w:p>
    <w:p w14:paraId="779AF2A1" w14:textId="77777777" w:rsidR="002A582D" w:rsidRDefault="002A582D">
      <w:pPr>
        <w:rPr>
          <w:lang w:val="en-US"/>
        </w:rPr>
      </w:pPr>
      <w:r>
        <w:rPr>
          <w:lang w:val="en-US"/>
        </w:rPr>
        <w:t xml:space="preserve">In the database each town is located in some area and each area is located in some state. For example we can have the town York, located in Toronto area which is in the state of Ontario (ON). Some towns could have no area (e.g. Brampton, ON). We assign them to the global area of their state which is named by the pattern </w:t>
      </w:r>
      <w:r>
        <w:rPr>
          <w:rFonts w:ascii="Courier New" w:hAnsi="Courier New" w:cs="Courier New"/>
          <w:b/>
          <w:bCs/>
          <w:lang w:val="en-US"/>
        </w:rPr>
        <w:t>&lt;STATE&gt;_GLOBAL</w:t>
      </w:r>
      <w:r>
        <w:rPr>
          <w:lang w:val="en-US"/>
        </w:rPr>
        <w:t xml:space="preserve">, e.g. </w:t>
      </w:r>
      <w:proofErr w:type="spellStart"/>
      <w:r>
        <w:rPr>
          <w:rFonts w:ascii="Courier New" w:hAnsi="Courier New" w:cs="Courier New"/>
          <w:b/>
          <w:bCs/>
        </w:rPr>
        <w:t>Ontario_GLOBAL</w:t>
      </w:r>
      <w:proofErr w:type="spellEnd"/>
      <w:r>
        <w:rPr>
          <w:lang w:val="en-US"/>
        </w:rPr>
        <w:t>.</w:t>
      </w:r>
    </w:p>
    <w:p w14:paraId="0E5AFEA1" w14:textId="77777777" w:rsidR="002A582D" w:rsidRDefault="002A582D">
      <w:pPr>
        <w:pStyle w:val="Heading2"/>
        <w:numPr>
          <w:ilvl w:val="1"/>
          <w:numId w:val="3"/>
        </w:numPr>
      </w:pPr>
      <w:r>
        <w:t>Search Engine Statistics Database</w:t>
      </w:r>
    </w:p>
    <w:p w14:paraId="53E72EF1" w14:textId="77777777" w:rsidR="002A582D" w:rsidRDefault="002A582D">
      <w:pPr>
        <w:rPr>
          <w:lang w:val="en-US"/>
        </w:rPr>
      </w:pPr>
      <w:r>
        <w:rPr>
          <w:lang w:val="en-US"/>
        </w:rPr>
        <w:t>...</w:t>
      </w:r>
    </w:p>
    <w:p w14:paraId="6700C630" w14:textId="77777777" w:rsidR="002A582D" w:rsidRDefault="002A582D" w:rsidP="00027E31">
      <w:pPr>
        <w:pStyle w:val="Heading3"/>
        <w:numPr>
          <w:ilvl w:val="0"/>
          <w:numId w:val="0"/>
        </w:numPr>
        <w:tabs>
          <w:tab w:val="left" w:pos="720"/>
        </w:tabs>
        <w:ind w:left="360" w:hanging="360"/>
      </w:pPr>
      <w:r>
        <w:t>E/R Diagram</w:t>
      </w:r>
    </w:p>
    <w:p w14:paraId="23C01C32" w14:textId="77777777" w:rsidR="002A582D" w:rsidRDefault="002A582D">
      <w:pPr>
        <w:rPr>
          <w:lang w:val="en-US"/>
        </w:rPr>
      </w:pPr>
      <w:r>
        <w:rPr>
          <w:lang w:val="en-US"/>
        </w:rPr>
        <w:t>...</w:t>
      </w:r>
    </w:p>
    <w:p w14:paraId="1C066E34" w14:textId="77777777" w:rsidR="002A582D" w:rsidRDefault="002A582D" w:rsidP="00027E31">
      <w:pPr>
        <w:pStyle w:val="Heading3"/>
        <w:numPr>
          <w:ilvl w:val="0"/>
          <w:numId w:val="0"/>
        </w:numPr>
        <w:tabs>
          <w:tab w:val="left" w:pos="720"/>
        </w:tabs>
        <w:ind w:left="360" w:hanging="360"/>
      </w:pPr>
      <w:r>
        <w:t>Entities Details and Constraints</w:t>
      </w:r>
    </w:p>
    <w:p w14:paraId="3DBE71AB" w14:textId="77777777" w:rsidR="002A582D" w:rsidRDefault="002A582D">
      <w:pPr>
        <w:rPr>
          <w:lang w:val="en-US"/>
        </w:rPr>
      </w:pPr>
      <w:r>
        <w:rPr>
          <w:lang w:val="en-US"/>
        </w:rPr>
        <w:t>...</w:t>
      </w:r>
    </w:p>
    <w:p w14:paraId="4E1B907A" w14:textId="77777777" w:rsidR="002A582D" w:rsidRDefault="002A582D">
      <w:pPr>
        <w:pStyle w:val="Heading2"/>
        <w:numPr>
          <w:ilvl w:val="1"/>
          <w:numId w:val="3"/>
        </w:numPr>
      </w:pPr>
      <w:r>
        <w:t>Searchers Database</w:t>
      </w:r>
    </w:p>
    <w:p w14:paraId="12826C9E" w14:textId="77777777" w:rsidR="002A582D" w:rsidRDefault="002A582D">
      <w:pPr>
        <w:jc w:val="left"/>
        <w:rPr>
          <w:lang w:val="en-US"/>
        </w:rPr>
      </w:pPr>
      <w:r>
        <w:rPr>
          <w:lang w:val="en-US"/>
        </w:rPr>
        <w:t>...</w:t>
      </w:r>
    </w:p>
    <w:p w14:paraId="308DAA23" w14:textId="77777777" w:rsidR="002A582D" w:rsidRDefault="002A582D" w:rsidP="00027E31">
      <w:pPr>
        <w:pStyle w:val="Heading3"/>
        <w:numPr>
          <w:ilvl w:val="0"/>
          <w:numId w:val="0"/>
        </w:numPr>
        <w:tabs>
          <w:tab w:val="left" w:pos="720"/>
        </w:tabs>
        <w:ind w:left="360" w:hanging="360"/>
      </w:pPr>
      <w:r>
        <w:t>E/R Diagram</w:t>
      </w:r>
    </w:p>
    <w:p w14:paraId="45C4D828" w14:textId="583B09E2" w:rsidR="002A582D" w:rsidRDefault="006B428C">
      <w:pPr>
        <w:jc w:val="center"/>
        <w:rPr>
          <w:rFonts w:cs="Arial"/>
          <w:b/>
          <w:bCs/>
          <w:szCs w:val="26"/>
          <w:lang w:val="en-US"/>
        </w:rPr>
      </w:pPr>
      <w:r>
        <w:rPr>
          <w:noProof/>
          <w:lang w:val="en-US"/>
        </w:rPr>
        <w:drawing>
          <wp:inline distT="0" distB="0" distL="0" distR="0" wp14:anchorId="713F29B1" wp14:editId="4D65DF79">
            <wp:extent cx="5189220"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9220" cy="3581400"/>
                    </a:xfrm>
                    <a:prstGeom prst="rect">
                      <a:avLst/>
                    </a:prstGeom>
                    <a:solidFill>
                      <a:srgbClr val="FFFFFF"/>
                    </a:solidFill>
                    <a:ln>
                      <a:noFill/>
                    </a:ln>
                  </pic:spPr>
                </pic:pic>
              </a:graphicData>
            </a:graphic>
          </wp:inline>
        </w:drawing>
      </w:r>
    </w:p>
    <w:p w14:paraId="2BA54F66" w14:textId="77777777" w:rsidR="002A582D" w:rsidRDefault="002A582D" w:rsidP="00027E31">
      <w:pPr>
        <w:pStyle w:val="Heading3"/>
        <w:numPr>
          <w:ilvl w:val="0"/>
          <w:numId w:val="0"/>
        </w:numPr>
        <w:tabs>
          <w:tab w:val="left" w:pos="720"/>
        </w:tabs>
        <w:ind w:left="360" w:hanging="360"/>
      </w:pPr>
      <w:r>
        <w:lastRenderedPageBreak/>
        <w:t>Entities Details and Constraints</w:t>
      </w:r>
    </w:p>
    <w:p w14:paraId="7FE3BFDC" w14:textId="77777777" w:rsidR="002A582D" w:rsidRDefault="002A582D">
      <w:pPr>
        <w:rPr>
          <w:lang w:val="en-US"/>
        </w:rPr>
      </w:pPr>
      <w:r>
        <w:rPr>
          <w:lang w:val="en-US"/>
        </w:rPr>
        <w:t>...</w:t>
      </w:r>
    </w:p>
    <w:p w14:paraId="5F4469E2" w14:textId="77777777" w:rsidR="002A582D" w:rsidRDefault="002A582D" w:rsidP="00027E31">
      <w:pPr>
        <w:pStyle w:val="Heading1"/>
        <w:numPr>
          <w:ilvl w:val="0"/>
          <w:numId w:val="1"/>
        </w:numPr>
      </w:pPr>
      <w:r>
        <w:t>Modules Architecture and Internal Design</w:t>
      </w:r>
    </w:p>
    <w:p w14:paraId="5E9EF2D1" w14:textId="77777777" w:rsidR="002A582D" w:rsidRDefault="002A582D">
      <w:pPr>
        <w:rPr>
          <w:lang w:val="en-US"/>
        </w:rPr>
      </w:pPr>
      <w:r>
        <w:rPr>
          <w:lang w:val="en-US"/>
        </w:rPr>
        <w:t>This section provides architecture and internal design description of the individual modules and services of the system. This includes architecture diagrams, technologies overview, and detailed diagrams that defines the structure of the modules and describes the processes.</w:t>
      </w:r>
    </w:p>
    <w:p w14:paraId="12D63576" w14:textId="77777777" w:rsidR="002A582D" w:rsidRDefault="002A582D">
      <w:pPr>
        <w:pStyle w:val="Heading2"/>
        <w:numPr>
          <w:ilvl w:val="1"/>
          <w:numId w:val="3"/>
        </w:numPr>
      </w:pPr>
      <w:r>
        <w:t>Module Searcher Web</w:t>
      </w:r>
    </w:p>
    <w:p w14:paraId="3ECDBB2C" w14:textId="77777777" w:rsidR="002A582D" w:rsidRDefault="002A582D">
      <w:pPr>
        <w:rPr>
          <w:lang w:val="en-US"/>
        </w:rPr>
      </w:pPr>
      <w:r>
        <w:rPr>
          <w:lang w:val="en-US"/>
        </w:rPr>
        <w:t>The Searcher Web Front-End Module provides Web based user interface to the Internet users and allows them to perform searches in the search engine. Searchers are allowed to login in the Searcher Web Module and handle their profiles.</w:t>
      </w:r>
    </w:p>
    <w:p w14:paraId="75924F83" w14:textId="77777777" w:rsidR="002A582D" w:rsidRDefault="002A582D">
      <w:pPr>
        <w:rPr>
          <w:lang w:val="en-US"/>
        </w:rPr>
      </w:pPr>
      <w:r>
        <w:rPr>
          <w:lang w:val="en-US"/>
        </w:rPr>
        <w:t>The Searcher Web Module is running inside a Web server and can host other modules of the system running as services inside its JVM.</w:t>
      </w:r>
    </w:p>
    <w:p w14:paraId="09014E34" w14:textId="77777777" w:rsidR="002A582D" w:rsidRDefault="002A582D" w:rsidP="00027E31">
      <w:pPr>
        <w:pStyle w:val="Heading3"/>
        <w:numPr>
          <w:ilvl w:val="0"/>
          <w:numId w:val="0"/>
        </w:numPr>
        <w:tabs>
          <w:tab w:val="left" w:pos="720"/>
        </w:tabs>
        <w:ind w:left="360" w:hanging="360"/>
      </w:pPr>
      <w:r>
        <w:lastRenderedPageBreak/>
        <w:t>Use Cases</w:t>
      </w:r>
    </w:p>
    <w:p w14:paraId="1221CCE0" w14:textId="4AA60434" w:rsidR="002A582D" w:rsidRDefault="006B428C">
      <w:pPr>
        <w:rPr>
          <w:rFonts w:cs="Arial"/>
          <w:b/>
          <w:bCs/>
          <w:szCs w:val="26"/>
          <w:lang w:val="en-US"/>
        </w:rPr>
      </w:pPr>
      <w:r>
        <w:rPr>
          <w:noProof/>
          <w:lang w:val="en-US"/>
        </w:rPr>
        <w:drawing>
          <wp:inline distT="0" distB="0" distL="0" distR="0" wp14:anchorId="1F2F6B81" wp14:editId="1FDBB471">
            <wp:extent cx="6477000" cy="819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0" cy="8199120"/>
                    </a:xfrm>
                    <a:prstGeom prst="rect">
                      <a:avLst/>
                    </a:prstGeom>
                    <a:solidFill>
                      <a:srgbClr val="FFFFFF"/>
                    </a:solidFill>
                    <a:ln>
                      <a:noFill/>
                    </a:ln>
                  </pic:spPr>
                </pic:pic>
              </a:graphicData>
            </a:graphic>
          </wp:inline>
        </w:drawing>
      </w:r>
    </w:p>
    <w:p w14:paraId="35BD78C1" w14:textId="77777777" w:rsidR="002A582D" w:rsidRDefault="002A582D" w:rsidP="00027E31">
      <w:pPr>
        <w:pStyle w:val="Heading3"/>
        <w:numPr>
          <w:ilvl w:val="0"/>
          <w:numId w:val="0"/>
        </w:numPr>
        <w:tabs>
          <w:tab w:val="left" w:pos="720"/>
        </w:tabs>
        <w:ind w:left="360" w:hanging="360"/>
      </w:pPr>
      <w:r>
        <w:lastRenderedPageBreak/>
        <w:t>Key Requirements and Design Considerations</w:t>
      </w:r>
    </w:p>
    <w:p w14:paraId="40CE539D" w14:textId="77777777" w:rsidR="002A582D" w:rsidRDefault="002A582D">
      <w:pPr>
        <w:rPr>
          <w:lang w:val="en-US"/>
        </w:rPr>
      </w:pPr>
      <w:r>
        <w:rPr>
          <w:lang w:val="en-US"/>
        </w:rPr>
        <w:t>The module design conforms to the following key requirements:</w:t>
      </w:r>
    </w:p>
    <w:p w14:paraId="466A7D29" w14:textId="77777777" w:rsidR="002A582D" w:rsidRDefault="002A582D">
      <w:pPr>
        <w:numPr>
          <w:ilvl w:val="0"/>
          <w:numId w:val="5"/>
        </w:numPr>
        <w:tabs>
          <w:tab w:val="left" w:pos="720"/>
        </w:tabs>
        <w:rPr>
          <w:lang w:val="en-US"/>
        </w:rPr>
      </w:pPr>
      <w:r>
        <w:rPr>
          <w:lang w:val="en-US"/>
        </w:rPr>
        <w:t>Performance – should be able to handle thousands requests in the same time.</w:t>
      </w:r>
    </w:p>
    <w:p w14:paraId="7E506089" w14:textId="77777777" w:rsidR="002A582D" w:rsidRDefault="002A582D">
      <w:pPr>
        <w:numPr>
          <w:ilvl w:val="0"/>
          <w:numId w:val="5"/>
        </w:numPr>
        <w:tabs>
          <w:tab w:val="left" w:pos="720"/>
        </w:tabs>
        <w:rPr>
          <w:lang w:val="en-US"/>
        </w:rPr>
      </w:pPr>
      <w:r>
        <w:rPr>
          <w:lang w:val="en-US"/>
        </w:rPr>
        <w:t>UI Performance – Web interface reasonable performance.</w:t>
      </w:r>
    </w:p>
    <w:p w14:paraId="6C947562" w14:textId="77777777" w:rsidR="002A582D" w:rsidRDefault="002A582D">
      <w:pPr>
        <w:numPr>
          <w:ilvl w:val="0"/>
          <w:numId w:val="5"/>
        </w:numPr>
        <w:tabs>
          <w:tab w:val="left" w:pos="720"/>
        </w:tabs>
        <w:rPr>
          <w:lang w:val="en-US"/>
        </w:rPr>
      </w:pPr>
      <w:r>
        <w:rPr>
          <w:lang w:val="en-US"/>
        </w:rPr>
        <w:t>Small Bandwidth Consumption – not too much network load for the Web front-end.</w:t>
      </w:r>
    </w:p>
    <w:p w14:paraId="16681622" w14:textId="77777777" w:rsidR="002A582D" w:rsidRDefault="002A582D">
      <w:pPr>
        <w:numPr>
          <w:ilvl w:val="0"/>
          <w:numId w:val="5"/>
        </w:numPr>
        <w:tabs>
          <w:tab w:val="left" w:pos="720"/>
        </w:tabs>
        <w:rPr>
          <w:lang w:val="en-US"/>
        </w:rPr>
      </w:pPr>
      <w:r>
        <w:rPr>
          <w:lang w:val="en-US"/>
        </w:rPr>
        <w:t>User-friendly Web based interface – should provide AJAX based flexible and easy-to-use access to the functionality.</w:t>
      </w:r>
    </w:p>
    <w:p w14:paraId="3225CEA0" w14:textId="77777777" w:rsidR="002A582D" w:rsidRDefault="002A582D">
      <w:pPr>
        <w:numPr>
          <w:ilvl w:val="0"/>
          <w:numId w:val="5"/>
        </w:numPr>
        <w:tabs>
          <w:tab w:val="left" w:pos="720"/>
        </w:tabs>
        <w:rPr>
          <w:lang w:val="en-US"/>
        </w:rPr>
      </w:pPr>
      <w:r>
        <w:rPr>
          <w:lang w:val="en-US"/>
        </w:rPr>
        <w:t>Very Good Usability – accessing the functionality with ease.</w:t>
      </w:r>
    </w:p>
    <w:p w14:paraId="6F749368" w14:textId="77777777" w:rsidR="002A582D" w:rsidRDefault="002A582D" w:rsidP="00027E31">
      <w:pPr>
        <w:pStyle w:val="Heading3"/>
        <w:numPr>
          <w:ilvl w:val="0"/>
          <w:numId w:val="0"/>
        </w:numPr>
        <w:tabs>
          <w:tab w:val="left" w:pos="720"/>
        </w:tabs>
        <w:ind w:left="360" w:hanging="360"/>
      </w:pPr>
      <w:r>
        <w:t>Module Architecture</w:t>
      </w:r>
    </w:p>
    <w:p w14:paraId="66480154" w14:textId="77777777" w:rsidR="002A582D" w:rsidRDefault="002A582D">
      <w:pPr>
        <w:rPr>
          <w:lang w:val="en-US"/>
        </w:rPr>
      </w:pPr>
      <w:r>
        <w:rPr>
          <w:lang w:val="en-US"/>
        </w:rPr>
        <w:t>The following diagram shows the internal module design:</w:t>
      </w:r>
    </w:p>
    <w:p w14:paraId="7367D9CA" w14:textId="73A04598" w:rsidR="002A582D" w:rsidRDefault="006B428C">
      <w:pPr>
        <w:jc w:val="center"/>
        <w:rPr>
          <w:rFonts w:cs="Arial"/>
          <w:b/>
          <w:bCs/>
          <w:szCs w:val="26"/>
          <w:lang w:val="en-US"/>
        </w:rPr>
      </w:pPr>
      <w:r>
        <w:rPr>
          <w:noProof/>
        </w:rPr>
        <w:lastRenderedPageBreak/>
        <w:drawing>
          <wp:inline distT="0" distB="0" distL="0" distR="0" wp14:anchorId="793C059B" wp14:editId="3CAA7D93">
            <wp:extent cx="6141720" cy="6385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1720" cy="6385560"/>
                    </a:xfrm>
                    <a:prstGeom prst="rect">
                      <a:avLst/>
                    </a:prstGeom>
                    <a:solidFill>
                      <a:srgbClr val="FFFFFF"/>
                    </a:solidFill>
                    <a:ln>
                      <a:noFill/>
                    </a:ln>
                  </pic:spPr>
                </pic:pic>
              </a:graphicData>
            </a:graphic>
          </wp:inline>
        </w:drawing>
      </w:r>
    </w:p>
    <w:p w14:paraId="721B1842" w14:textId="77777777" w:rsidR="002A582D" w:rsidRDefault="002A582D" w:rsidP="00027E31">
      <w:pPr>
        <w:pStyle w:val="Heading3"/>
        <w:numPr>
          <w:ilvl w:val="0"/>
          <w:numId w:val="0"/>
        </w:numPr>
        <w:tabs>
          <w:tab w:val="left" w:pos="720"/>
        </w:tabs>
        <w:ind w:left="360" w:hanging="360"/>
      </w:pPr>
      <w:r>
        <w:t>Module Architecture Details</w:t>
      </w:r>
    </w:p>
    <w:p w14:paraId="147EA22D" w14:textId="77777777" w:rsidR="002A582D" w:rsidRDefault="002A582D">
      <w:pPr>
        <w:pStyle w:val="Heading4"/>
        <w:numPr>
          <w:ilvl w:val="3"/>
          <w:numId w:val="2"/>
        </w:numPr>
        <w:tabs>
          <w:tab w:val="left" w:pos="0"/>
        </w:tabs>
        <w:rPr>
          <w:lang w:val="en-US"/>
        </w:rPr>
      </w:pPr>
      <w:r>
        <w:rPr>
          <w:lang w:val="en-US"/>
        </w:rPr>
        <w:t>Presentation Layer</w:t>
      </w:r>
    </w:p>
    <w:p w14:paraId="5920581C" w14:textId="77777777" w:rsidR="002A582D" w:rsidRDefault="002A582D">
      <w:pPr>
        <w:rPr>
          <w:lang w:val="en-US"/>
        </w:rPr>
      </w:pPr>
      <w:r>
        <w:rPr>
          <w:lang w:val="en-US"/>
        </w:rPr>
        <w:t>The Presentation Layer (Web front end) handles the requests from the searchers and generates dynamic HTML, CSS and JavaScript that is displayed in the searchers' Web browsers.</w:t>
      </w:r>
    </w:p>
    <w:p w14:paraId="48E11A1D" w14:textId="77777777" w:rsidR="002A582D" w:rsidRDefault="002A582D">
      <w:pPr>
        <w:rPr>
          <w:lang w:val="en-US"/>
        </w:rPr>
      </w:pPr>
      <w:r>
        <w:rPr>
          <w:lang w:val="en-US"/>
        </w:rPr>
        <w:t>The layer it is based on the Java Web technologies and takes advantages of some AJAX techniques to make the look and fell more rich and accessible.</w:t>
      </w:r>
    </w:p>
    <w:p w14:paraId="7EB3B29B" w14:textId="77777777" w:rsidR="002A582D" w:rsidRDefault="002A582D">
      <w:pPr>
        <w:rPr>
          <w:lang w:val="en-US"/>
        </w:rPr>
      </w:pPr>
      <w:r>
        <w:rPr>
          <w:lang w:val="en-US"/>
        </w:rPr>
        <w:t>The Presentation Layer accesses only the Searcher Web Business Façade and cannot use directly the other layers of the module.</w:t>
      </w:r>
    </w:p>
    <w:p w14:paraId="4ED7EFF9" w14:textId="77777777" w:rsidR="002A582D" w:rsidRDefault="002A582D">
      <w:pPr>
        <w:pStyle w:val="Heading4"/>
        <w:numPr>
          <w:ilvl w:val="3"/>
          <w:numId w:val="2"/>
        </w:numPr>
        <w:tabs>
          <w:tab w:val="left" w:pos="0"/>
        </w:tabs>
        <w:rPr>
          <w:lang w:val="en-US"/>
        </w:rPr>
      </w:pPr>
      <w:r>
        <w:rPr>
          <w:lang w:val="en-US"/>
        </w:rPr>
        <w:t>Searcher Web Business Façade</w:t>
      </w:r>
    </w:p>
    <w:p w14:paraId="4D1E1379" w14:textId="77777777" w:rsidR="002A582D" w:rsidRDefault="002A582D">
      <w:pPr>
        <w:rPr>
          <w:lang w:val="en-US"/>
        </w:rPr>
      </w:pPr>
      <w:r>
        <w:rPr>
          <w:lang w:val="en-US"/>
        </w:rPr>
        <w:lastRenderedPageBreak/>
        <w:t>The Searcher Web Business Facade defines an interface for accessing the functionality in the Business Layer. It consists of Java interfaces and is the only part of the system that the Web front-end can access.</w:t>
      </w:r>
    </w:p>
    <w:p w14:paraId="15DDF801" w14:textId="77777777" w:rsidR="002A582D" w:rsidRDefault="002A582D">
      <w:pPr>
        <w:pStyle w:val="Heading4"/>
        <w:numPr>
          <w:ilvl w:val="3"/>
          <w:numId w:val="2"/>
        </w:numPr>
        <w:tabs>
          <w:tab w:val="left" w:pos="0"/>
        </w:tabs>
        <w:rPr>
          <w:lang w:val="en-US"/>
        </w:rPr>
      </w:pPr>
      <w:r>
        <w:rPr>
          <w:lang w:val="en-US"/>
        </w:rPr>
        <w:t>Security Authentication and Authorization Layer</w:t>
      </w:r>
    </w:p>
    <w:p w14:paraId="7F7FF92E" w14:textId="77777777" w:rsidR="002A582D" w:rsidRDefault="002A582D">
      <w:pPr>
        <w:rPr>
          <w:lang w:val="en-US"/>
        </w:rPr>
      </w:pPr>
      <w:r>
        <w:rPr>
          <w:lang w:val="en-US"/>
        </w:rPr>
        <w:t>The Security Authentication and Authorization Layer enforce authorization of the caller. Different business methods may have different security requirements which are configurable.</w:t>
      </w:r>
    </w:p>
    <w:p w14:paraId="6B874A1A" w14:textId="77777777" w:rsidR="002A582D" w:rsidRDefault="002A582D">
      <w:pPr>
        <w:pStyle w:val="Heading4"/>
        <w:numPr>
          <w:ilvl w:val="3"/>
          <w:numId w:val="2"/>
        </w:numPr>
        <w:tabs>
          <w:tab w:val="left" w:pos="0"/>
        </w:tabs>
        <w:rPr>
          <w:lang w:val="en-US"/>
        </w:rPr>
      </w:pPr>
      <w:r>
        <w:rPr>
          <w:lang w:val="en-US"/>
        </w:rPr>
        <w:t>Business Layer</w:t>
      </w:r>
    </w:p>
    <w:p w14:paraId="4032B2F8" w14:textId="77777777" w:rsidR="002A582D" w:rsidRDefault="002A582D">
      <w:pPr>
        <w:rPr>
          <w:lang w:val="en-US"/>
        </w:rPr>
      </w:pPr>
      <w:r>
        <w:rPr>
          <w:lang w:val="en-US"/>
        </w:rPr>
        <w:t>The Business Layer handles the searchers' actions. It accesses the searcher database to access the profiles of the searchers, performs search queries to the Search Engine Core and accesses the Map Server to generate maps.</w:t>
      </w:r>
    </w:p>
    <w:p w14:paraId="7408A0BE" w14:textId="77777777" w:rsidR="002A582D" w:rsidRDefault="002A582D">
      <w:pPr>
        <w:rPr>
          <w:lang w:val="en-US"/>
        </w:rPr>
      </w:pPr>
      <w:r>
        <w:rPr>
          <w:lang w:val="en-US"/>
        </w:rPr>
        <w:t>The Search Engine Core and Map Server modules run as a services inside the Searcher Web's JVM and communicate directly with the other functionality through Java method calls.</w:t>
      </w:r>
    </w:p>
    <w:p w14:paraId="0A0B9243" w14:textId="77777777" w:rsidR="002A582D" w:rsidRDefault="002A582D">
      <w:pPr>
        <w:pStyle w:val="Heading4"/>
        <w:numPr>
          <w:ilvl w:val="3"/>
          <w:numId w:val="2"/>
        </w:numPr>
        <w:tabs>
          <w:tab w:val="left" w:pos="0"/>
        </w:tabs>
        <w:rPr>
          <w:lang w:val="en-US"/>
        </w:rPr>
      </w:pPr>
      <w:r>
        <w:rPr>
          <w:lang w:val="en-US"/>
        </w:rPr>
        <w:t>Mock-up Implementation for Testing</w:t>
      </w:r>
    </w:p>
    <w:p w14:paraId="78F6C3EB" w14:textId="77777777" w:rsidR="002A582D" w:rsidRDefault="002A582D">
      <w:pPr>
        <w:rPr>
          <w:lang w:val="en-US"/>
        </w:rPr>
      </w:pPr>
      <w:r>
        <w:rPr>
          <w:lang w:val="en-US"/>
        </w:rPr>
        <w:t>The mock-up implementation is very simple implementation of the business methods defined in the Business Façade that just returns some hard-coded values and simulates the real behavior of the business layer. It allows developers to work on the frond-end modules and test them before the business layer is developed.</w:t>
      </w:r>
    </w:p>
    <w:p w14:paraId="2DC6F553" w14:textId="77777777" w:rsidR="002A582D" w:rsidRDefault="002A582D">
      <w:pPr>
        <w:pStyle w:val="Heading4"/>
        <w:numPr>
          <w:ilvl w:val="3"/>
          <w:numId w:val="2"/>
        </w:numPr>
        <w:tabs>
          <w:tab w:val="left" w:pos="0"/>
        </w:tabs>
        <w:rPr>
          <w:lang w:val="en-US"/>
        </w:rPr>
      </w:pPr>
      <w:r>
        <w:rPr>
          <w:lang w:val="en-US"/>
        </w:rPr>
        <w:t>Data Access Layer</w:t>
      </w:r>
    </w:p>
    <w:p w14:paraId="44BE3ACF" w14:textId="77777777" w:rsidR="002A582D" w:rsidRDefault="002A582D">
      <w:pPr>
        <w:rPr>
          <w:lang w:val="en-US"/>
        </w:rPr>
      </w:pPr>
      <w:r>
        <w:rPr>
          <w:lang w:val="en-US"/>
        </w:rPr>
        <w:t>The Data Access Layer defines a set of classes to access the searcher database.</w:t>
      </w:r>
    </w:p>
    <w:p w14:paraId="50E2DFE1" w14:textId="77777777" w:rsidR="002A582D" w:rsidRDefault="002A582D" w:rsidP="00027E31">
      <w:pPr>
        <w:pStyle w:val="Heading3"/>
        <w:numPr>
          <w:ilvl w:val="0"/>
          <w:numId w:val="0"/>
        </w:numPr>
        <w:tabs>
          <w:tab w:val="left" w:pos="720"/>
        </w:tabs>
        <w:ind w:left="360" w:hanging="360"/>
      </w:pPr>
      <w:r>
        <w:t>Technologies Stack</w:t>
      </w:r>
    </w:p>
    <w:p w14:paraId="2AB39BEC" w14:textId="77777777" w:rsidR="002A582D" w:rsidRDefault="002A582D">
      <w:pPr>
        <w:rPr>
          <w:lang w:val="en-US"/>
        </w:rPr>
      </w:pPr>
      <w:r>
        <w:rPr>
          <w:lang w:val="en-US"/>
        </w:rPr>
        <w:t>The following technologies will be used:</w:t>
      </w:r>
    </w:p>
    <w:p w14:paraId="477176C3" w14:textId="77777777" w:rsidR="002A582D" w:rsidRDefault="002A582D">
      <w:pPr>
        <w:numPr>
          <w:ilvl w:val="0"/>
          <w:numId w:val="6"/>
        </w:numPr>
        <w:tabs>
          <w:tab w:val="left" w:pos="720"/>
        </w:tabs>
        <w:rPr>
          <w:lang w:val="en-US"/>
        </w:rPr>
      </w:pPr>
      <w:r>
        <w:rPr>
          <w:lang w:val="en-US"/>
        </w:rPr>
        <w:t>Spring Framework – for separation between the modules interface (façade) and its implementation. This allows later the modules to be moved to separate server if required.</w:t>
      </w:r>
    </w:p>
    <w:p w14:paraId="66E6025C" w14:textId="77777777" w:rsidR="002A582D" w:rsidRDefault="002A582D">
      <w:pPr>
        <w:numPr>
          <w:ilvl w:val="0"/>
          <w:numId w:val="6"/>
        </w:numPr>
        <w:tabs>
          <w:tab w:val="left" w:pos="720"/>
        </w:tabs>
        <w:rPr>
          <w:lang w:val="en-US"/>
        </w:rPr>
      </w:pPr>
      <w:proofErr w:type="spellStart"/>
      <w:r>
        <w:rPr>
          <w:lang w:val="en-US"/>
        </w:rPr>
        <w:t>JavaServer</w:t>
      </w:r>
      <w:proofErr w:type="spellEnd"/>
      <w:r>
        <w:rPr>
          <w:lang w:val="en-US"/>
        </w:rPr>
        <w:t xml:space="preserve"> Faces (JSF) as Web application framework– for the Presentation Layer.</w:t>
      </w:r>
    </w:p>
    <w:p w14:paraId="20F5765D" w14:textId="77777777" w:rsidR="002A582D" w:rsidRDefault="002A582D">
      <w:pPr>
        <w:numPr>
          <w:ilvl w:val="1"/>
          <w:numId w:val="6"/>
        </w:numPr>
        <w:tabs>
          <w:tab w:val="left" w:pos="1440"/>
        </w:tabs>
        <w:rPr>
          <w:lang w:val="en-US"/>
        </w:rPr>
      </w:pPr>
      <w:r>
        <w:rPr>
          <w:lang w:val="en-US"/>
        </w:rPr>
        <w:t>Possible frameworks:</w:t>
      </w:r>
    </w:p>
    <w:p w14:paraId="03CA99B1" w14:textId="77777777" w:rsidR="002A582D" w:rsidRDefault="002A582D">
      <w:pPr>
        <w:numPr>
          <w:ilvl w:val="2"/>
          <w:numId w:val="6"/>
        </w:numPr>
        <w:tabs>
          <w:tab w:val="left" w:pos="2160"/>
        </w:tabs>
        <w:rPr>
          <w:lang w:val="en-US"/>
        </w:rPr>
      </w:pPr>
      <w:proofErr w:type="spellStart"/>
      <w:r>
        <w:rPr>
          <w:lang w:val="en-US"/>
        </w:rPr>
        <w:t>JavaServer</w:t>
      </w:r>
      <w:proofErr w:type="spellEnd"/>
      <w:r>
        <w:rPr>
          <w:lang w:val="en-US"/>
        </w:rPr>
        <w:t xml:space="preserve"> Faces (JSF) with AJAX integration</w:t>
      </w:r>
    </w:p>
    <w:p w14:paraId="0E76CEDB" w14:textId="77777777" w:rsidR="002A582D" w:rsidRDefault="002A582D">
      <w:pPr>
        <w:numPr>
          <w:ilvl w:val="3"/>
          <w:numId w:val="6"/>
        </w:numPr>
        <w:tabs>
          <w:tab w:val="left" w:pos="2880"/>
        </w:tabs>
        <w:rPr>
          <w:lang w:val="en-US"/>
        </w:rPr>
      </w:pPr>
      <w:proofErr w:type="spellStart"/>
      <w:r>
        <w:rPr>
          <w:lang w:val="en-US"/>
        </w:rPr>
        <w:t>ICEfaces</w:t>
      </w:r>
      <w:proofErr w:type="spellEnd"/>
      <w:r>
        <w:rPr>
          <w:lang w:val="en-US"/>
        </w:rPr>
        <w:t xml:space="preserve"> – </w:t>
      </w:r>
      <w:hyperlink r:id="rId13" w:history="1">
        <w:r>
          <w:rPr>
            <w:rStyle w:val="Hyperlink"/>
            <w:lang w:val="en-US"/>
          </w:rPr>
          <w:t>http://www.icefaces.org/main/demos/</w:t>
        </w:r>
      </w:hyperlink>
    </w:p>
    <w:p w14:paraId="7EEA59D5" w14:textId="77777777" w:rsidR="002A582D" w:rsidRDefault="002A582D">
      <w:pPr>
        <w:numPr>
          <w:ilvl w:val="3"/>
          <w:numId w:val="6"/>
        </w:numPr>
        <w:tabs>
          <w:tab w:val="left" w:pos="2880"/>
        </w:tabs>
        <w:rPr>
          <w:lang w:val="en-US"/>
        </w:rPr>
      </w:pPr>
      <w:proofErr w:type="spellStart"/>
      <w:r>
        <w:rPr>
          <w:lang w:val="en-US"/>
        </w:rPr>
        <w:t>myFaces</w:t>
      </w:r>
      <w:proofErr w:type="spellEnd"/>
      <w:r>
        <w:rPr>
          <w:lang w:val="en-US"/>
        </w:rPr>
        <w:t xml:space="preserve"> Tobago – </w:t>
      </w:r>
      <w:hyperlink r:id="rId14" w:history="1">
        <w:r>
          <w:rPr>
            <w:rStyle w:val="Hyperlink"/>
            <w:lang w:val="en-US"/>
          </w:rPr>
          <w:t>http://myfaces.apache.org/tobago/</w:t>
        </w:r>
      </w:hyperlink>
    </w:p>
    <w:p w14:paraId="7F853C02" w14:textId="77777777" w:rsidR="002A582D" w:rsidRDefault="002A582D">
      <w:pPr>
        <w:numPr>
          <w:ilvl w:val="3"/>
          <w:numId w:val="6"/>
        </w:numPr>
        <w:tabs>
          <w:tab w:val="left" w:pos="2880"/>
        </w:tabs>
        <w:rPr>
          <w:lang w:val="en-US"/>
        </w:rPr>
      </w:pPr>
      <w:proofErr w:type="spellStart"/>
      <w:r>
        <w:rPr>
          <w:lang w:val="en-US"/>
        </w:rPr>
        <w:t>RCFaces</w:t>
      </w:r>
      <w:proofErr w:type="spellEnd"/>
      <w:r>
        <w:rPr>
          <w:lang w:val="en-US"/>
        </w:rPr>
        <w:t xml:space="preserve"> – </w:t>
      </w:r>
      <w:hyperlink r:id="rId15" w:history="1">
        <w:r>
          <w:rPr>
            <w:rStyle w:val="Hyperlink"/>
            <w:lang w:val="en-US"/>
          </w:rPr>
          <w:t>http://www.rcfaces.org/starter/index.jsf</w:t>
        </w:r>
      </w:hyperlink>
    </w:p>
    <w:p w14:paraId="355C0DD7" w14:textId="77777777" w:rsidR="002A582D" w:rsidRDefault="002A582D">
      <w:pPr>
        <w:numPr>
          <w:ilvl w:val="2"/>
          <w:numId w:val="6"/>
        </w:numPr>
        <w:tabs>
          <w:tab w:val="left" w:pos="2160"/>
        </w:tabs>
        <w:rPr>
          <w:lang w:val="en-US"/>
        </w:rPr>
      </w:pPr>
      <w:r>
        <w:rPr>
          <w:lang w:val="en-US"/>
        </w:rPr>
        <w:t xml:space="preserve">Google Web Toolkit – </w:t>
      </w:r>
      <w:hyperlink r:id="rId16" w:history="1">
        <w:r>
          <w:rPr>
            <w:rStyle w:val="Hyperlink"/>
            <w:lang w:val="en-US"/>
          </w:rPr>
          <w:t>http://code.google.com/webtoolkit/</w:t>
        </w:r>
      </w:hyperlink>
    </w:p>
    <w:p w14:paraId="278BC75A" w14:textId="77777777" w:rsidR="002A582D" w:rsidRDefault="002A582D">
      <w:pPr>
        <w:numPr>
          <w:ilvl w:val="2"/>
          <w:numId w:val="6"/>
        </w:numPr>
        <w:tabs>
          <w:tab w:val="left" w:pos="2160"/>
        </w:tabs>
        <w:rPr>
          <w:lang w:val="en-US"/>
        </w:rPr>
      </w:pPr>
      <w:r>
        <w:rPr>
          <w:lang w:val="en-US"/>
        </w:rPr>
        <w:t xml:space="preserve">Tapestry framework – </w:t>
      </w:r>
      <w:hyperlink r:id="rId17" w:history="1">
        <w:r>
          <w:rPr>
            <w:rStyle w:val="Hyperlink"/>
            <w:lang w:val="en-US"/>
          </w:rPr>
          <w:t>http://tapestry.apache.org/</w:t>
        </w:r>
      </w:hyperlink>
    </w:p>
    <w:p w14:paraId="386B7DCB" w14:textId="77777777" w:rsidR="002A582D" w:rsidRDefault="002A582D">
      <w:pPr>
        <w:numPr>
          <w:ilvl w:val="2"/>
          <w:numId w:val="6"/>
        </w:numPr>
        <w:tabs>
          <w:tab w:val="left" w:pos="2160"/>
        </w:tabs>
        <w:rPr>
          <w:lang w:val="en-US"/>
        </w:rPr>
      </w:pPr>
      <w:r>
        <w:rPr>
          <w:lang w:val="en-US"/>
        </w:rPr>
        <w:t xml:space="preserve">ZK – </w:t>
      </w:r>
      <w:hyperlink r:id="rId18" w:history="1">
        <w:r>
          <w:rPr>
            <w:rStyle w:val="Hyperlink"/>
            <w:lang w:val="en-US"/>
          </w:rPr>
          <w:t>http://www.zkoss.org/zkdemo/userguide/</w:t>
        </w:r>
      </w:hyperlink>
    </w:p>
    <w:p w14:paraId="0EC5B422" w14:textId="77777777" w:rsidR="002A582D" w:rsidRDefault="002A582D">
      <w:pPr>
        <w:numPr>
          <w:ilvl w:val="0"/>
          <w:numId w:val="6"/>
        </w:numPr>
        <w:tabs>
          <w:tab w:val="left" w:pos="720"/>
        </w:tabs>
        <w:rPr>
          <w:lang w:val="en-US"/>
        </w:rPr>
      </w:pPr>
      <w:r>
        <w:rPr>
          <w:lang w:val="en-US"/>
        </w:rPr>
        <w:t xml:space="preserve">Spring </w:t>
      </w:r>
      <w:proofErr w:type="spellStart"/>
      <w:r>
        <w:rPr>
          <w:rFonts w:ascii="Courier New" w:hAnsi="Courier New" w:cs="Courier New"/>
          <w:b/>
          <w:bCs/>
          <w:lang w:val="en-US"/>
        </w:rPr>
        <w:t>JdbcTemplate</w:t>
      </w:r>
      <w:proofErr w:type="spellEnd"/>
      <w:r>
        <w:rPr>
          <w:lang w:val="en-US"/>
        </w:rPr>
        <w:t xml:space="preserve"> as database access framework – for communication with the database.</w:t>
      </w:r>
    </w:p>
    <w:p w14:paraId="519C3898" w14:textId="77777777" w:rsidR="002A582D" w:rsidRDefault="002A582D">
      <w:pPr>
        <w:numPr>
          <w:ilvl w:val="1"/>
          <w:numId w:val="6"/>
        </w:numPr>
        <w:tabs>
          <w:tab w:val="left" w:pos="1440"/>
        </w:tabs>
        <w:rPr>
          <w:lang w:val="en-US"/>
        </w:rPr>
      </w:pPr>
      <w:r>
        <w:rPr>
          <w:lang w:val="en-US"/>
        </w:rPr>
        <w:t>Alternatives are the following:</w:t>
      </w:r>
    </w:p>
    <w:p w14:paraId="7133FA8E" w14:textId="77777777" w:rsidR="002A582D" w:rsidRDefault="002A582D">
      <w:pPr>
        <w:numPr>
          <w:ilvl w:val="2"/>
          <w:numId w:val="6"/>
        </w:numPr>
        <w:tabs>
          <w:tab w:val="left" w:pos="2160"/>
        </w:tabs>
        <w:rPr>
          <w:lang w:val="en-US"/>
        </w:rPr>
      </w:pPr>
      <w:r>
        <w:rPr>
          <w:lang w:val="en-US"/>
        </w:rPr>
        <w:t xml:space="preserve">Hibernate – </w:t>
      </w:r>
      <w:hyperlink r:id="rId19" w:history="1">
        <w:r>
          <w:rPr>
            <w:rStyle w:val="Hyperlink"/>
            <w:lang w:val="en-US"/>
          </w:rPr>
          <w:t>http://www.hibernate.org</w:t>
        </w:r>
      </w:hyperlink>
      <w:r>
        <w:rPr>
          <w:lang w:val="en-US"/>
        </w:rPr>
        <w:t xml:space="preserve"> – very powerful and flexible</w:t>
      </w:r>
    </w:p>
    <w:p w14:paraId="72200388" w14:textId="77777777" w:rsidR="002A582D" w:rsidRDefault="002A582D">
      <w:pPr>
        <w:numPr>
          <w:ilvl w:val="2"/>
          <w:numId w:val="6"/>
        </w:numPr>
        <w:tabs>
          <w:tab w:val="left" w:pos="2160"/>
        </w:tabs>
        <w:rPr>
          <w:lang w:val="en-US"/>
        </w:rPr>
      </w:pPr>
      <w:proofErr w:type="spellStart"/>
      <w:r>
        <w:rPr>
          <w:lang w:val="en-US"/>
        </w:rPr>
        <w:t>iBATIS</w:t>
      </w:r>
      <w:proofErr w:type="spellEnd"/>
      <w:r>
        <w:rPr>
          <w:lang w:val="en-US"/>
        </w:rPr>
        <w:t xml:space="preserve"> – </w:t>
      </w:r>
      <w:hyperlink r:id="rId20" w:history="1">
        <w:r>
          <w:rPr>
            <w:rStyle w:val="Hyperlink"/>
            <w:lang w:val="en-US"/>
          </w:rPr>
          <w:t>http://ibatis.apache.org/</w:t>
        </w:r>
      </w:hyperlink>
      <w:r>
        <w:rPr>
          <w:lang w:val="en-US"/>
        </w:rPr>
        <w:t xml:space="preserve"> – high performance, less flexibility</w:t>
      </w:r>
    </w:p>
    <w:p w14:paraId="5134729D" w14:textId="77777777" w:rsidR="002A582D" w:rsidRDefault="002A582D">
      <w:pPr>
        <w:numPr>
          <w:ilvl w:val="2"/>
          <w:numId w:val="6"/>
        </w:numPr>
        <w:tabs>
          <w:tab w:val="left" w:pos="2160"/>
        </w:tabs>
        <w:rPr>
          <w:lang w:val="en-US"/>
        </w:rPr>
      </w:pPr>
      <w:r>
        <w:rPr>
          <w:lang w:val="en-US"/>
        </w:rPr>
        <w:t>Plain JDBC – will cause too much coding</w:t>
      </w:r>
    </w:p>
    <w:p w14:paraId="641DD4C3" w14:textId="77777777" w:rsidR="002A582D" w:rsidRDefault="002A582D">
      <w:pPr>
        <w:pStyle w:val="Heading2"/>
        <w:numPr>
          <w:ilvl w:val="1"/>
          <w:numId w:val="3"/>
        </w:numPr>
      </w:pPr>
      <w:r>
        <w:lastRenderedPageBreak/>
        <w:t>Module Business Client Account Management</w:t>
      </w:r>
    </w:p>
    <w:p w14:paraId="677833F9" w14:textId="77777777" w:rsidR="002A582D" w:rsidRDefault="002A582D">
      <w:pPr>
        <w:rPr>
          <w:lang w:val="en-US"/>
        </w:rPr>
      </w:pPr>
      <w:r>
        <w:rPr>
          <w:lang w:val="en-US"/>
        </w:rPr>
        <w:t xml:space="preserve">The </w:t>
      </w:r>
      <w:proofErr w:type="spellStart"/>
      <w:r>
        <w:t>Business</w:t>
      </w:r>
      <w:proofErr w:type="spellEnd"/>
      <w:r>
        <w:t xml:space="preserve"> </w:t>
      </w:r>
      <w:proofErr w:type="spellStart"/>
      <w:r>
        <w:t>Client</w:t>
      </w:r>
      <w:proofErr w:type="spellEnd"/>
      <w:r>
        <w:t xml:space="preserve"> </w:t>
      </w:r>
      <w:proofErr w:type="spellStart"/>
      <w:r>
        <w:t>Account</w:t>
      </w:r>
      <w:proofErr w:type="spellEnd"/>
      <w:r>
        <w:t xml:space="preserve"> </w:t>
      </w:r>
      <w:proofErr w:type="spellStart"/>
      <w:r>
        <w:t>Management</w:t>
      </w:r>
      <w:proofErr w:type="spellEnd"/>
      <w:r>
        <w:rPr>
          <w:lang w:val="en-US"/>
        </w:rPr>
        <w:t xml:space="preserve"> Web Front-End Module provides Web based user interface to the business clients of the search engine. Business clients are allowed to login in the module and manage their businesses.</w:t>
      </w:r>
    </w:p>
    <w:p w14:paraId="096ED052" w14:textId="77777777" w:rsidR="002A582D" w:rsidRDefault="002A582D">
      <w:pPr>
        <w:rPr>
          <w:lang w:val="en-US"/>
        </w:rPr>
      </w:pPr>
      <w:r>
        <w:rPr>
          <w:lang w:val="en-US"/>
        </w:rPr>
        <w:t xml:space="preserve">The </w:t>
      </w:r>
      <w:proofErr w:type="spellStart"/>
      <w:r>
        <w:t>Business</w:t>
      </w:r>
      <w:proofErr w:type="spellEnd"/>
      <w:r>
        <w:t xml:space="preserve"> </w:t>
      </w:r>
      <w:proofErr w:type="spellStart"/>
      <w:r>
        <w:t>Client</w:t>
      </w:r>
      <w:proofErr w:type="spellEnd"/>
      <w:r>
        <w:t xml:space="preserve"> </w:t>
      </w:r>
      <w:proofErr w:type="spellStart"/>
      <w:r>
        <w:t>Account</w:t>
      </w:r>
      <w:proofErr w:type="spellEnd"/>
      <w:r>
        <w:t xml:space="preserve"> </w:t>
      </w:r>
      <w:proofErr w:type="spellStart"/>
      <w:r>
        <w:t>Management</w:t>
      </w:r>
      <w:proofErr w:type="spellEnd"/>
      <w:r>
        <w:rPr>
          <w:lang w:val="en-US"/>
        </w:rPr>
        <w:t xml:space="preserve"> Module is running inside a Web server and can host other modules of the system inside its JVM.</w:t>
      </w:r>
    </w:p>
    <w:p w14:paraId="7B3A8CBD" w14:textId="77777777" w:rsidR="002A582D" w:rsidRDefault="002A582D" w:rsidP="00027E31">
      <w:pPr>
        <w:pStyle w:val="Heading3"/>
        <w:numPr>
          <w:ilvl w:val="0"/>
          <w:numId w:val="0"/>
        </w:numPr>
        <w:tabs>
          <w:tab w:val="left" w:pos="720"/>
        </w:tabs>
        <w:ind w:left="360" w:hanging="360"/>
      </w:pPr>
      <w:r>
        <w:t>Use Cases</w:t>
      </w:r>
    </w:p>
    <w:p w14:paraId="10361C49" w14:textId="3FB224E1" w:rsidR="002A582D" w:rsidRDefault="006B428C">
      <w:pPr>
        <w:rPr>
          <w:rFonts w:cs="Arial"/>
          <w:b/>
          <w:bCs/>
          <w:szCs w:val="26"/>
          <w:lang w:val="en-US"/>
        </w:rPr>
      </w:pPr>
      <w:r>
        <w:rPr>
          <w:noProof/>
          <w:lang w:val="en-US"/>
        </w:rPr>
        <w:drawing>
          <wp:inline distT="0" distB="0" distL="0" distR="0" wp14:anchorId="0EB01208" wp14:editId="0D884455">
            <wp:extent cx="6477000" cy="697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7000" cy="6972300"/>
                    </a:xfrm>
                    <a:prstGeom prst="rect">
                      <a:avLst/>
                    </a:prstGeom>
                    <a:solidFill>
                      <a:srgbClr val="FFFFFF"/>
                    </a:solidFill>
                    <a:ln>
                      <a:noFill/>
                    </a:ln>
                  </pic:spPr>
                </pic:pic>
              </a:graphicData>
            </a:graphic>
          </wp:inline>
        </w:drawing>
      </w:r>
    </w:p>
    <w:p w14:paraId="06E7C61C" w14:textId="77777777" w:rsidR="002A582D" w:rsidRDefault="002A582D" w:rsidP="00027E31">
      <w:pPr>
        <w:pStyle w:val="Heading3"/>
        <w:numPr>
          <w:ilvl w:val="0"/>
          <w:numId w:val="0"/>
        </w:numPr>
        <w:tabs>
          <w:tab w:val="left" w:pos="720"/>
        </w:tabs>
        <w:ind w:left="360" w:hanging="360"/>
      </w:pPr>
      <w:r>
        <w:lastRenderedPageBreak/>
        <w:t>Key Requirements and Design Considerations</w:t>
      </w:r>
    </w:p>
    <w:p w14:paraId="04A7CC62" w14:textId="77777777" w:rsidR="002A582D" w:rsidRDefault="002A582D">
      <w:pPr>
        <w:rPr>
          <w:lang w:val="en-US"/>
        </w:rPr>
      </w:pPr>
      <w:r>
        <w:rPr>
          <w:lang w:val="en-US"/>
        </w:rPr>
        <w:t>The module design conforms to the following key requirements:</w:t>
      </w:r>
    </w:p>
    <w:p w14:paraId="34588586" w14:textId="77777777" w:rsidR="002A582D" w:rsidRDefault="002A582D">
      <w:pPr>
        <w:numPr>
          <w:ilvl w:val="0"/>
          <w:numId w:val="5"/>
        </w:numPr>
        <w:tabs>
          <w:tab w:val="left" w:pos="720"/>
        </w:tabs>
        <w:rPr>
          <w:lang w:val="en-US"/>
        </w:rPr>
      </w:pPr>
      <w:r>
        <w:rPr>
          <w:lang w:val="en-US"/>
        </w:rPr>
        <w:t>User-friendly Rich Web based interface – should provide AJAX based flexible and easy-to-use access user interface to the functionality.</w:t>
      </w:r>
    </w:p>
    <w:p w14:paraId="430728D1" w14:textId="77777777" w:rsidR="002A582D" w:rsidRDefault="002A582D">
      <w:pPr>
        <w:numPr>
          <w:ilvl w:val="0"/>
          <w:numId w:val="5"/>
        </w:numPr>
        <w:tabs>
          <w:tab w:val="left" w:pos="720"/>
        </w:tabs>
        <w:rPr>
          <w:lang w:val="en-US"/>
        </w:rPr>
      </w:pPr>
      <w:r>
        <w:rPr>
          <w:lang w:val="en-US"/>
        </w:rPr>
        <w:t>High-security – secure authentication, authorization and data encryption for the financial operations.</w:t>
      </w:r>
    </w:p>
    <w:p w14:paraId="04B5AA2E" w14:textId="77777777" w:rsidR="002A582D" w:rsidRDefault="002A582D" w:rsidP="00027E31">
      <w:pPr>
        <w:pStyle w:val="Heading3"/>
        <w:numPr>
          <w:ilvl w:val="0"/>
          <w:numId w:val="0"/>
        </w:numPr>
        <w:tabs>
          <w:tab w:val="left" w:pos="720"/>
        </w:tabs>
        <w:ind w:left="360" w:hanging="360"/>
      </w:pPr>
      <w:r>
        <w:t>Module Architecture</w:t>
      </w:r>
    </w:p>
    <w:p w14:paraId="484E486E" w14:textId="77777777" w:rsidR="002A582D" w:rsidRDefault="002A582D">
      <w:pPr>
        <w:rPr>
          <w:lang w:val="en-US"/>
        </w:rPr>
      </w:pPr>
      <w:r>
        <w:rPr>
          <w:lang w:val="en-US"/>
        </w:rPr>
        <w:t>The following diagram shows the internal module design:</w:t>
      </w:r>
    </w:p>
    <w:p w14:paraId="7E3D73C2" w14:textId="3E11F17E" w:rsidR="002A582D" w:rsidRDefault="006B428C">
      <w:pPr>
        <w:jc w:val="center"/>
        <w:rPr>
          <w:rFonts w:cs="Arial"/>
          <w:b/>
          <w:bCs/>
          <w:szCs w:val="26"/>
          <w:lang w:val="en-US"/>
        </w:rPr>
      </w:pPr>
      <w:r>
        <w:rPr>
          <w:noProof/>
        </w:rPr>
        <w:drawing>
          <wp:inline distT="0" distB="0" distL="0" distR="0" wp14:anchorId="13B0872A" wp14:editId="3A3C8047">
            <wp:extent cx="6477000" cy="4853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7000" cy="4853940"/>
                    </a:xfrm>
                    <a:prstGeom prst="rect">
                      <a:avLst/>
                    </a:prstGeom>
                    <a:solidFill>
                      <a:srgbClr val="FFFFFF"/>
                    </a:solidFill>
                    <a:ln>
                      <a:noFill/>
                    </a:ln>
                  </pic:spPr>
                </pic:pic>
              </a:graphicData>
            </a:graphic>
          </wp:inline>
        </w:drawing>
      </w:r>
    </w:p>
    <w:p w14:paraId="168EC47A" w14:textId="77777777" w:rsidR="002A582D" w:rsidRDefault="002A582D" w:rsidP="00027E31">
      <w:pPr>
        <w:pStyle w:val="Heading3"/>
        <w:numPr>
          <w:ilvl w:val="0"/>
          <w:numId w:val="0"/>
        </w:numPr>
        <w:tabs>
          <w:tab w:val="left" w:pos="720"/>
        </w:tabs>
        <w:ind w:left="360" w:hanging="360"/>
      </w:pPr>
      <w:r>
        <w:t>Module Architecture Details</w:t>
      </w:r>
    </w:p>
    <w:p w14:paraId="7E143E7B" w14:textId="77777777" w:rsidR="002A582D" w:rsidRDefault="002A582D">
      <w:pPr>
        <w:pStyle w:val="Heading4"/>
        <w:numPr>
          <w:ilvl w:val="3"/>
          <w:numId w:val="2"/>
        </w:numPr>
        <w:tabs>
          <w:tab w:val="left" w:pos="0"/>
        </w:tabs>
        <w:rPr>
          <w:lang w:val="en-US"/>
        </w:rPr>
      </w:pPr>
      <w:r>
        <w:rPr>
          <w:lang w:val="en-US"/>
        </w:rPr>
        <w:t>Presentation Layer</w:t>
      </w:r>
    </w:p>
    <w:p w14:paraId="69ADDD6E" w14:textId="77777777" w:rsidR="002A582D" w:rsidRDefault="002A582D">
      <w:pPr>
        <w:rPr>
          <w:lang w:val="en-US"/>
        </w:rPr>
      </w:pPr>
      <w:r>
        <w:rPr>
          <w:lang w:val="en-US"/>
        </w:rPr>
        <w:t>The Presentation Layer (Web front-end) handles the requests from the business clients and generates dynamic HTML, CSS and JavaScript that is displayed in their Web browsers.</w:t>
      </w:r>
    </w:p>
    <w:p w14:paraId="4E14C2C4" w14:textId="77777777" w:rsidR="002A582D" w:rsidRDefault="002A582D">
      <w:pPr>
        <w:rPr>
          <w:lang w:val="en-US"/>
        </w:rPr>
      </w:pPr>
      <w:r>
        <w:rPr>
          <w:lang w:val="en-US"/>
        </w:rPr>
        <w:t>The Presentation Layer it is based on the Java Web technologies and takes advantages of some AJAX techniques.</w:t>
      </w:r>
    </w:p>
    <w:p w14:paraId="0D80B212" w14:textId="77777777" w:rsidR="002A582D" w:rsidRDefault="002A582D">
      <w:pPr>
        <w:rPr>
          <w:lang w:val="en-US"/>
        </w:rPr>
      </w:pPr>
      <w:r>
        <w:rPr>
          <w:lang w:val="en-US"/>
        </w:rPr>
        <w:t>The Presentation Layer accesses only the Business Client Façade and cannot use directly the other layers of the module.</w:t>
      </w:r>
    </w:p>
    <w:p w14:paraId="1D3C205A" w14:textId="77777777" w:rsidR="002A582D" w:rsidRDefault="002A582D">
      <w:pPr>
        <w:pStyle w:val="Heading4"/>
        <w:numPr>
          <w:ilvl w:val="3"/>
          <w:numId w:val="2"/>
        </w:numPr>
        <w:tabs>
          <w:tab w:val="left" w:pos="0"/>
        </w:tabs>
        <w:rPr>
          <w:lang w:val="en-US"/>
        </w:rPr>
      </w:pPr>
      <w:r>
        <w:rPr>
          <w:lang w:val="en-US"/>
        </w:rPr>
        <w:lastRenderedPageBreak/>
        <w:t>Business Client Façade</w:t>
      </w:r>
    </w:p>
    <w:p w14:paraId="26B1DEEF" w14:textId="77777777" w:rsidR="002A582D" w:rsidRDefault="002A582D">
      <w:pPr>
        <w:rPr>
          <w:lang w:val="en-US"/>
        </w:rPr>
      </w:pPr>
      <w:r>
        <w:rPr>
          <w:lang w:val="en-US"/>
        </w:rPr>
        <w:t>The Business Client Facade defines an interface for accessing the functionality in the Business Layer. It consists of Java interfaces and is the only part of the system that the Web front-end can access.</w:t>
      </w:r>
    </w:p>
    <w:p w14:paraId="10C2402F" w14:textId="77777777" w:rsidR="002A582D" w:rsidRDefault="002A582D">
      <w:pPr>
        <w:pStyle w:val="Heading4"/>
        <w:numPr>
          <w:ilvl w:val="3"/>
          <w:numId w:val="2"/>
        </w:numPr>
        <w:tabs>
          <w:tab w:val="left" w:pos="0"/>
        </w:tabs>
        <w:rPr>
          <w:lang w:val="en-US"/>
        </w:rPr>
      </w:pPr>
      <w:r>
        <w:rPr>
          <w:lang w:val="en-US"/>
        </w:rPr>
        <w:t>Security Authentication and Authorization Layer</w:t>
      </w:r>
    </w:p>
    <w:p w14:paraId="0724F7E3" w14:textId="77777777" w:rsidR="002A582D" w:rsidRDefault="002A582D">
      <w:pPr>
        <w:rPr>
          <w:lang w:val="en-US"/>
        </w:rPr>
      </w:pPr>
      <w:r>
        <w:rPr>
          <w:lang w:val="en-US"/>
        </w:rPr>
        <w:t>The Security Authentication and Authorization Layer enforce authorization of the caller. Different business methods may have different security requirements which are configurable.</w:t>
      </w:r>
    </w:p>
    <w:p w14:paraId="30466468" w14:textId="77777777" w:rsidR="002A582D" w:rsidRDefault="002A582D">
      <w:pPr>
        <w:pStyle w:val="Heading4"/>
        <w:numPr>
          <w:ilvl w:val="3"/>
          <w:numId w:val="2"/>
        </w:numPr>
        <w:tabs>
          <w:tab w:val="left" w:pos="0"/>
        </w:tabs>
        <w:rPr>
          <w:lang w:val="en-US"/>
        </w:rPr>
      </w:pPr>
      <w:r>
        <w:rPr>
          <w:lang w:val="en-US"/>
        </w:rPr>
        <w:t>Business Layer</w:t>
      </w:r>
    </w:p>
    <w:p w14:paraId="1786B251" w14:textId="77777777" w:rsidR="002A582D" w:rsidRDefault="002A582D">
      <w:pPr>
        <w:rPr>
          <w:lang w:val="en-US"/>
        </w:rPr>
      </w:pPr>
      <w:r>
        <w:rPr>
          <w:lang w:val="en-US"/>
        </w:rPr>
        <w:t>The Business Layer handles the business clients' actions. It accesses various databases, other modules, services and remote servers to provide the requested functionality. This includes access to the Core Search Engine Database, access to the Searcher Database, access to the Statistics module, access to the SMS / E-Mail Notification module and the Payment Gateway.</w:t>
      </w:r>
    </w:p>
    <w:p w14:paraId="25737A4F" w14:textId="77777777" w:rsidR="002A582D" w:rsidRDefault="002A582D">
      <w:pPr>
        <w:rPr>
          <w:lang w:val="en-US"/>
        </w:rPr>
      </w:pPr>
      <w:r>
        <w:rPr>
          <w:lang w:val="en-US"/>
        </w:rPr>
        <w:t>The Statistics module and the SMS / E-Mail Notification modules run as services inside the JVM of the Business Account Client Web server and communicate directly with the other functionality through Java method calls.</w:t>
      </w:r>
    </w:p>
    <w:p w14:paraId="5A27FAF8" w14:textId="77777777" w:rsidR="002A582D" w:rsidRDefault="002A582D">
      <w:pPr>
        <w:pStyle w:val="Heading4"/>
        <w:numPr>
          <w:ilvl w:val="3"/>
          <w:numId w:val="2"/>
        </w:numPr>
        <w:tabs>
          <w:tab w:val="left" w:pos="0"/>
        </w:tabs>
        <w:rPr>
          <w:lang w:val="en-US"/>
        </w:rPr>
      </w:pPr>
      <w:r>
        <w:rPr>
          <w:lang w:val="en-US"/>
        </w:rPr>
        <w:t>Mock-up Implementation for Testing</w:t>
      </w:r>
    </w:p>
    <w:p w14:paraId="4AD3E6DE" w14:textId="77777777" w:rsidR="002A582D" w:rsidRDefault="002A582D">
      <w:pPr>
        <w:rPr>
          <w:lang w:val="en-US"/>
        </w:rPr>
      </w:pPr>
      <w:r>
        <w:rPr>
          <w:lang w:val="en-US"/>
        </w:rPr>
        <w:t>The mock-up implementation is very simple implementation of the business methods defined in the Business Facade that just returns some hard-coded values and simulates the real behavior of the business layer. It allows developers to work on the frond-end modules and test them before the business layer is developed.</w:t>
      </w:r>
    </w:p>
    <w:p w14:paraId="3E4CA645" w14:textId="77777777" w:rsidR="002A582D" w:rsidRDefault="002A582D">
      <w:pPr>
        <w:pStyle w:val="Heading4"/>
        <w:numPr>
          <w:ilvl w:val="3"/>
          <w:numId w:val="2"/>
        </w:numPr>
        <w:tabs>
          <w:tab w:val="left" w:pos="0"/>
        </w:tabs>
        <w:rPr>
          <w:lang w:val="en-US"/>
        </w:rPr>
      </w:pPr>
      <w:r>
        <w:rPr>
          <w:lang w:val="en-US"/>
        </w:rPr>
        <w:t>Core DB Data Access Layer</w:t>
      </w:r>
    </w:p>
    <w:p w14:paraId="1D9373D2" w14:textId="77777777" w:rsidR="002A582D" w:rsidRDefault="002A582D">
      <w:pPr>
        <w:rPr>
          <w:lang w:val="en-US"/>
        </w:rPr>
      </w:pPr>
      <w:r>
        <w:rPr>
          <w:lang w:val="en-US"/>
        </w:rPr>
        <w:t>The Core Data Access Layer defines a set of classes to access the Search Engine Core Database.</w:t>
      </w:r>
    </w:p>
    <w:p w14:paraId="3CCEEF18" w14:textId="77777777" w:rsidR="002A582D" w:rsidRDefault="002A582D">
      <w:pPr>
        <w:pStyle w:val="Heading4"/>
        <w:numPr>
          <w:ilvl w:val="3"/>
          <w:numId w:val="2"/>
        </w:numPr>
        <w:tabs>
          <w:tab w:val="left" w:pos="0"/>
        </w:tabs>
        <w:rPr>
          <w:lang w:val="en-US"/>
        </w:rPr>
      </w:pPr>
      <w:r>
        <w:rPr>
          <w:lang w:val="en-US"/>
        </w:rPr>
        <w:t>Searcher DB Data Access Layer</w:t>
      </w:r>
    </w:p>
    <w:p w14:paraId="69B74136" w14:textId="77777777" w:rsidR="002A582D" w:rsidRDefault="002A582D">
      <w:pPr>
        <w:rPr>
          <w:lang w:val="en-US"/>
        </w:rPr>
      </w:pPr>
      <w:r>
        <w:rPr>
          <w:lang w:val="en-US"/>
        </w:rPr>
        <w:t>The Searcher Data Access Layer defines a set of classes to access the Searcher Database.</w:t>
      </w:r>
    </w:p>
    <w:p w14:paraId="364D981F" w14:textId="77777777" w:rsidR="002A582D" w:rsidRDefault="002A582D">
      <w:pPr>
        <w:pStyle w:val="Heading4"/>
        <w:numPr>
          <w:ilvl w:val="3"/>
          <w:numId w:val="2"/>
        </w:numPr>
        <w:tabs>
          <w:tab w:val="left" w:pos="0"/>
        </w:tabs>
        <w:rPr>
          <w:lang w:val="en-US"/>
        </w:rPr>
      </w:pPr>
      <w:r>
        <w:rPr>
          <w:lang w:val="en-US"/>
        </w:rPr>
        <w:t>Statistics DB Data Access Layer</w:t>
      </w:r>
    </w:p>
    <w:p w14:paraId="59D1BF7E" w14:textId="77777777" w:rsidR="002A582D" w:rsidRDefault="002A582D">
      <w:pPr>
        <w:rPr>
          <w:lang w:val="en-US"/>
        </w:rPr>
      </w:pPr>
      <w:r>
        <w:rPr>
          <w:lang w:val="en-US"/>
        </w:rPr>
        <w:t>The Statistics Data Access Layer defines a set of classes to access the Statistics Database.</w:t>
      </w:r>
    </w:p>
    <w:p w14:paraId="5EAC23A2" w14:textId="77777777" w:rsidR="002A582D" w:rsidRDefault="002A582D" w:rsidP="00027E31">
      <w:pPr>
        <w:pStyle w:val="Heading3"/>
        <w:numPr>
          <w:ilvl w:val="0"/>
          <w:numId w:val="0"/>
        </w:numPr>
        <w:tabs>
          <w:tab w:val="left" w:pos="720"/>
        </w:tabs>
        <w:ind w:left="360" w:hanging="360"/>
      </w:pPr>
      <w:r>
        <w:t>Technologies Stack</w:t>
      </w:r>
    </w:p>
    <w:p w14:paraId="0CDFD60C" w14:textId="77777777" w:rsidR="002A582D" w:rsidRDefault="002A582D">
      <w:pPr>
        <w:rPr>
          <w:lang w:val="en-US"/>
        </w:rPr>
      </w:pPr>
      <w:r>
        <w:rPr>
          <w:lang w:val="en-US"/>
        </w:rPr>
        <w:t>The following technologies will be used:</w:t>
      </w:r>
    </w:p>
    <w:p w14:paraId="022335D2" w14:textId="77777777" w:rsidR="002A582D" w:rsidRDefault="002A582D">
      <w:pPr>
        <w:numPr>
          <w:ilvl w:val="0"/>
          <w:numId w:val="6"/>
        </w:numPr>
        <w:tabs>
          <w:tab w:val="left" w:pos="720"/>
        </w:tabs>
        <w:rPr>
          <w:lang w:val="en-US"/>
        </w:rPr>
      </w:pPr>
      <w:r>
        <w:rPr>
          <w:lang w:val="en-US"/>
        </w:rPr>
        <w:t>Spring Framework – for separation between the modules interface (façade) and its implementation. This allows later the modules to be moved to separate server if required.</w:t>
      </w:r>
    </w:p>
    <w:p w14:paraId="1BD47A41" w14:textId="77777777" w:rsidR="002A582D" w:rsidRDefault="002A582D">
      <w:pPr>
        <w:numPr>
          <w:ilvl w:val="0"/>
          <w:numId w:val="6"/>
        </w:numPr>
        <w:tabs>
          <w:tab w:val="left" w:pos="720"/>
        </w:tabs>
        <w:rPr>
          <w:lang w:val="en-US"/>
        </w:rPr>
      </w:pPr>
      <w:proofErr w:type="spellStart"/>
      <w:r>
        <w:rPr>
          <w:lang w:val="en-US"/>
        </w:rPr>
        <w:t>JavaServer</w:t>
      </w:r>
      <w:proofErr w:type="spellEnd"/>
      <w:r>
        <w:rPr>
          <w:lang w:val="en-US"/>
        </w:rPr>
        <w:t xml:space="preserve"> Faces (JSF) as Web application framework– for the Presentation Layer.</w:t>
      </w:r>
    </w:p>
    <w:p w14:paraId="4162D599" w14:textId="77777777" w:rsidR="002A582D" w:rsidRDefault="002A582D">
      <w:pPr>
        <w:numPr>
          <w:ilvl w:val="1"/>
          <w:numId w:val="6"/>
        </w:numPr>
        <w:tabs>
          <w:tab w:val="left" w:pos="1440"/>
        </w:tabs>
        <w:rPr>
          <w:lang w:val="en-US"/>
        </w:rPr>
      </w:pPr>
      <w:r>
        <w:rPr>
          <w:lang w:val="en-US"/>
        </w:rPr>
        <w:t>Possible frameworks:</w:t>
      </w:r>
    </w:p>
    <w:p w14:paraId="07A93217" w14:textId="77777777" w:rsidR="002A582D" w:rsidRDefault="002A582D">
      <w:pPr>
        <w:numPr>
          <w:ilvl w:val="2"/>
          <w:numId w:val="6"/>
        </w:numPr>
        <w:tabs>
          <w:tab w:val="left" w:pos="2160"/>
        </w:tabs>
        <w:rPr>
          <w:lang w:val="en-US"/>
        </w:rPr>
      </w:pPr>
      <w:proofErr w:type="spellStart"/>
      <w:r>
        <w:rPr>
          <w:lang w:val="en-US"/>
        </w:rPr>
        <w:t>JavaServer</w:t>
      </w:r>
      <w:proofErr w:type="spellEnd"/>
      <w:r>
        <w:rPr>
          <w:lang w:val="en-US"/>
        </w:rPr>
        <w:t xml:space="preserve"> Faces (JSF) with AJAX integration</w:t>
      </w:r>
    </w:p>
    <w:p w14:paraId="00F3583A" w14:textId="77777777" w:rsidR="002A582D" w:rsidRDefault="002A582D">
      <w:pPr>
        <w:numPr>
          <w:ilvl w:val="3"/>
          <w:numId w:val="6"/>
        </w:numPr>
        <w:tabs>
          <w:tab w:val="left" w:pos="2880"/>
        </w:tabs>
        <w:rPr>
          <w:lang w:val="en-US"/>
        </w:rPr>
      </w:pPr>
      <w:proofErr w:type="spellStart"/>
      <w:r>
        <w:rPr>
          <w:lang w:val="en-US"/>
        </w:rPr>
        <w:t>ICEfaces</w:t>
      </w:r>
      <w:proofErr w:type="spellEnd"/>
      <w:r>
        <w:rPr>
          <w:lang w:val="en-US"/>
        </w:rPr>
        <w:t xml:space="preserve"> – </w:t>
      </w:r>
      <w:hyperlink r:id="rId23" w:history="1">
        <w:r>
          <w:rPr>
            <w:rStyle w:val="Hyperlink"/>
            <w:lang w:val="en-US"/>
          </w:rPr>
          <w:t>http://www.icefaces.org/main/demos/</w:t>
        </w:r>
      </w:hyperlink>
    </w:p>
    <w:p w14:paraId="128C6192" w14:textId="77777777" w:rsidR="002A582D" w:rsidRDefault="002A582D">
      <w:pPr>
        <w:numPr>
          <w:ilvl w:val="3"/>
          <w:numId w:val="6"/>
        </w:numPr>
        <w:tabs>
          <w:tab w:val="left" w:pos="2880"/>
        </w:tabs>
        <w:rPr>
          <w:lang w:val="en-US"/>
        </w:rPr>
      </w:pPr>
      <w:proofErr w:type="spellStart"/>
      <w:r>
        <w:rPr>
          <w:lang w:val="en-US"/>
        </w:rPr>
        <w:t>myFaces</w:t>
      </w:r>
      <w:proofErr w:type="spellEnd"/>
      <w:r>
        <w:rPr>
          <w:lang w:val="en-US"/>
        </w:rPr>
        <w:t xml:space="preserve"> Tobago – </w:t>
      </w:r>
      <w:hyperlink r:id="rId24" w:history="1">
        <w:r>
          <w:rPr>
            <w:rStyle w:val="Hyperlink"/>
            <w:lang w:val="en-US"/>
          </w:rPr>
          <w:t>http://myfaces.apache.org/tobago/</w:t>
        </w:r>
      </w:hyperlink>
    </w:p>
    <w:p w14:paraId="2E87CFDE" w14:textId="77777777" w:rsidR="002A582D" w:rsidRDefault="002A582D">
      <w:pPr>
        <w:numPr>
          <w:ilvl w:val="3"/>
          <w:numId w:val="6"/>
        </w:numPr>
        <w:tabs>
          <w:tab w:val="left" w:pos="2880"/>
        </w:tabs>
        <w:rPr>
          <w:lang w:val="en-US"/>
        </w:rPr>
      </w:pPr>
      <w:proofErr w:type="spellStart"/>
      <w:r>
        <w:rPr>
          <w:lang w:val="en-US"/>
        </w:rPr>
        <w:t>RCFaces</w:t>
      </w:r>
      <w:proofErr w:type="spellEnd"/>
      <w:r>
        <w:rPr>
          <w:lang w:val="en-US"/>
        </w:rPr>
        <w:t xml:space="preserve"> – </w:t>
      </w:r>
      <w:hyperlink r:id="rId25" w:history="1">
        <w:r>
          <w:rPr>
            <w:rStyle w:val="Hyperlink"/>
            <w:lang w:val="en-US"/>
          </w:rPr>
          <w:t>http://www.rcfaces.org/starter/index.jsf</w:t>
        </w:r>
      </w:hyperlink>
    </w:p>
    <w:p w14:paraId="2B3E54F9" w14:textId="77777777" w:rsidR="002A582D" w:rsidRDefault="002A582D">
      <w:pPr>
        <w:numPr>
          <w:ilvl w:val="2"/>
          <w:numId w:val="6"/>
        </w:numPr>
        <w:tabs>
          <w:tab w:val="left" w:pos="2160"/>
        </w:tabs>
        <w:rPr>
          <w:lang w:val="en-US"/>
        </w:rPr>
      </w:pPr>
      <w:r>
        <w:rPr>
          <w:lang w:val="en-US"/>
        </w:rPr>
        <w:t xml:space="preserve">Google Web Toolkit – </w:t>
      </w:r>
      <w:hyperlink r:id="rId26" w:history="1">
        <w:r>
          <w:rPr>
            <w:rStyle w:val="Hyperlink"/>
            <w:lang w:val="en-US"/>
          </w:rPr>
          <w:t>http://code.google.com/webtoolkit/</w:t>
        </w:r>
      </w:hyperlink>
    </w:p>
    <w:p w14:paraId="114EA412" w14:textId="77777777" w:rsidR="002A582D" w:rsidRDefault="002A582D">
      <w:pPr>
        <w:numPr>
          <w:ilvl w:val="2"/>
          <w:numId w:val="6"/>
        </w:numPr>
        <w:tabs>
          <w:tab w:val="left" w:pos="2160"/>
        </w:tabs>
        <w:rPr>
          <w:lang w:val="en-US"/>
        </w:rPr>
      </w:pPr>
      <w:r>
        <w:rPr>
          <w:lang w:val="en-US"/>
        </w:rPr>
        <w:t xml:space="preserve">Tapestry framework – </w:t>
      </w:r>
      <w:hyperlink r:id="rId27" w:history="1">
        <w:r>
          <w:rPr>
            <w:rStyle w:val="Hyperlink"/>
            <w:lang w:val="en-US"/>
          </w:rPr>
          <w:t>http://tapestry.apache.org/</w:t>
        </w:r>
      </w:hyperlink>
    </w:p>
    <w:p w14:paraId="10F90CF0" w14:textId="77777777" w:rsidR="002A582D" w:rsidRDefault="002A582D">
      <w:pPr>
        <w:numPr>
          <w:ilvl w:val="2"/>
          <w:numId w:val="6"/>
        </w:numPr>
        <w:tabs>
          <w:tab w:val="left" w:pos="2160"/>
        </w:tabs>
        <w:rPr>
          <w:lang w:val="en-US"/>
        </w:rPr>
      </w:pPr>
      <w:r>
        <w:rPr>
          <w:lang w:val="en-US"/>
        </w:rPr>
        <w:lastRenderedPageBreak/>
        <w:t xml:space="preserve">ZK – </w:t>
      </w:r>
      <w:hyperlink r:id="rId28" w:history="1">
        <w:r>
          <w:rPr>
            <w:rStyle w:val="Hyperlink"/>
            <w:lang w:val="en-US"/>
          </w:rPr>
          <w:t>http://www.zkoss.org/zkdemo/userguide/</w:t>
        </w:r>
      </w:hyperlink>
    </w:p>
    <w:p w14:paraId="3D720C78" w14:textId="77777777" w:rsidR="002A582D" w:rsidRDefault="002A582D">
      <w:pPr>
        <w:numPr>
          <w:ilvl w:val="0"/>
          <w:numId w:val="6"/>
        </w:numPr>
        <w:tabs>
          <w:tab w:val="left" w:pos="720"/>
        </w:tabs>
        <w:rPr>
          <w:lang w:val="en-US"/>
        </w:rPr>
      </w:pPr>
      <w:r>
        <w:rPr>
          <w:lang w:val="en-US"/>
        </w:rPr>
        <w:t>Hibernate as database access framework – for communication with the database.</w:t>
      </w:r>
    </w:p>
    <w:p w14:paraId="5B553F68" w14:textId="77777777" w:rsidR="002A582D" w:rsidRDefault="002A582D">
      <w:pPr>
        <w:numPr>
          <w:ilvl w:val="1"/>
          <w:numId w:val="6"/>
        </w:numPr>
        <w:tabs>
          <w:tab w:val="left" w:pos="1440"/>
        </w:tabs>
        <w:rPr>
          <w:lang w:val="en-US"/>
        </w:rPr>
      </w:pPr>
      <w:r>
        <w:rPr>
          <w:lang w:val="en-US"/>
        </w:rPr>
        <w:t>Alternatives are the following:</w:t>
      </w:r>
    </w:p>
    <w:p w14:paraId="706E58D6" w14:textId="77777777" w:rsidR="002A582D" w:rsidRDefault="002A582D">
      <w:pPr>
        <w:numPr>
          <w:ilvl w:val="2"/>
          <w:numId w:val="6"/>
        </w:numPr>
        <w:tabs>
          <w:tab w:val="left" w:pos="2160"/>
        </w:tabs>
        <w:rPr>
          <w:lang w:val="en-US"/>
        </w:rPr>
      </w:pPr>
      <w:r>
        <w:rPr>
          <w:lang w:val="en-US"/>
        </w:rPr>
        <w:t xml:space="preserve">Spring </w:t>
      </w:r>
      <w:proofErr w:type="spellStart"/>
      <w:r>
        <w:rPr>
          <w:rFonts w:ascii="Courier New" w:hAnsi="Courier New" w:cs="Courier New"/>
          <w:b/>
          <w:bCs/>
          <w:lang w:val="en-US"/>
        </w:rPr>
        <w:t>JdbcTemplate</w:t>
      </w:r>
      <w:proofErr w:type="spellEnd"/>
      <w:r>
        <w:rPr>
          <w:lang w:val="en-US"/>
        </w:rPr>
        <w:t xml:space="preserve"> – not enough flexible</w:t>
      </w:r>
    </w:p>
    <w:p w14:paraId="545304B3" w14:textId="77777777" w:rsidR="002A582D" w:rsidRDefault="002A582D">
      <w:pPr>
        <w:numPr>
          <w:ilvl w:val="2"/>
          <w:numId w:val="6"/>
        </w:numPr>
        <w:tabs>
          <w:tab w:val="left" w:pos="2160"/>
        </w:tabs>
        <w:rPr>
          <w:lang w:val="en-US"/>
        </w:rPr>
      </w:pPr>
      <w:proofErr w:type="spellStart"/>
      <w:r>
        <w:rPr>
          <w:lang w:val="en-US"/>
        </w:rPr>
        <w:t>iBATIS</w:t>
      </w:r>
      <w:proofErr w:type="spellEnd"/>
      <w:r>
        <w:rPr>
          <w:lang w:val="en-US"/>
        </w:rPr>
        <w:t xml:space="preserve"> – </w:t>
      </w:r>
      <w:hyperlink r:id="rId29" w:history="1">
        <w:r>
          <w:rPr>
            <w:rStyle w:val="Hyperlink"/>
            <w:lang w:val="en-US"/>
          </w:rPr>
          <w:t>http://ibatis.apache.org/</w:t>
        </w:r>
      </w:hyperlink>
      <w:r>
        <w:rPr>
          <w:lang w:val="en-US"/>
        </w:rPr>
        <w:t xml:space="preserve"> – high performance, less flexibility</w:t>
      </w:r>
    </w:p>
    <w:p w14:paraId="0FE823B8" w14:textId="77777777" w:rsidR="002A582D" w:rsidRDefault="002A582D">
      <w:pPr>
        <w:numPr>
          <w:ilvl w:val="2"/>
          <w:numId w:val="6"/>
        </w:numPr>
        <w:tabs>
          <w:tab w:val="left" w:pos="2160"/>
        </w:tabs>
        <w:rPr>
          <w:lang w:val="en-US"/>
        </w:rPr>
      </w:pPr>
      <w:r>
        <w:rPr>
          <w:lang w:val="en-US"/>
        </w:rPr>
        <w:t>Plain JDBC – will cause too much coding</w:t>
      </w:r>
    </w:p>
    <w:p w14:paraId="57AEF168" w14:textId="77777777" w:rsidR="002A582D" w:rsidRDefault="002A582D">
      <w:pPr>
        <w:pStyle w:val="Heading2"/>
        <w:numPr>
          <w:ilvl w:val="1"/>
          <w:numId w:val="3"/>
        </w:numPr>
      </w:pPr>
      <w:r>
        <w:t>Module Search Engine Core</w:t>
      </w:r>
    </w:p>
    <w:p w14:paraId="6D6FF905" w14:textId="77777777" w:rsidR="002A582D" w:rsidRDefault="002A582D">
      <w:pPr>
        <w:rPr>
          <w:lang w:val="en-US"/>
        </w:rPr>
      </w:pPr>
      <w:r>
        <w:rPr>
          <w:lang w:val="en-US"/>
        </w:rPr>
        <w:t>The Search Engine Core module handles users search requests. It can run as a service in the JVM of the Web server running the front-end or as separate server and provides searching in the Search Engine Core database.</w:t>
      </w:r>
    </w:p>
    <w:p w14:paraId="7BB137A3" w14:textId="77777777" w:rsidR="002A582D" w:rsidRDefault="002A582D">
      <w:pPr>
        <w:rPr>
          <w:lang w:val="en-US"/>
        </w:rPr>
      </w:pPr>
      <w:r>
        <w:rPr>
          <w:lang w:val="en-US"/>
        </w:rPr>
        <w:t>Users request search operations through standard Java method calls or through remote method invocation, the search engine performs searching and returns the answer to the queries as Java objects.</w:t>
      </w:r>
    </w:p>
    <w:p w14:paraId="58B06E1C" w14:textId="77777777" w:rsidR="002A582D" w:rsidRDefault="002A582D">
      <w:pPr>
        <w:rPr>
          <w:lang w:val="en-US"/>
        </w:rPr>
      </w:pPr>
      <w:r>
        <w:rPr>
          <w:lang w:val="en-US"/>
        </w:rPr>
        <w:t>Due to performance considerations this module typically runs in the same JVM where the front-end runs (to reduce the communication overhead).</w:t>
      </w:r>
    </w:p>
    <w:p w14:paraId="037D18CB" w14:textId="77777777" w:rsidR="002A582D" w:rsidRDefault="002A582D" w:rsidP="00027E31">
      <w:pPr>
        <w:pStyle w:val="Heading3"/>
        <w:numPr>
          <w:ilvl w:val="0"/>
          <w:numId w:val="0"/>
        </w:numPr>
        <w:tabs>
          <w:tab w:val="left" w:pos="720"/>
        </w:tabs>
        <w:ind w:left="360" w:hanging="360"/>
      </w:pPr>
      <w:r>
        <w:lastRenderedPageBreak/>
        <w:t>Use Cases</w:t>
      </w:r>
    </w:p>
    <w:p w14:paraId="712CD772" w14:textId="24A1DC8E" w:rsidR="002A582D" w:rsidRDefault="006B428C">
      <w:pPr>
        <w:jc w:val="center"/>
        <w:rPr>
          <w:rFonts w:cs="Arial"/>
          <w:b/>
          <w:bCs/>
          <w:szCs w:val="26"/>
          <w:lang w:val="en-US"/>
        </w:rPr>
      </w:pPr>
      <w:r>
        <w:rPr>
          <w:noProof/>
          <w:lang w:val="en-US"/>
        </w:rPr>
        <w:drawing>
          <wp:inline distT="0" distB="0" distL="0" distR="0" wp14:anchorId="763E09F5" wp14:editId="4513D366">
            <wp:extent cx="5219700" cy="5326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19700" cy="5326380"/>
                    </a:xfrm>
                    <a:prstGeom prst="rect">
                      <a:avLst/>
                    </a:prstGeom>
                    <a:solidFill>
                      <a:srgbClr val="FFFFFF"/>
                    </a:solidFill>
                    <a:ln>
                      <a:noFill/>
                    </a:ln>
                  </pic:spPr>
                </pic:pic>
              </a:graphicData>
            </a:graphic>
          </wp:inline>
        </w:drawing>
      </w:r>
    </w:p>
    <w:p w14:paraId="605216FD" w14:textId="77777777" w:rsidR="002A582D" w:rsidRDefault="002A582D" w:rsidP="00027E31">
      <w:pPr>
        <w:pStyle w:val="Heading3"/>
        <w:numPr>
          <w:ilvl w:val="0"/>
          <w:numId w:val="0"/>
        </w:numPr>
        <w:tabs>
          <w:tab w:val="left" w:pos="720"/>
        </w:tabs>
        <w:ind w:left="360" w:hanging="360"/>
      </w:pPr>
      <w:r>
        <w:t>Key Requirements and Design Considerations</w:t>
      </w:r>
    </w:p>
    <w:p w14:paraId="4848DB60" w14:textId="77777777" w:rsidR="002A582D" w:rsidRDefault="002A582D">
      <w:pPr>
        <w:rPr>
          <w:lang w:val="en-US"/>
        </w:rPr>
      </w:pPr>
      <w:r>
        <w:rPr>
          <w:lang w:val="en-US"/>
        </w:rPr>
        <w:t>This module design conforms to the following key requirements:</w:t>
      </w:r>
    </w:p>
    <w:p w14:paraId="2E14C832" w14:textId="77777777" w:rsidR="002A582D" w:rsidRDefault="002A582D">
      <w:pPr>
        <w:numPr>
          <w:ilvl w:val="0"/>
          <w:numId w:val="5"/>
        </w:numPr>
        <w:tabs>
          <w:tab w:val="left" w:pos="720"/>
        </w:tabs>
        <w:rPr>
          <w:lang w:val="en-US"/>
        </w:rPr>
      </w:pPr>
      <w:r>
        <w:rPr>
          <w:lang w:val="en-US"/>
        </w:rPr>
        <w:t>Performance – should be able to handle thousands queries in the same time.</w:t>
      </w:r>
    </w:p>
    <w:p w14:paraId="6E50E33A" w14:textId="77777777" w:rsidR="002A582D" w:rsidRDefault="002A582D">
      <w:pPr>
        <w:numPr>
          <w:ilvl w:val="0"/>
          <w:numId w:val="5"/>
        </w:numPr>
        <w:tabs>
          <w:tab w:val="left" w:pos="720"/>
        </w:tabs>
        <w:rPr>
          <w:lang w:val="en-US"/>
        </w:rPr>
      </w:pPr>
      <w:r>
        <w:rPr>
          <w:lang w:val="en-US"/>
        </w:rPr>
        <w:t>Small Bandwidth Consumption – not too much network load for the Web front-end.</w:t>
      </w:r>
    </w:p>
    <w:p w14:paraId="302A29B3" w14:textId="77777777" w:rsidR="002A582D" w:rsidRDefault="002A582D">
      <w:pPr>
        <w:numPr>
          <w:ilvl w:val="0"/>
          <w:numId w:val="5"/>
        </w:numPr>
        <w:tabs>
          <w:tab w:val="left" w:pos="720"/>
        </w:tabs>
        <w:rPr>
          <w:lang w:val="en-US"/>
        </w:rPr>
      </w:pPr>
      <w:r>
        <w:rPr>
          <w:lang w:val="en-US"/>
        </w:rPr>
        <w:t>Stateless – does not preserve state. This allows the module to be replicated in many instances located at different physical machines.</w:t>
      </w:r>
    </w:p>
    <w:p w14:paraId="5C8E74CB" w14:textId="77777777" w:rsidR="002A582D" w:rsidRDefault="002A582D">
      <w:pPr>
        <w:numPr>
          <w:ilvl w:val="0"/>
          <w:numId w:val="5"/>
        </w:numPr>
        <w:tabs>
          <w:tab w:val="left" w:pos="720"/>
        </w:tabs>
        <w:rPr>
          <w:lang w:val="en-US"/>
        </w:rPr>
      </w:pPr>
      <w:r>
        <w:rPr>
          <w:lang w:val="en-US"/>
        </w:rPr>
        <w:t>Reliability and robustness – the module should be highly reliable and robust, with no downtime.</w:t>
      </w:r>
    </w:p>
    <w:p w14:paraId="6023757F" w14:textId="77777777" w:rsidR="002A582D" w:rsidRDefault="002A582D" w:rsidP="00027E31">
      <w:pPr>
        <w:pStyle w:val="Heading3"/>
        <w:numPr>
          <w:ilvl w:val="0"/>
          <w:numId w:val="0"/>
        </w:numPr>
        <w:tabs>
          <w:tab w:val="left" w:pos="720"/>
        </w:tabs>
        <w:ind w:left="360" w:hanging="360"/>
      </w:pPr>
      <w:r>
        <w:t>Module Architecture</w:t>
      </w:r>
    </w:p>
    <w:p w14:paraId="4B5F7C9A" w14:textId="77777777" w:rsidR="002A582D" w:rsidRDefault="002A582D">
      <w:pPr>
        <w:rPr>
          <w:lang w:val="en-US"/>
        </w:rPr>
      </w:pPr>
      <w:r>
        <w:rPr>
          <w:lang w:val="en-US"/>
        </w:rPr>
        <w:t>The following diagram shows the Search Engine Core internal module design:</w:t>
      </w:r>
    </w:p>
    <w:p w14:paraId="293BF644" w14:textId="5499D915" w:rsidR="002A582D" w:rsidRDefault="006B428C">
      <w:pPr>
        <w:spacing w:before="120"/>
        <w:jc w:val="center"/>
        <w:rPr>
          <w:rFonts w:cs="Arial"/>
          <w:b/>
          <w:bCs/>
          <w:szCs w:val="26"/>
          <w:lang w:val="en-US"/>
        </w:rPr>
      </w:pPr>
      <w:r>
        <w:rPr>
          <w:noProof/>
        </w:rPr>
        <w:lastRenderedPageBreak/>
        <w:drawing>
          <wp:inline distT="0" distB="0" distL="0" distR="0" wp14:anchorId="4510E295" wp14:editId="5EAAAC1E">
            <wp:extent cx="4884420" cy="3931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84420" cy="3931920"/>
                    </a:xfrm>
                    <a:prstGeom prst="rect">
                      <a:avLst/>
                    </a:prstGeom>
                    <a:solidFill>
                      <a:srgbClr val="FFFFFF"/>
                    </a:solidFill>
                    <a:ln>
                      <a:noFill/>
                    </a:ln>
                  </pic:spPr>
                </pic:pic>
              </a:graphicData>
            </a:graphic>
          </wp:inline>
        </w:drawing>
      </w:r>
    </w:p>
    <w:p w14:paraId="7C634BC4" w14:textId="77777777" w:rsidR="002A582D" w:rsidRDefault="002A582D" w:rsidP="00027E31">
      <w:pPr>
        <w:pStyle w:val="Heading3"/>
        <w:numPr>
          <w:ilvl w:val="0"/>
          <w:numId w:val="0"/>
        </w:numPr>
        <w:tabs>
          <w:tab w:val="left" w:pos="720"/>
        </w:tabs>
        <w:ind w:left="360" w:hanging="360"/>
      </w:pPr>
      <w:r>
        <w:t>Module Architecture Details</w:t>
      </w:r>
    </w:p>
    <w:p w14:paraId="085E9FD5" w14:textId="77777777" w:rsidR="002A582D" w:rsidRDefault="002A582D">
      <w:pPr>
        <w:pStyle w:val="Heading4"/>
        <w:numPr>
          <w:ilvl w:val="3"/>
          <w:numId w:val="2"/>
        </w:numPr>
        <w:tabs>
          <w:tab w:val="left" w:pos="0"/>
        </w:tabs>
        <w:rPr>
          <w:lang w:val="en-US"/>
        </w:rPr>
      </w:pPr>
      <w:r>
        <w:rPr>
          <w:lang w:val="en-US"/>
        </w:rPr>
        <w:t>Core Search Engine Service Interface</w:t>
      </w:r>
    </w:p>
    <w:p w14:paraId="31266B26" w14:textId="77777777" w:rsidR="002A582D" w:rsidRDefault="002A582D">
      <w:pPr>
        <w:rPr>
          <w:lang w:val="en-US"/>
        </w:rPr>
      </w:pPr>
      <w:r>
        <w:rPr>
          <w:lang w:val="en-US"/>
        </w:rPr>
        <w:t>The Core Search Engine Service Interface defines an interface for querying the search engine. It consists of Java interfaces.</w:t>
      </w:r>
    </w:p>
    <w:p w14:paraId="29E95032" w14:textId="77777777" w:rsidR="002A582D" w:rsidRDefault="002A582D">
      <w:pPr>
        <w:pStyle w:val="Heading4"/>
        <w:numPr>
          <w:ilvl w:val="3"/>
          <w:numId w:val="2"/>
        </w:numPr>
        <w:tabs>
          <w:tab w:val="left" w:pos="0"/>
        </w:tabs>
        <w:rPr>
          <w:lang w:val="en-US"/>
        </w:rPr>
      </w:pPr>
      <w:r>
        <w:rPr>
          <w:lang w:val="en-US"/>
        </w:rPr>
        <w:t>Business Layer</w:t>
      </w:r>
    </w:p>
    <w:p w14:paraId="76B65B43" w14:textId="77777777" w:rsidR="002A582D" w:rsidRDefault="002A582D">
      <w:pPr>
        <w:rPr>
          <w:lang w:val="en-US"/>
        </w:rPr>
      </w:pPr>
      <w:r>
        <w:rPr>
          <w:lang w:val="en-US"/>
        </w:rPr>
        <w:t>The Business Layer defines the implementation of the module, its business logic. It accesses the Core Search Engine Database through the Data Access Layer. It runs the Statistics Module as service in the same JVM and communicates with it by calling methods.</w:t>
      </w:r>
    </w:p>
    <w:p w14:paraId="4CD81605" w14:textId="77777777" w:rsidR="002A582D" w:rsidRDefault="002A582D">
      <w:pPr>
        <w:pStyle w:val="Heading4"/>
        <w:numPr>
          <w:ilvl w:val="3"/>
          <w:numId w:val="2"/>
        </w:numPr>
        <w:tabs>
          <w:tab w:val="left" w:pos="0"/>
        </w:tabs>
        <w:rPr>
          <w:lang w:val="en-US"/>
        </w:rPr>
      </w:pPr>
      <w:r>
        <w:rPr>
          <w:lang w:val="en-US"/>
        </w:rPr>
        <w:t>Mock-up Implementation for Testing</w:t>
      </w:r>
    </w:p>
    <w:p w14:paraId="18D1A140" w14:textId="77777777" w:rsidR="002A582D" w:rsidRDefault="002A582D">
      <w:pPr>
        <w:rPr>
          <w:lang w:val="en-US"/>
        </w:rPr>
      </w:pPr>
      <w:r>
        <w:rPr>
          <w:lang w:val="en-US"/>
        </w:rPr>
        <w:t>The mock-up implementation is very simple implementation of the business methods defined in the Service Interface that just returns some hard-coded values and simulates the real behavior of the business layer. It allows developers to work on the frond-end modules and test them before the business layer is developed.</w:t>
      </w:r>
    </w:p>
    <w:p w14:paraId="3D23C926" w14:textId="77777777" w:rsidR="002A582D" w:rsidRDefault="002A582D">
      <w:pPr>
        <w:pStyle w:val="Heading4"/>
        <w:numPr>
          <w:ilvl w:val="3"/>
          <w:numId w:val="2"/>
        </w:numPr>
        <w:tabs>
          <w:tab w:val="left" w:pos="0"/>
        </w:tabs>
        <w:rPr>
          <w:lang w:val="en-US"/>
        </w:rPr>
      </w:pPr>
      <w:r>
        <w:rPr>
          <w:lang w:val="en-US"/>
        </w:rPr>
        <w:t>Data Access Layer</w:t>
      </w:r>
    </w:p>
    <w:p w14:paraId="20E899CA" w14:textId="77777777" w:rsidR="002A582D" w:rsidRDefault="002A582D">
      <w:pPr>
        <w:rPr>
          <w:lang w:val="en-US"/>
        </w:rPr>
      </w:pPr>
      <w:r>
        <w:rPr>
          <w:lang w:val="en-US"/>
        </w:rPr>
        <w:t>The Data Access Layer defines a set of classes to access the database.</w:t>
      </w:r>
    </w:p>
    <w:p w14:paraId="16608BD7" w14:textId="77777777" w:rsidR="002A582D" w:rsidRDefault="002A582D" w:rsidP="00027E31">
      <w:pPr>
        <w:pStyle w:val="Heading3"/>
        <w:numPr>
          <w:ilvl w:val="0"/>
          <w:numId w:val="0"/>
        </w:numPr>
        <w:tabs>
          <w:tab w:val="left" w:pos="720"/>
        </w:tabs>
        <w:ind w:left="360" w:hanging="360"/>
      </w:pPr>
      <w:r>
        <w:t>Technologies Stack</w:t>
      </w:r>
    </w:p>
    <w:p w14:paraId="10E16617" w14:textId="77777777" w:rsidR="002A582D" w:rsidRDefault="002A582D">
      <w:pPr>
        <w:rPr>
          <w:lang w:val="en-US"/>
        </w:rPr>
      </w:pPr>
      <w:r>
        <w:rPr>
          <w:lang w:val="en-US"/>
        </w:rPr>
        <w:t>The following technologies will be used:</w:t>
      </w:r>
    </w:p>
    <w:p w14:paraId="32162F90" w14:textId="77777777" w:rsidR="002A582D" w:rsidRDefault="002A582D">
      <w:pPr>
        <w:numPr>
          <w:ilvl w:val="0"/>
          <w:numId w:val="6"/>
        </w:numPr>
        <w:tabs>
          <w:tab w:val="left" w:pos="720"/>
        </w:tabs>
        <w:rPr>
          <w:lang w:val="en-US"/>
        </w:rPr>
      </w:pPr>
      <w:r>
        <w:rPr>
          <w:lang w:val="en-US"/>
        </w:rPr>
        <w:t>Spring Framework – for separation between the module interface and its implementation. This allows later the module to be moved to separate physical server if required.</w:t>
      </w:r>
    </w:p>
    <w:p w14:paraId="182B6B6D" w14:textId="77777777" w:rsidR="002A582D" w:rsidRDefault="002A582D">
      <w:pPr>
        <w:numPr>
          <w:ilvl w:val="0"/>
          <w:numId w:val="6"/>
        </w:numPr>
        <w:tabs>
          <w:tab w:val="left" w:pos="720"/>
        </w:tabs>
        <w:rPr>
          <w:lang w:val="en-US"/>
        </w:rPr>
      </w:pPr>
      <w:r>
        <w:rPr>
          <w:lang w:val="en-US"/>
        </w:rPr>
        <w:t>JDBC – for communication with the database.</w:t>
      </w:r>
    </w:p>
    <w:p w14:paraId="54C4EC58" w14:textId="77777777" w:rsidR="002A582D" w:rsidRDefault="002A582D">
      <w:pPr>
        <w:numPr>
          <w:ilvl w:val="0"/>
          <w:numId w:val="6"/>
        </w:numPr>
        <w:tabs>
          <w:tab w:val="left" w:pos="720"/>
        </w:tabs>
        <w:rPr>
          <w:lang w:val="en-US"/>
        </w:rPr>
      </w:pPr>
      <w:r>
        <w:rPr>
          <w:lang w:val="en-US"/>
        </w:rPr>
        <w:t xml:space="preserve">Spring </w:t>
      </w:r>
      <w:proofErr w:type="spellStart"/>
      <w:r>
        <w:rPr>
          <w:rFonts w:ascii="Courier New" w:hAnsi="Courier New" w:cs="Courier New"/>
          <w:b/>
          <w:bCs/>
        </w:rPr>
        <w:t>JdbcTemplate</w:t>
      </w:r>
      <w:proofErr w:type="spellEnd"/>
      <w:r>
        <w:rPr>
          <w:lang w:val="en-US"/>
        </w:rPr>
        <w:t xml:space="preserve"> – for simplifying database interaction.</w:t>
      </w:r>
    </w:p>
    <w:p w14:paraId="21ABCB34" w14:textId="77777777" w:rsidR="002A582D" w:rsidRDefault="002A582D">
      <w:pPr>
        <w:numPr>
          <w:ilvl w:val="1"/>
          <w:numId w:val="6"/>
        </w:numPr>
        <w:tabs>
          <w:tab w:val="left" w:pos="1440"/>
        </w:tabs>
        <w:rPr>
          <w:lang w:val="en-US"/>
        </w:rPr>
      </w:pPr>
      <w:r>
        <w:rPr>
          <w:lang w:val="en-US"/>
        </w:rPr>
        <w:lastRenderedPageBreak/>
        <w:t xml:space="preserve">Alternatives: </w:t>
      </w:r>
      <w:proofErr w:type="spellStart"/>
      <w:r>
        <w:rPr>
          <w:lang w:val="en-US"/>
        </w:rPr>
        <w:t>iBATIS</w:t>
      </w:r>
      <w:proofErr w:type="spellEnd"/>
      <w:r>
        <w:rPr>
          <w:lang w:val="en-US"/>
        </w:rPr>
        <w:t>, plain JDBC (with no additional framework).</w:t>
      </w:r>
    </w:p>
    <w:p w14:paraId="569F5E8F" w14:textId="77777777" w:rsidR="002A582D" w:rsidRDefault="002A582D">
      <w:pPr>
        <w:numPr>
          <w:ilvl w:val="0"/>
          <w:numId w:val="6"/>
        </w:numPr>
        <w:tabs>
          <w:tab w:val="left" w:pos="720"/>
        </w:tabs>
        <w:rPr>
          <w:lang w:val="en-US"/>
        </w:rPr>
      </w:pPr>
      <w:r>
        <w:rPr>
          <w:lang w:val="en-US"/>
        </w:rPr>
        <w:t>Stored procedures – for encapsulating the database logic.</w:t>
      </w:r>
    </w:p>
    <w:p w14:paraId="3AFB7788" w14:textId="77777777" w:rsidR="002A582D" w:rsidRDefault="002A582D">
      <w:pPr>
        <w:numPr>
          <w:ilvl w:val="1"/>
          <w:numId w:val="6"/>
        </w:numPr>
        <w:tabs>
          <w:tab w:val="left" w:pos="1440"/>
        </w:tabs>
        <w:rPr>
          <w:lang w:val="en-US"/>
        </w:rPr>
      </w:pPr>
      <w:r>
        <w:rPr>
          <w:lang w:val="en-US"/>
        </w:rPr>
        <w:t>Only when necessary.</w:t>
      </w:r>
    </w:p>
    <w:p w14:paraId="5C255F3E" w14:textId="77777777" w:rsidR="002A582D" w:rsidRDefault="002A582D">
      <w:pPr>
        <w:pStyle w:val="Heading2"/>
        <w:numPr>
          <w:ilvl w:val="1"/>
          <w:numId w:val="3"/>
        </w:numPr>
      </w:pPr>
      <w:r>
        <w:t>Module Statistics</w:t>
      </w:r>
    </w:p>
    <w:p w14:paraId="20C3A844" w14:textId="77777777" w:rsidR="002A582D" w:rsidRDefault="002A582D">
      <w:pPr>
        <w:rPr>
          <w:lang w:val="en-US"/>
        </w:rPr>
      </w:pPr>
      <w:r>
        <w:rPr>
          <w:lang w:val="en-US"/>
        </w:rPr>
        <w:t>This module keeps statistics about the searches in the Search Engine. Due to performance considerations this module typically runs as service inside the Search Engine Core Module in the same JVM where it runs.</w:t>
      </w:r>
    </w:p>
    <w:p w14:paraId="49FAEAD9" w14:textId="77777777" w:rsidR="002A582D" w:rsidRDefault="002A582D" w:rsidP="00027E31">
      <w:pPr>
        <w:pStyle w:val="Heading3"/>
        <w:numPr>
          <w:ilvl w:val="0"/>
          <w:numId w:val="0"/>
        </w:numPr>
        <w:tabs>
          <w:tab w:val="left" w:pos="720"/>
        </w:tabs>
        <w:ind w:left="360" w:hanging="360"/>
      </w:pPr>
      <w:r>
        <w:t>Key Requirements and Design Considerations</w:t>
      </w:r>
    </w:p>
    <w:p w14:paraId="3A10750D" w14:textId="77777777" w:rsidR="002A582D" w:rsidRDefault="002A582D">
      <w:pPr>
        <w:rPr>
          <w:lang w:val="en-US"/>
        </w:rPr>
      </w:pPr>
      <w:r>
        <w:rPr>
          <w:lang w:val="en-US"/>
        </w:rPr>
        <w:t>The module design conforms to the following key requirements:</w:t>
      </w:r>
    </w:p>
    <w:p w14:paraId="246754FB" w14:textId="77777777" w:rsidR="002A582D" w:rsidRDefault="002A582D">
      <w:pPr>
        <w:numPr>
          <w:ilvl w:val="0"/>
          <w:numId w:val="5"/>
        </w:numPr>
        <w:tabs>
          <w:tab w:val="left" w:pos="720"/>
        </w:tabs>
        <w:rPr>
          <w:lang w:val="en-US"/>
        </w:rPr>
      </w:pPr>
      <w:r>
        <w:rPr>
          <w:lang w:val="en-US"/>
        </w:rPr>
        <w:t>Can work asynchronously – should support queue for the queries that should be analyzed for the statistics purposes and process the queue asynchronously.</w:t>
      </w:r>
    </w:p>
    <w:p w14:paraId="2B33F22F" w14:textId="77777777" w:rsidR="002A582D" w:rsidRDefault="002A582D" w:rsidP="00027E31">
      <w:pPr>
        <w:pStyle w:val="Heading3"/>
        <w:numPr>
          <w:ilvl w:val="0"/>
          <w:numId w:val="0"/>
        </w:numPr>
        <w:tabs>
          <w:tab w:val="left" w:pos="720"/>
        </w:tabs>
        <w:ind w:left="360" w:hanging="360"/>
      </w:pPr>
      <w:r>
        <w:t>Module Architecture</w:t>
      </w:r>
    </w:p>
    <w:p w14:paraId="02DEB61E" w14:textId="77777777" w:rsidR="002A582D" w:rsidRDefault="002A582D">
      <w:pPr>
        <w:rPr>
          <w:lang w:val="en-US"/>
        </w:rPr>
      </w:pPr>
      <w:r>
        <w:rPr>
          <w:lang w:val="en-US"/>
        </w:rPr>
        <w:t>The following diagram shows the internal module design:</w:t>
      </w:r>
    </w:p>
    <w:p w14:paraId="34FD437D" w14:textId="4352CF84" w:rsidR="002A582D" w:rsidRDefault="006B428C">
      <w:pPr>
        <w:jc w:val="center"/>
        <w:rPr>
          <w:rFonts w:cs="Arial"/>
          <w:b/>
          <w:bCs/>
          <w:szCs w:val="26"/>
          <w:lang w:val="en-US"/>
        </w:rPr>
      </w:pPr>
      <w:r>
        <w:rPr>
          <w:noProof/>
        </w:rPr>
        <w:drawing>
          <wp:inline distT="0" distB="0" distL="0" distR="0" wp14:anchorId="33D13B3B" wp14:editId="489CD2E1">
            <wp:extent cx="2727960" cy="4023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27960" cy="4023360"/>
                    </a:xfrm>
                    <a:prstGeom prst="rect">
                      <a:avLst/>
                    </a:prstGeom>
                    <a:solidFill>
                      <a:srgbClr val="FFFFFF"/>
                    </a:solidFill>
                    <a:ln>
                      <a:noFill/>
                    </a:ln>
                  </pic:spPr>
                </pic:pic>
              </a:graphicData>
            </a:graphic>
          </wp:inline>
        </w:drawing>
      </w:r>
    </w:p>
    <w:p w14:paraId="7312DACA" w14:textId="77777777" w:rsidR="002A582D" w:rsidRDefault="002A582D" w:rsidP="00027E31">
      <w:pPr>
        <w:pStyle w:val="Heading3"/>
        <w:numPr>
          <w:ilvl w:val="0"/>
          <w:numId w:val="0"/>
        </w:numPr>
        <w:tabs>
          <w:tab w:val="left" w:pos="720"/>
        </w:tabs>
        <w:ind w:left="360" w:hanging="360"/>
      </w:pPr>
      <w:r>
        <w:t>Module Architecture Details</w:t>
      </w:r>
    </w:p>
    <w:p w14:paraId="35607A0F" w14:textId="77777777" w:rsidR="002A582D" w:rsidRDefault="002A582D">
      <w:pPr>
        <w:pStyle w:val="Heading4"/>
        <w:numPr>
          <w:ilvl w:val="3"/>
          <w:numId w:val="2"/>
        </w:numPr>
        <w:tabs>
          <w:tab w:val="left" w:pos="0"/>
        </w:tabs>
        <w:rPr>
          <w:lang w:val="en-US"/>
        </w:rPr>
      </w:pPr>
      <w:r>
        <w:rPr>
          <w:lang w:val="en-US"/>
        </w:rPr>
        <w:t>Statistics Service Interface</w:t>
      </w:r>
    </w:p>
    <w:p w14:paraId="513762E5" w14:textId="77777777" w:rsidR="002A582D" w:rsidRDefault="002A582D">
      <w:pPr>
        <w:rPr>
          <w:lang w:val="en-US"/>
        </w:rPr>
      </w:pPr>
      <w:r>
        <w:rPr>
          <w:lang w:val="en-US"/>
        </w:rPr>
        <w:t>The Statistics Service Interface defines an interface for adding queries to the queue for later analysis. It consists of Java interfaces.</w:t>
      </w:r>
    </w:p>
    <w:p w14:paraId="54D9D60A" w14:textId="77777777" w:rsidR="002A582D" w:rsidRDefault="002A582D">
      <w:pPr>
        <w:pStyle w:val="Heading4"/>
        <w:numPr>
          <w:ilvl w:val="3"/>
          <w:numId w:val="2"/>
        </w:numPr>
        <w:tabs>
          <w:tab w:val="left" w:pos="0"/>
        </w:tabs>
        <w:rPr>
          <w:lang w:val="en-US"/>
        </w:rPr>
      </w:pPr>
      <w:r>
        <w:rPr>
          <w:lang w:val="en-US"/>
        </w:rPr>
        <w:t>Queries Queue</w:t>
      </w:r>
    </w:p>
    <w:p w14:paraId="43F51839" w14:textId="77777777" w:rsidR="002A582D" w:rsidRDefault="002A582D">
      <w:pPr>
        <w:rPr>
          <w:lang w:val="en-US"/>
        </w:rPr>
      </w:pPr>
      <w:r>
        <w:rPr>
          <w:lang w:val="en-US"/>
        </w:rPr>
        <w:lastRenderedPageBreak/>
        <w:t>The Queries Queue defines the implementation of the module – its business logic. It is a queue of queries. This layer processes the queue asynchronously and updates the database statistics.</w:t>
      </w:r>
    </w:p>
    <w:p w14:paraId="2CAF0D56" w14:textId="77777777" w:rsidR="002A582D" w:rsidRDefault="002A582D">
      <w:pPr>
        <w:pStyle w:val="Heading4"/>
        <w:numPr>
          <w:ilvl w:val="3"/>
          <w:numId w:val="2"/>
        </w:numPr>
        <w:tabs>
          <w:tab w:val="left" w:pos="0"/>
        </w:tabs>
        <w:rPr>
          <w:lang w:val="en-US"/>
        </w:rPr>
      </w:pPr>
      <w:r>
        <w:rPr>
          <w:lang w:val="en-US"/>
        </w:rPr>
        <w:t>Data Access Layer</w:t>
      </w:r>
    </w:p>
    <w:p w14:paraId="529F72C9" w14:textId="77777777" w:rsidR="002A582D" w:rsidRDefault="002A582D">
      <w:pPr>
        <w:rPr>
          <w:lang w:val="en-US"/>
        </w:rPr>
      </w:pPr>
      <w:r>
        <w:rPr>
          <w:lang w:val="en-US"/>
        </w:rPr>
        <w:t>The Data Access Layer defines a set of classes to access the database.</w:t>
      </w:r>
    </w:p>
    <w:p w14:paraId="4A035AFE" w14:textId="77777777" w:rsidR="002A582D" w:rsidRDefault="002A582D" w:rsidP="00027E31">
      <w:pPr>
        <w:pStyle w:val="Heading3"/>
        <w:numPr>
          <w:ilvl w:val="0"/>
          <w:numId w:val="0"/>
        </w:numPr>
        <w:tabs>
          <w:tab w:val="left" w:pos="720"/>
        </w:tabs>
        <w:ind w:left="360" w:hanging="360"/>
      </w:pPr>
      <w:r>
        <w:t>Technologies Stack</w:t>
      </w:r>
    </w:p>
    <w:p w14:paraId="7DC6912B" w14:textId="77777777" w:rsidR="002A582D" w:rsidRDefault="002A582D">
      <w:pPr>
        <w:rPr>
          <w:lang w:val="en-US"/>
        </w:rPr>
      </w:pPr>
      <w:r>
        <w:rPr>
          <w:lang w:val="en-US"/>
        </w:rPr>
        <w:t>The following technologies will be used:</w:t>
      </w:r>
    </w:p>
    <w:p w14:paraId="45BC2917" w14:textId="77777777" w:rsidR="002A582D" w:rsidRDefault="002A582D">
      <w:pPr>
        <w:numPr>
          <w:ilvl w:val="0"/>
          <w:numId w:val="6"/>
        </w:numPr>
        <w:tabs>
          <w:tab w:val="left" w:pos="720"/>
        </w:tabs>
        <w:rPr>
          <w:lang w:val="en-US"/>
        </w:rPr>
      </w:pPr>
      <w:r>
        <w:rPr>
          <w:lang w:val="en-US"/>
        </w:rPr>
        <w:t>Spring Framework – for separation between the modules interface (façade) and its implementation. This allows later the module to be moved to separate server if required.</w:t>
      </w:r>
    </w:p>
    <w:p w14:paraId="5E81249B" w14:textId="77777777" w:rsidR="002A582D" w:rsidRDefault="002A582D">
      <w:pPr>
        <w:numPr>
          <w:ilvl w:val="0"/>
          <w:numId w:val="6"/>
        </w:numPr>
        <w:tabs>
          <w:tab w:val="left" w:pos="720"/>
        </w:tabs>
        <w:rPr>
          <w:lang w:val="en-US"/>
        </w:rPr>
      </w:pPr>
      <w:r>
        <w:rPr>
          <w:lang w:val="en-US"/>
        </w:rPr>
        <w:t>JDBC – for communication with the database.</w:t>
      </w:r>
    </w:p>
    <w:p w14:paraId="1B663291" w14:textId="77777777" w:rsidR="002A582D" w:rsidRDefault="002A582D">
      <w:pPr>
        <w:numPr>
          <w:ilvl w:val="0"/>
          <w:numId w:val="6"/>
        </w:numPr>
        <w:tabs>
          <w:tab w:val="left" w:pos="720"/>
        </w:tabs>
        <w:rPr>
          <w:lang w:val="en-US"/>
        </w:rPr>
      </w:pPr>
      <w:r>
        <w:rPr>
          <w:lang w:val="en-US"/>
        </w:rPr>
        <w:t xml:space="preserve">Spring </w:t>
      </w:r>
      <w:proofErr w:type="spellStart"/>
      <w:r>
        <w:rPr>
          <w:rFonts w:ascii="Courier New" w:hAnsi="Courier New" w:cs="Courier New"/>
          <w:b/>
          <w:bCs/>
        </w:rPr>
        <w:t>JdbcTemplate</w:t>
      </w:r>
      <w:proofErr w:type="spellEnd"/>
      <w:r>
        <w:rPr>
          <w:lang w:val="en-US"/>
        </w:rPr>
        <w:t xml:space="preserve"> – for simplifying database interaction.</w:t>
      </w:r>
    </w:p>
    <w:p w14:paraId="3AAE9980" w14:textId="77777777" w:rsidR="002A582D" w:rsidRDefault="002A582D">
      <w:pPr>
        <w:numPr>
          <w:ilvl w:val="0"/>
          <w:numId w:val="6"/>
        </w:numPr>
        <w:tabs>
          <w:tab w:val="left" w:pos="720"/>
        </w:tabs>
        <w:rPr>
          <w:lang w:val="en-US"/>
        </w:rPr>
      </w:pPr>
      <w:r>
        <w:rPr>
          <w:lang w:val="en-US"/>
        </w:rPr>
        <w:t>Stored procedures – for encapsulating database logic (when necessary).</w:t>
      </w:r>
    </w:p>
    <w:p w14:paraId="57439F83" w14:textId="77777777" w:rsidR="002A582D" w:rsidRDefault="002A582D">
      <w:pPr>
        <w:pStyle w:val="Heading2"/>
        <w:numPr>
          <w:ilvl w:val="1"/>
          <w:numId w:val="3"/>
        </w:numPr>
      </w:pPr>
      <w:r>
        <w:t>Data Import Modules</w:t>
      </w:r>
    </w:p>
    <w:p w14:paraId="584B4087" w14:textId="77777777" w:rsidR="002A582D" w:rsidRDefault="002A582D">
      <w:pPr>
        <w:rPr>
          <w:lang w:val="en-US"/>
        </w:rPr>
      </w:pPr>
      <w:r>
        <w:rPr>
          <w:lang w:val="en-US"/>
        </w:rPr>
        <w:t>The Data Import Modules provide importing of data in the Search Engine Core Database.</w:t>
      </w:r>
    </w:p>
    <w:p w14:paraId="59F75003" w14:textId="77777777" w:rsidR="002A582D" w:rsidRDefault="002A582D">
      <w:pPr>
        <w:rPr>
          <w:lang w:val="en-US"/>
        </w:rPr>
      </w:pPr>
      <w:r>
        <w:rPr>
          <w:lang w:val="en-US"/>
        </w:rPr>
        <w:t>There are several types data import modules.</w:t>
      </w:r>
    </w:p>
    <w:p w14:paraId="7FC55C2D" w14:textId="77777777" w:rsidR="002A582D" w:rsidRDefault="002A582D" w:rsidP="00027E31">
      <w:pPr>
        <w:pStyle w:val="Heading3"/>
        <w:numPr>
          <w:ilvl w:val="0"/>
          <w:numId w:val="0"/>
        </w:numPr>
        <w:tabs>
          <w:tab w:val="left" w:pos="720"/>
        </w:tabs>
        <w:ind w:left="360" w:hanging="360"/>
      </w:pPr>
      <w:r>
        <w:t>External Database Import Module</w:t>
      </w:r>
    </w:p>
    <w:p w14:paraId="516E296D" w14:textId="77777777" w:rsidR="002A582D" w:rsidRDefault="002A582D">
      <w:pPr>
        <w:rPr>
          <w:lang w:val="en-US"/>
        </w:rPr>
      </w:pPr>
      <w:r>
        <w:rPr>
          <w:lang w:val="en-US"/>
        </w:rPr>
        <w:t>This kind of sub-modules transform existing relational database (e.g. MS Access DB) to the Search Engine Core Database format.</w:t>
      </w:r>
    </w:p>
    <w:p w14:paraId="0A3816D7" w14:textId="77777777" w:rsidR="002A582D" w:rsidRDefault="002A582D" w:rsidP="00027E31">
      <w:pPr>
        <w:pStyle w:val="Heading3"/>
        <w:numPr>
          <w:ilvl w:val="0"/>
          <w:numId w:val="0"/>
        </w:numPr>
        <w:tabs>
          <w:tab w:val="left" w:pos="720"/>
        </w:tabs>
        <w:ind w:left="360" w:hanging="360"/>
      </w:pPr>
      <w:r>
        <w:t>Web Crawler Modules</w:t>
      </w:r>
    </w:p>
    <w:p w14:paraId="24D0DA39" w14:textId="77777777" w:rsidR="002A582D" w:rsidRDefault="002A582D">
      <w:pPr>
        <w:rPr>
          <w:lang w:val="en-US"/>
        </w:rPr>
      </w:pPr>
      <w:r>
        <w:rPr>
          <w:lang w:val="en-US"/>
        </w:rPr>
        <w:t>These kinds of sub-modules are robots that crawl in the WWW and transform specific sites and Web directories into the Search Engine Core Database format. Different crawlers are used for the different Web sites.</w:t>
      </w:r>
    </w:p>
    <w:p w14:paraId="7B50854F" w14:textId="77777777" w:rsidR="002A582D" w:rsidRDefault="002A582D" w:rsidP="00027E31">
      <w:pPr>
        <w:pStyle w:val="Heading3"/>
        <w:numPr>
          <w:ilvl w:val="0"/>
          <w:numId w:val="0"/>
        </w:numPr>
        <w:tabs>
          <w:tab w:val="left" w:pos="720"/>
        </w:tabs>
        <w:ind w:left="360" w:hanging="360"/>
      </w:pPr>
      <w:r>
        <w:t>Assign Keywords Module</w:t>
      </w:r>
    </w:p>
    <w:p w14:paraId="5B172846" w14:textId="77777777" w:rsidR="002A582D" w:rsidRDefault="002A582D">
      <w:pPr>
        <w:rPr>
          <w:lang w:val="en-US"/>
        </w:rPr>
      </w:pPr>
      <w:r>
        <w:rPr>
          <w:lang w:val="en-US"/>
        </w:rPr>
        <w:t>This sub-module of the data import modules assigns keywords based on the company profiles. It uses complex information retrieval algorithms adjusted for its needs.</w:t>
      </w:r>
    </w:p>
    <w:p w14:paraId="7CB00C1F" w14:textId="77777777" w:rsidR="002A582D" w:rsidRDefault="002A582D" w:rsidP="00027E31">
      <w:pPr>
        <w:pStyle w:val="Heading3"/>
        <w:numPr>
          <w:ilvl w:val="0"/>
          <w:numId w:val="0"/>
        </w:numPr>
        <w:tabs>
          <w:tab w:val="left" w:pos="720"/>
        </w:tabs>
        <w:ind w:left="360" w:hanging="360"/>
      </w:pPr>
      <w:r>
        <w:t>Key Requirements and Design Considerations</w:t>
      </w:r>
    </w:p>
    <w:p w14:paraId="08CE0823" w14:textId="77777777" w:rsidR="002A582D" w:rsidRDefault="002A582D">
      <w:pPr>
        <w:rPr>
          <w:lang w:val="en-US"/>
        </w:rPr>
      </w:pPr>
      <w:r>
        <w:rPr>
          <w:lang w:val="en-US"/>
        </w:rPr>
        <w:t>The module design conforms to the following key requirements:</w:t>
      </w:r>
    </w:p>
    <w:p w14:paraId="631AD864" w14:textId="77777777" w:rsidR="002A582D" w:rsidRDefault="002A582D">
      <w:pPr>
        <w:numPr>
          <w:ilvl w:val="0"/>
          <w:numId w:val="5"/>
        </w:numPr>
        <w:tabs>
          <w:tab w:val="left" w:pos="720"/>
        </w:tabs>
        <w:rPr>
          <w:lang w:val="en-US"/>
        </w:rPr>
      </w:pPr>
      <w:r>
        <w:rPr>
          <w:lang w:val="en-US"/>
        </w:rPr>
        <w:t>High precision – the imported data should be checked for errors before importing.</w:t>
      </w:r>
    </w:p>
    <w:p w14:paraId="17EC5E94" w14:textId="77777777" w:rsidR="002A582D" w:rsidRDefault="002A582D" w:rsidP="00027E31">
      <w:pPr>
        <w:pStyle w:val="Heading3"/>
        <w:numPr>
          <w:ilvl w:val="0"/>
          <w:numId w:val="0"/>
        </w:numPr>
        <w:tabs>
          <w:tab w:val="left" w:pos="720"/>
        </w:tabs>
        <w:ind w:left="360" w:hanging="360"/>
      </w:pPr>
      <w:r>
        <w:t>Module Architecture</w:t>
      </w:r>
    </w:p>
    <w:p w14:paraId="61F51CF8" w14:textId="77777777" w:rsidR="002A582D" w:rsidRDefault="002A582D">
      <w:pPr>
        <w:rPr>
          <w:lang w:val="en-US"/>
        </w:rPr>
      </w:pPr>
      <w:r>
        <w:rPr>
          <w:lang w:val="en-US"/>
        </w:rPr>
        <w:t>The following diagram shows the internal module design:</w:t>
      </w:r>
    </w:p>
    <w:p w14:paraId="136541B2" w14:textId="6F43CFE8" w:rsidR="002A582D" w:rsidRDefault="006B428C">
      <w:pPr>
        <w:spacing w:before="120"/>
        <w:jc w:val="center"/>
        <w:rPr>
          <w:rFonts w:cs="Arial"/>
          <w:b/>
          <w:bCs/>
          <w:sz w:val="28"/>
          <w:szCs w:val="26"/>
          <w:lang w:val="en-US"/>
        </w:rPr>
      </w:pPr>
      <w:r>
        <w:rPr>
          <w:noProof/>
        </w:rPr>
        <w:lastRenderedPageBreak/>
        <w:drawing>
          <wp:inline distT="0" distB="0" distL="0" distR="0" wp14:anchorId="623B44E9" wp14:editId="396192A6">
            <wp:extent cx="3802380" cy="3627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02380" cy="3627120"/>
                    </a:xfrm>
                    <a:prstGeom prst="rect">
                      <a:avLst/>
                    </a:prstGeom>
                    <a:solidFill>
                      <a:srgbClr val="FFFFFF"/>
                    </a:solidFill>
                    <a:ln>
                      <a:noFill/>
                    </a:ln>
                  </pic:spPr>
                </pic:pic>
              </a:graphicData>
            </a:graphic>
          </wp:inline>
        </w:drawing>
      </w:r>
    </w:p>
    <w:p w14:paraId="2E95F6D9" w14:textId="77777777" w:rsidR="002A582D" w:rsidRDefault="002A582D">
      <w:pPr>
        <w:pStyle w:val="Heading2"/>
        <w:numPr>
          <w:ilvl w:val="1"/>
          <w:numId w:val="3"/>
        </w:numPr>
      </w:pPr>
      <w:r>
        <w:t>Module Statistics Reporting</w:t>
      </w:r>
    </w:p>
    <w:p w14:paraId="4A2BAA9D" w14:textId="77777777" w:rsidR="002A582D" w:rsidRDefault="002A582D">
      <w:pPr>
        <w:rPr>
          <w:lang w:val="en-US"/>
        </w:rPr>
      </w:pPr>
      <w:r>
        <w:rPr>
          <w:lang w:val="en-US"/>
        </w:rPr>
        <w:t>This module will allow the search engine owners to view and analyze various the statistics and reports about the search engine, keywords, business clients and other. It will be implemented as Web application.</w:t>
      </w:r>
    </w:p>
    <w:p w14:paraId="083D2354" w14:textId="77777777" w:rsidR="002A582D" w:rsidRDefault="002A582D">
      <w:pPr>
        <w:pStyle w:val="Heading2"/>
        <w:numPr>
          <w:ilvl w:val="1"/>
          <w:numId w:val="3"/>
        </w:numPr>
      </w:pPr>
      <w:r>
        <w:t>Module Administration</w:t>
      </w:r>
    </w:p>
    <w:p w14:paraId="2C80FC46" w14:textId="77777777" w:rsidR="002A582D" w:rsidRDefault="002A582D">
      <w:pPr>
        <w:rPr>
          <w:lang w:val="en-US"/>
        </w:rPr>
      </w:pPr>
      <w:r>
        <w:rPr>
          <w:lang w:val="en-US"/>
        </w:rPr>
        <w:t>This module will allow the system administrator to perform small administration tasks. It will be specified in more details later.</w:t>
      </w:r>
    </w:p>
    <w:p w14:paraId="6B5ACA17" w14:textId="77777777" w:rsidR="002A582D" w:rsidRDefault="002A582D">
      <w:pPr>
        <w:pStyle w:val="Heading2"/>
        <w:numPr>
          <w:ilvl w:val="1"/>
          <w:numId w:val="3"/>
        </w:numPr>
      </w:pPr>
      <w:r>
        <w:t>Module Payments</w:t>
      </w:r>
    </w:p>
    <w:p w14:paraId="1507CB32" w14:textId="77777777" w:rsidR="002A582D" w:rsidRDefault="002A582D">
      <w:pPr>
        <w:rPr>
          <w:lang w:val="en-US"/>
        </w:rPr>
      </w:pPr>
      <w:r>
        <w:rPr>
          <w:lang w:val="en-US"/>
        </w:rPr>
        <w:t>This module will provide access to a payment gateway able to store securely user's payment information and to handle payment transactions. It will be specified in more details later.</w:t>
      </w:r>
    </w:p>
    <w:p w14:paraId="670AF3EF" w14:textId="77777777" w:rsidR="002A582D" w:rsidRDefault="002A582D">
      <w:pPr>
        <w:pStyle w:val="Heading2"/>
        <w:numPr>
          <w:ilvl w:val="1"/>
          <w:numId w:val="3"/>
        </w:numPr>
      </w:pPr>
      <w:r>
        <w:t xml:space="preserve">Module </w:t>
      </w:r>
      <w:r w:rsidR="00027E31">
        <w:t>Mobile</w:t>
      </w:r>
      <w:r>
        <w:t xml:space="preserve"> Access</w:t>
      </w:r>
    </w:p>
    <w:p w14:paraId="2A3D0F90" w14:textId="77777777" w:rsidR="002A582D" w:rsidRDefault="002A582D">
      <w:pPr>
        <w:rPr>
          <w:lang w:val="en-US"/>
        </w:rPr>
      </w:pPr>
      <w:r>
        <w:rPr>
          <w:lang w:val="en-US"/>
        </w:rPr>
        <w:t xml:space="preserve">This module will provide the searchers access to the search engine though </w:t>
      </w:r>
      <w:r w:rsidR="00027E31">
        <w:rPr>
          <w:lang w:val="en-US"/>
        </w:rPr>
        <w:t>mobile</w:t>
      </w:r>
      <w:r>
        <w:rPr>
          <w:lang w:val="en-US"/>
        </w:rPr>
        <w:t xml:space="preserve"> devices (WAP, SMS, MMS, etc.). It will be specified in more details later.</w:t>
      </w:r>
    </w:p>
    <w:p w14:paraId="038AC4D5" w14:textId="77777777" w:rsidR="002A582D" w:rsidRDefault="002A582D">
      <w:pPr>
        <w:pStyle w:val="Heading2"/>
        <w:numPr>
          <w:ilvl w:val="1"/>
          <w:numId w:val="3"/>
        </w:numPr>
      </w:pPr>
      <w:r>
        <w:t>Module Map Server</w:t>
      </w:r>
    </w:p>
    <w:p w14:paraId="7DADD7B9" w14:textId="77777777" w:rsidR="002A582D" w:rsidRDefault="002A582D">
      <w:pPr>
        <w:rPr>
          <w:lang w:val="en-US"/>
        </w:rPr>
      </w:pPr>
      <w:r>
        <w:rPr>
          <w:lang w:val="en-US"/>
        </w:rPr>
        <w:t>The map server will provide visualization of addresses on a map. It will be implemented by Google maps but this can change if better approach is found.</w:t>
      </w:r>
    </w:p>
    <w:p w14:paraId="1139C4D4" w14:textId="77777777" w:rsidR="002A582D" w:rsidRDefault="002A582D">
      <w:pPr>
        <w:pStyle w:val="Heading2"/>
        <w:numPr>
          <w:ilvl w:val="1"/>
          <w:numId w:val="3"/>
        </w:numPr>
      </w:pPr>
      <w:r>
        <w:t>Module Customer Services</w:t>
      </w:r>
    </w:p>
    <w:p w14:paraId="7040ACCA" w14:textId="77777777" w:rsidR="002A582D" w:rsidRDefault="002A582D">
      <w:pPr>
        <w:rPr>
          <w:lang w:val="en-US"/>
        </w:rPr>
      </w:pPr>
      <w:r>
        <w:rPr>
          <w:lang w:val="en-US"/>
        </w:rPr>
        <w:t>This module will be front-end for the support engineers.</w:t>
      </w:r>
    </w:p>
    <w:p w14:paraId="7C31AEED" w14:textId="77777777" w:rsidR="002A582D" w:rsidRDefault="002A582D">
      <w:pPr>
        <w:pStyle w:val="Heading2"/>
        <w:numPr>
          <w:ilvl w:val="1"/>
          <w:numId w:val="3"/>
        </w:numPr>
      </w:pPr>
      <w:r>
        <w:lastRenderedPageBreak/>
        <w:t>Module SMS/Email Notification</w:t>
      </w:r>
    </w:p>
    <w:p w14:paraId="1910A985" w14:textId="77777777" w:rsidR="002A582D" w:rsidRDefault="002A582D">
      <w:pPr>
        <w:rPr>
          <w:lang w:val="en-US"/>
        </w:rPr>
      </w:pPr>
      <w:r>
        <w:rPr>
          <w:lang w:val="en-US"/>
        </w:rPr>
        <w:t>This module will handle sending of emails and SMS messages and will be used as service by the other modules. It will support a queue and will process the outgoing messages asynchronously.</w:t>
      </w:r>
    </w:p>
    <w:p w14:paraId="2F440AB1" w14:textId="77777777" w:rsidR="002A582D" w:rsidRDefault="002A582D">
      <w:pPr>
        <w:pStyle w:val="Heading1"/>
        <w:tabs>
          <w:tab w:val="left" w:pos="360"/>
        </w:tabs>
        <w:ind w:left="360" w:hanging="360"/>
      </w:pPr>
      <w:r>
        <w:t>Open Questions</w:t>
      </w:r>
    </w:p>
    <w:p w14:paraId="605AE4B1" w14:textId="77777777" w:rsidR="002A582D" w:rsidRDefault="002A582D">
      <w:pPr>
        <w:rPr>
          <w:lang w:val="en-US"/>
        </w:rPr>
      </w:pPr>
      <w:r>
        <w:rPr>
          <w:lang w:val="en-US"/>
        </w:rPr>
        <w:t>Few open questions still remain in this technical design document:</w:t>
      </w:r>
    </w:p>
    <w:p w14:paraId="1A044394" w14:textId="77777777" w:rsidR="002A582D" w:rsidRDefault="002A582D">
      <w:pPr>
        <w:numPr>
          <w:ilvl w:val="0"/>
          <w:numId w:val="4"/>
        </w:numPr>
        <w:tabs>
          <w:tab w:val="left" w:pos="720"/>
        </w:tabs>
        <w:rPr>
          <w:lang w:val="en-US"/>
        </w:rPr>
      </w:pPr>
      <w:r>
        <w:rPr>
          <w:lang w:val="en-US"/>
        </w:rPr>
        <w:t>How to handle the maps and the map server</w:t>
      </w:r>
    </w:p>
    <w:p w14:paraId="30A1401C" w14:textId="77777777" w:rsidR="002A582D" w:rsidRDefault="002A582D">
      <w:pPr>
        <w:numPr>
          <w:ilvl w:val="0"/>
          <w:numId w:val="4"/>
        </w:numPr>
        <w:tabs>
          <w:tab w:val="left" w:pos="720"/>
        </w:tabs>
        <w:rPr>
          <w:lang w:val="en-US"/>
        </w:rPr>
      </w:pPr>
      <w:r>
        <w:rPr>
          <w:lang w:val="en-US"/>
        </w:rPr>
        <w:t>How to handle the payments and the payment gateway</w:t>
      </w:r>
    </w:p>
    <w:p w14:paraId="3525469E" w14:textId="77777777" w:rsidR="002A582D" w:rsidRDefault="002A582D"/>
    <w:sectPr w:rsidR="002A582D">
      <w:headerReference w:type="default" r:id="rId34"/>
      <w:footnotePr>
        <w:pos w:val="beneathText"/>
      </w:footnotePr>
      <w:pgSz w:w="11905" w:h="16837"/>
      <w:pgMar w:top="851" w:right="851" w:bottom="851" w:left="851" w:header="6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9764C" w14:textId="77777777" w:rsidR="00464885" w:rsidRDefault="00464885">
      <w:pPr>
        <w:spacing w:after="0"/>
      </w:pPr>
      <w:r>
        <w:separator/>
      </w:r>
    </w:p>
  </w:endnote>
  <w:endnote w:type="continuationSeparator" w:id="0">
    <w:p w14:paraId="23588C8F" w14:textId="77777777" w:rsidR="00464885" w:rsidRDefault="004648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F43D0" w14:textId="77777777" w:rsidR="00464885" w:rsidRDefault="00464885">
      <w:pPr>
        <w:spacing w:after="0"/>
      </w:pPr>
      <w:r>
        <w:separator/>
      </w:r>
    </w:p>
  </w:footnote>
  <w:footnote w:type="continuationSeparator" w:id="0">
    <w:p w14:paraId="33FFDFE6" w14:textId="77777777" w:rsidR="00464885" w:rsidRDefault="0046488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13" w:type="dxa"/>
      <w:tblLayout w:type="fixed"/>
      <w:tblCellMar>
        <w:top w:w="57" w:type="dxa"/>
        <w:left w:w="113" w:type="dxa"/>
        <w:bottom w:w="57" w:type="dxa"/>
        <w:right w:w="113" w:type="dxa"/>
      </w:tblCellMar>
      <w:tblLook w:val="0000" w:firstRow="0" w:lastRow="0" w:firstColumn="0" w:lastColumn="0" w:noHBand="0" w:noVBand="0"/>
    </w:tblPr>
    <w:tblGrid>
      <w:gridCol w:w="4517"/>
      <w:gridCol w:w="5683"/>
    </w:tblGrid>
    <w:tr w:rsidR="002A582D" w14:paraId="00512E31" w14:textId="77777777">
      <w:trPr>
        <w:trHeight w:val="845"/>
      </w:trPr>
      <w:tc>
        <w:tcPr>
          <w:tcW w:w="4517" w:type="dxa"/>
        </w:tcPr>
        <w:p w14:paraId="361D004F" w14:textId="77777777" w:rsidR="002A582D" w:rsidRPr="00765CA4" w:rsidRDefault="00765CA4">
          <w:pPr>
            <w:tabs>
              <w:tab w:val="right" w:pos="10204"/>
            </w:tabs>
            <w:snapToGrid w:val="0"/>
            <w:spacing w:after="0"/>
            <w:jc w:val="left"/>
            <w:rPr>
              <w:rFonts w:cs="Arial"/>
              <w:b/>
              <w:bCs/>
              <w:sz w:val="18"/>
              <w:szCs w:val="18"/>
              <w:lang w:val="en-US"/>
            </w:rPr>
          </w:pPr>
          <w:r w:rsidRPr="00765CA4">
            <w:rPr>
              <w:b/>
              <w:bCs/>
              <w:sz w:val="52"/>
              <w:szCs w:val="52"/>
              <w:lang w:val="en-US"/>
            </w:rPr>
            <w:t>Local Search</w:t>
          </w:r>
        </w:p>
      </w:tc>
      <w:tc>
        <w:tcPr>
          <w:tcW w:w="5683" w:type="dxa"/>
        </w:tcPr>
        <w:p w14:paraId="11A1A0CE" w14:textId="77777777" w:rsidR="002A582D" w:rsidRDefault="00765CA4">
          <w:pPr>
            <w:tabs>
              <w:tab w:val="right" w:pos="10204"/>
            </w:tabs>
            <w:snapToGrid w:val="0"/>
            <w:spacing w:before="120" w:after="0"/>
            <w:jc w:val="right"/>
            <w:rPr>
              <w:rFonts w:cs="Arial"/>
              <w:sz w:val="18"/>
              <w:szCs w:val="18"/>
              <w:lang w:val="en-US"/>
            </w:rPr>
          </w:pPr>
          <w:r>
            <w:rPr>
              <w:rFonts w:cs="Arial"/>
              <w:sz w:val="18"/>
              <w:szCs w:val="18"/>
              <w:lang w:val="en-US"/>
            </w:rPr>
            <w:t>Local Search</w:t>
          </w:r>
          <w:r w:rsidR="002A582D">
            <w:rPr>
              <w:rFonts w:cs="Arial"/>
              <w:sz w:val="18"/>
              <w:szCs w:val="18"/>
              <w:lang w:val="en-US"/>
            </w:rPr>
            <w:t xml:space="preserve"> – Technical Design Document (TDD)</w:t>
          </w:r>
        </w:p>
        <w:p w14:paraId="00A2CAF8" w14:textId="77777777" w:rsidR="002A582D" w:rsidRDefault="002A582D" w:rsidP="00765CA4">
          <w:pPr>
            <w:tabs>
              <w:tab w:val="right" w:pos="10204"/>
            </w:tabs>
            <w:spacing w:before="120" w:after="0"/>
            <w:jc w:val="right"/>
          </w:pPr>
          <w:r>
            <w:rPr>
              <w:rFonts w:cs="Arial"/>
              <w:sz w:val="18"/>
              <w:szCs w:val="18"/>
              <w:lang w:val="en-US"/>
            </w:rPr>
            <w:t xml:space="preserve">© </w:t>
          </w:r>
          <w:r w:rsidR="00765CA4">
            <w:rPr>
              <w:rFonts w:cs="Arial"/>
              <w:sz w:val="18"/>
              <w:szCs w:val="18"/>
              <w:lang w:val="en-US"/>
            </w:rPr>
            <w:t>Local Search</w:t>
          </w:r>
          <w:r>
            <w:rPr>
              <w:rFonts w:cs="Arial"/>
              <w:sz w:val="18"/>
              <w:szCs w:val="18"/>
              <w:lang w:val="en-US"/>
            </w:rPr>
            <w:t xml:space="preserve"> 2007 –</w:t>
          </w:r>
          <w:r w:rsidR="00027E31">
            <w:rPr>
              <w:rFonts w:cs="Arial"/>
              <w:sz w:val="18"/>
              <w:szCs w:val="18"/>
              <w:lang w:val="en-US"/>
            </w:rPr>
            <w:t xml:space="preserve"> </w:t>
          </w:r>
          <w:r>
            <w:rPr>
              <w:rFonts w:cs="Arial"/>
              <w:sz w:val="18"/>
              <w:szCs w:val="18"/>
              <w:lang w:val="en-US"/>
            </w:rPr>
            <w:t xml:space="preserve">Page </w:t>
          </w:r>
          <w:r>
            <w:rPr>
              <w:rFonts w:cs="Arial"/>
              <w:sz w:val="18"/>
              <w:szCs w:val="18"/>
              <w:lang w:val="en-US"/>
            </w:rPr>
            <w:fldChar w:fldCharType="begin"/>
          </w:r>
          <w:r>
            <w:rPr>
              <w:rFonts w:cs="Arial"/>
              <w:sz w:val="18"/>
              <w:szCs w:val="18"/>
              <w:lang w:val="en-US"/>
            </w:rPr>
            <w:instrText xml:space="preserve"> PAGE </w:instrText>
          </w:r>
          <w:r>
            <w:rPr>
              <w:rFonts w:cs="Arial"/>
              <w:sz w:val="18"/>
              <w:szCs w:val="18"/>
              <w:lang w:val="en-US"/>
            </w:rPr>
            <w:fldChar w:fldCharType="separate"/>
          </w:r>
          <w:r w:rsidR="00765CA4">
            <w:rPr>
              <w:rFonts w:cs="Arial"/>
              <w:noProof/>
              <w:sz w:val="18"/>
              <w:szCs w:val="18"/>
              <w:lang w:val="en-US"/>
            </w:rPr>
            <w:t>4</w:t>
          </w:r>
          <w:r>
            <w:rPr>
              <w:rFonts w:cs="Arial"/>
              <w:sz w:val="18"/>
              <w:szCs w:val="18"/>
              <w:lang w:val="en-US"/>
            </w:rPr>
            <w:fldChar w:fldCharType="end"/>
          </w:r>
          <w:r>
            <w:rPr>
              <w:rFonts w:cs="Arial"/>
              <w:sz w:val="18"/>
              <w:szCs w:val="18"/>
              <w:lang w:val="en-US"/>
            </w:rPr>
            <w:t xml:space="preserve"> </w:t>
          </w:r>
          <w:proofErr w:type="gramStart"/>
          <w:r>
            <w:rPr>
              <w:rStyle w:val="PageNumber"/>
              <w:sz w:val="18"/>
              <w:szCs w:val="18"/>
              <w:lang w:val="en-US"/>
            </w:rPr>
            <w:t xml:space="preserve">of </w:t>
          </w:r>
          <w:r>
            <w:rPr>
              <w:rStyle w:val="PageNumber"/>
              <w:sz w:val="18"/>
              <w:szCs w:val="18"/>
            </w:rPr>
            <w:t xml:space="preserve"> NUMPAGE</w:t>
          </w:r>
          <w:proofErr w:type="gramEnd"/>
          <w:r>
            <w:rPr>
              <w:rStyle w:val="PageNumber"/>
              <w:sz w:val="18"/>
              <w:szCs w:val="18"/>
            </w:rPr>
            <w:t xml:space="preserve"> \*</w:t>
          </w:r>
          <w:proofErr w:type="spellStart"/>
          <w:r>
            <w:rPr>
              <w:rStyle w:val="PageNumber"/>
              <w:sz w:val="18"/>
              <w:szCs w:val="18"/>
            </w:rPr>
            <w:t>Arabic</w:t>
          </w:r>
          <w:proofErr w:type="spellEnd"/>
          <w:r>
            <w:rPr>
              <w:rStyle w:val="PageNumber"/>
              <w:sz w:val="18"/>
              <w:szCs w:val="18"/>
            </w:rPr>
            <w:t xml:space="preserve"> </w:t>
          </w:r>
          <w:r w:rsidR="00765CA4">
            <w:rPr>
              <w:rStyle w:val="PageNumber"/>
              <w:noProof/>
              <w:sz w:val="18"/>
              <w:szCs w:val="18"/>
            </w:rPr>
            <w:t>20</w:t>
          </w:r>
        </w:p>
      </w:tc>
    </w:tr>
  </w:tbl>
  <w:p w14:paraId="4565B3B7" w14:textId="77777777" w:rsidR="002A582D" w:rsidRDefault="002A582D">
    <w:pPr>
      <w:spacing w:after="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34A28DBE"/>
    <w:name w:val="WW8Num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15:restartNumberingAfterBreak="0">
    <w:nsid w:val="00000002"/>
    <w:multiLevelType w:val="multilevel"/>
    <w:tmpl w:val="00000002"/>
    <w:name w:val="WW8Num1"/>
    <w:lvl w:ilvl="0">
      <w:start w:val="1"/>
      <w:numFmt w:val="none"/>
      <w:pStyle w:val="Heading4"/>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3"/>
    <w:multiLevelType w:val="multilevel"/>
    <w:tmpl w:val="00000003"/>
    <w:name w:val="WW8Num2"/>
    <w:lvl w:ilvl="0">
      <w:numFmt w:val="decimal"/>
      <w:lvlText w:val="%1."/>
      <w:lvlJc w:val="left"/>
      <w:pPr>
        <w:tabs>
          <w:tab w:val="num" w:pos="360"/>
        </w:tabs>
        <w:ind w:left="360" w:hanging="36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6"/>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multilevel"/>
    <w:tmpl w:val="00000006"/>
    <w:name w:val="WW8Num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num w:numId="1" w16cid:durableId="1685864660">
    <w:abstractNumId w:val="0"/>
  </w:num>
  <w:num w:numId="2" w16cid:durableId="1474179450">
    <w:abstractNumId w:val="1"/>
  </w:num>
  <w:num w:numId="3" w16cid:durableId="1329745276">
    <w:abstractNumId w:val="2"/>
  </w:num>
  <w:num w:numId="4" w16cid:durableId="1450471908">
    <w:abstractNumId w:val="3"/>
  </w:num>
  <w:num w:numId="5" w16cid:durableId="285696313">
    <w:abstractNumId w:val="4"/>
  </w:num>
  <w:num w:numId="6" w16cid:durableId="2877076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E31"/>
    <w:rsid w:val="00027E31"/>
    <w:rsid w:val="000815B0"/>
    <w:rsid w:val="002A582D"/>
    <w:rsid w:val="00464885"/>
    <w:rsid w:val="006B428C"/>
    <w:rsid w:val="00765CA4"/>
    <w:rsid w:val="00A20341"/>
    <w:rsid w:val="00AE64A0"/>
    <w:rsid w:val="00B73F14"/>
    <w:rsid w:val="00E61E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A6C5C"/>
  <w15:chartTrackingRefBased/>
  <w15:docId w15:val="{5C671D8C-BAF3-421D-B9A7-DCF533214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20"/>
      <w:jc w:val="both"/>
    </w:pPr>
    <w:rPr>
      <w:rFonts w:ascii="Arial" w:hAnsi="Arial"/>
      <w:sz w:val="24"/>
      <w:lang w:val="bg-BG" w:eastAsia="ar-SA"/>
    </w:rPr>
  </w:style>
  <w:style w:type="paragraph" w:styleId="Heading1">
    <w:name w:val="heading 1"/>
    <w:basedOn w:val="Heading2"/>
    <w:next w:val="Normal"/>
    <w:qFormat/>
    <w:pPr>
      <w:spacing w:after="240"/>
      <w:outlineLvl w:val="0"/>
    </w:pPr>
    <w:rPr>
      <w:sz w:val="32"/>
      <w:szCs w:val="28"/>
    </w:rPr>
  </w:style>
  <w:style w:type="paragraph" w:styleId="Heading2">
    <w:name w:val="heading 2"/>
    <w:basedOn w:val="Heading3"/>
    <w:next w:val="Normal"/>
    <w:qFormat/>
    <w:pPr>
      <w:numPr>
        <w:numId w:val="0"/>
      </w:numPr>
      <w:tabs>
        <w:tab w:val="left" w:pos="720"/>
      </w:tabs>
      <w:outlineLvl w:val="1"/>
    </w:pPr>
    <w:rPr>
      <w:sz w:val="28"/>
    </w:rPr>
  </w:style>
  <w:style w:type="paragraph" w:styleId="Heading3">
    <w:name w:val="heading 3"/>
    <w:basedOn w:val="Normal"/>
    <w:next w:val="Normal"/>
    <w:qFormat/>
    <w:pPr>
      <w:keepNext/>
      <w:numPr>
        <w:ilvl w:val="2"/>
        <w:numId w:val="1"/>
      </w:numPr>
      <w:spacing w:before="240"/>
      <w:jc w:val="left"/>
      <w:outlineLvl w:val="2"/>
    </w:pPr>
    <w:rPr>
      <w:rFonts w:cs="Arial"/>
      <w:b/>
      <w:bCs/>
      <w:szCs w:val="26"/>
      <w:lang w:val="en-US"/>
    </w:rPr>
  </w:style>
  <w:style w:type="paragraph" w:styleId="Heading4">
    <w:name w:val="heading 4"/>
    <w:basedOn w:val="Normal"/>
    <w:next w:val="Normal"/>
    <w:qFormat/>
    <w:pPr>
      <w:numPr>
        <w:numId w:val="2"/>
      </w:numPr>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Arial" w:hAnsi="Aria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Wingdings" w:hAnsi="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1z0">
    <w:name w:val="WW8Num1z0"/>
    <w:rPr>
      <w:rFonts w:ascii="Times New Roman" w:hAnsi="Times New Roman"/>
      <w:b w:val="0"/>
      <w:i w:val="0"/>
      <w:sz w:val="24"/>
    </w:rPr>
  </w:style>
  <w:style w:type="character" w:customStyle="1" w:styleId="WW8Num2z0">
    <w:name w:val="WW8Num2z0"/>
    <w:rPr>
      <w:rFonts w:ascii="Wingdings" w:hAnsi="Wingdings"/>
    </w:rPr>
  </w:style>
  <w:style w:type="character" w:customStyle="1" w:styleId="WW-DefaultParagraphFont">
    <w:name w:val="WW-Default Paragraph Font"/>
  </w:style>
  <w:style w:type="character" w:customStyle="1" w:styleId="WW8Num1z1">
    <w:name w:val="WW8Num1z1"/>
    <w:rPr>
      <w:rFonts w:ascii="Times New Roman" w:hAnsi="Times New Roman"/>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z3">
    <w:name w:val="WW8Num1z3"/>
    <w:rPr>
      <w:rFonts w:ascii="Arial" w:hAnsi="Arial" w:cs="Arial"/>
      <w:b/>
      <w:bCs w:val="0"/>
      <w:i w:val="0"/>
      <w:caps w:val="0"/>
      <w:smallCaps w:val="0"/>
      <w:strike w:val="0"/>
      <w:dstrike w:val="0"/>
      <w:vanish w:val="0"/>
      <w:color w:val="auto"/>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z1">
    <w:name w:val="WW8Num2z1"/>
    <w:rPr>
      <w:rFonts w:ascii="Courier New" w:hAnsi="Courier New" w:cs="Courier New"/>
    </w:rPr>
  </w:style>
  <w:style w:type="character" w:customStyle="1" w:styleId="WW8Num2z3">
    <w:name w:val="WW8Num2z3"/>
    <w:rPr>
      <w:rFonts w:ascii="Symbol" w:hAnsi="Symbo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3">
    <w:name w:val="WW8Num4z3"/>
    <w:rPr>
      <w:rFonts w:ascii="Symbol" w:hAnsi="Symbol"/>
    </w:rPr>
  </w:style>
  <w:style w:type="character" w:customStyle="1" w:styleId="WW8Num5z3">
    <w:name w:val="WW8Num5z3"/>
    <w:rPr>
      <w:rFonts w:ascii="Symbol" w:hAnsi="Symbol"/>
    </w:rPr>
  </w:style>
  <w:style w:type="character" w:customStyle="1" w:styleId="WW8Num7z3">
    <w:name w:val="WW8Num7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Times New Roman" w:hAnsi="Times New Roman"/>
      <w:b w:val="0"/>
      <w:i w:val="0"/>
      <w:sz w:val="24"/>
    </w:rPr>
  </w:style>
  <w:style w:type="character" w:customStyle="1" w:styleId="WW8Num10z1">
    <w:name w:val="WW8Num10z1"/>
    <w:rPr>
      <w:rFonts w:ascii="Times New Roman" w:hAnsi="Times New Roman"/>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0z3">
    <w:name w:val="WW8Num10z3"/>
    <w:rPr>
      <w:rFonts w:ascii="Arial" w:hAnsi="Arial" w:cs="Arial"/>
      <w:b/>
      <w:bCs w:val="0"/>
      <w:i w:val="0"/>
      <w:caps w:val="0"/>
      <w:smallCaps w:val="0"/>
      <w:strike w:val="0"/>
      <w:dstrike w:val="0"/>
      <w:vanish w:val="0"/>
      <w:color w:val="auto"/>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1z0">
    <w:name w:val="WW8Num11z0"/>
    <w:rPr>
      <w:rFonts w:ascii="Arial" w:hAnsi="Aria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Arial" w:eastAsia="Times New Roman" w:hAnsi="Arial" w:cs="Aria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0">
    <w:name w:val="WW8Num13z0"/>
    <w:rPr>
      <w:rFonts w:ascii="Wingdings" w:hAnsi="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3">
    <w:name w:val="WW8Num16z3"/>
    <w:rPr>
      <w:rFonts w:ascii="Symbol" w:hAnsi="Symbol"/>
    </w:rPr>
  </w:style>
  <w:style w:type="character" w:customStyle="1" w:styleId="WW8Num17z0">
    <w:name w:val="WW8Num17z0"/>
    <w:rPr>
      <w:rFonts w:ascii="Times New Roman" w:hAnsi="Times New Roman"/>
      <w:b w:val="0"/>
      <w:i w:val="0"/>
      <w:sz w:val="24"/>
    </w:rPr>
  </w:style>
  <w:style w:type="character" w:customStyle="1" w:styleId="WW8Num17z1">
    <w:name w:val="WW8Num17z1"/>
    <w:rPr>
      <w:rFonts w:ascii="Times New Roman" w:hAnsi="Times New Roman"/>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7z3">
    <w:name w:val="WW8Num17z3"/>
    <w:rPr>
      <w:rFonts w:ascii="Times New Roman" w:hAnsi="Times New Roman"/>
      <w:b w:val="0"/>
      <w:i w:val="0"/>
      <w:caps w:val="0"/>
      <w:smallCaps w:val="0"/>
      <w:strike w:val="0"/>
      <w:dstrike w:val="0"/>
      <w:vanish w:val="0"/>
      <w:color w:val="auto"/>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9z3">
    <w:name w:val="WW8Num19z3"/>
    <w:rPr>
      <w:rFonts w:ascii="Symbol" w:hAnsi="Symbol"/>
    </w:rPr>
  </w:style>
  <w:style w:type="character" w:customStyle="1" w:styleId="WW8Num20z0">
    <w:name w:val="WW8Num20z0"/>
    <w:rPr>
      <w:rFonts w:ascii="Arial" w:hAnsi="Aria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1z0">
    <w:name w:val="WW8Num21z0"/>
    <w:rPr>
      <w:rFonts w:ascii="Wingdings" w:hAnsi="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Times New Roman" w:hAnsi="Times New Roman"/>
      <w:b w:val="0"/>
      <w:i w:val="0"/>
      <w:sz w:val="24"/>
    </w:rPr>
  </w:style>
  <w:style w:type="character" w:customStyle="1" w:styleId="WW8Num25z1">
    <w:name w:val="WW8Num25z1"/>
    <w:rPr>
      <w:rFonts w:ascii="Times New Roman" w:hAnsi="Times New Roman"/>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5z3">
    <w:name w:val="WW8Num25z3"/>
    <w:rPr>
      <w:rFonts w:ascii="Arial" w:hAnsi="Arial" w:cs="Arial"/>
      <w:b/>
      <w:bCs w:val="0"/>
      <w:i w:val="0"/>
      <w:caps w:val="0"/>
      <w:smallCaps w:val="0"/>
      <w:strike w:val="0"/>
      <w:dstrike w:val="0"/>
      <w:vanish w:val="0"/>
      <w:color w:val="auto"/>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St6z0">
    <w:name w:val="WW8NumSt6z0"/>
    <w:rPr>
      <w:rFonts w:ascii="Wingdings" w:hAnsi="Wingdings"/>
      <w:sz w:val="20"/>
    </w:rPr>
  </w:style>
  <w:style w:type="character" w:customStyle="1" w:styleId="WW-DefaultParagraphFont1">
    <w:name w:val="WW-Default Paragraph Font1"/>
  </w:style>
  <w:style w:type="character" w:styleId="Hyperlink">
    <w:name w:val="Hyperlink"/>
    <w:semiHidden/>
    <w:rPr>
      <w:rFonts w:ascii="Arial" w:hAnsi="Arial"/>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1"/>
    <w:semiHidden/>
  </w:style>
  <w:style w:type="paragraph" w:customStyle="1" w:styleId="Heading">
    <w:name w:val="Heading"/>
    <w:basedOn w:val="Normal"/>
    <w:next w:val="BodyText"/>
    <w:pPr>
      <w:keepNext/>
      <w:spacing w:before="240"/>
    </w:pPr>
    <w:rPr>
      <w:rFonts w:eastAsia="MS Mincho" w:cs="Tahoma"/>
      <w:sz w:val="28"/>
      <w:szCs w:val="28"/>
    </w:rPr>
  </w:style>
  <w:style w:type="paragraph" w:styleId="BodyText">
    <w:name w:val="Body Text"/>
    <w:basedOn w:val="Normal"/>
    <w:semiHidden/>
  </w:style>
  <w:style w:type="paragraph" w:styleId="List">
    <w:name w:val="List"/>
    <w:basedOn w:val="BodyText"/>
    <w:semiHidden/>
    <w:rPr>
      <w:rFonts w:cs="Tahoma"/>
    </w:rPr>
  </w:style>
  <w:style w:type="paragraph" w:styleId="Caption">
    <w:name w:val="caption"/>
    <w:basedOn w:val="Normal"/>
    <w:qFormat/>
    <w:pPr>
      <w:suppressLineNumbers/>
      <w:spacing w:before="120"/>
    </w:pPr>
    <w:rPr>
      <w:rFonts w:cs="Tahoma"/>
      <w:i/>
      <w:iCs/>
      <w:szCs w:val="24"/>
    </w:rPr>
  </w:style>
  <w:style w:type="paragraph" w:customStyle="1" w:styleId="Index">
    <w:name w:val="Index"/>
    <w:basedOn w:val="Normal"/>
    <w:pPr>
      <w:suppressLineNumbers/>
    </w:pPr>
    <w:rPr>
      <w:rFonts w:cs="Tahoma"/>
    </w:rPr>
  </w:style>
  <w:style w:type="paragraph" w:styleId="Header">
    <w:name w:val="header"/>
    <w:basedOn w:val="Normal"/>
    <w:semiHidden/>
    <w:pPr>
      <w:tabs>
        <w:tab w:val="center" w:pos="4703"/>
        <w:tab w:val="right" w:pos="9406"/>
      </w:tabs>
    </w:pPr>
  </w:style>
  <w:style w:type="paragraph" w:styleId="Footer">
    <w:name w:val="footer"/>
    <w:basedOn w:val="Normal"/>
    <w:semiHidden/>
    <w:pPr>
      <w:tabs>
        <w:tab w:val="center" w:pos="4703"/>
        <w:tab w:val="right" w:pos="9406"/>
      </w:tabs>
    </w:pPr>
  </w:style>
  <w:style w:type="paragraph" w:styleId="DocumentMap">
    <w:name w:val="Document Map"/>
    <w:basedOn w:val="Normal"/>
    <w:pPr>
      <w:shd w:val="clear" w:color="auto" w:fill="000080"/>
    </w:pPr>
    <w:rPr>
      <w:rFonts w:ascii="Tahoma" w:hAnsi="Tahoma" w:cs="Tahoma"/>
      <w:sz w:val="20"/>
    </w:rPr>
  </w:style>
  <w:style w:type="paragraph" w:customStyle="1" w:styleId="Style1">
    <w:name w:val="Style1"/>
    <w:basedOn w:val="Heading4"/>
    <w:pPr>
      <w:numPr>
        <w:numId w:val="0"/>
      </w:numPr>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027E3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cefaces.org/main/demos/" TargetMode="External"/><Relationship Id="rId18" Type="http://schemas.openxmlformats.org/officeDocument/2006/relationships/hyperlink" Target="http://www.zkoss.org/zkdemo/userguide/" TargetMode="External"/><Relationship Id="rId26" Type="http://schemas.openxmlformats.org/officeDocument/2006/relationships/hyperlink" Target="http://code.google.com/webtoolkit/"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tapestry.apache.org/" TargetMode="External"/><Relationship Id="rId25" Type="http://schemas.openxmlformats.org/officeDocument/2006/relationships/hyperlink" Target="http://www.rcfaces.org/starter/index.jsf" TargetMode="External"/><Relationship Id="rId33"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code.google.com/webtoolkit/" TargetMode="External"/><Relationship Id="rId20" Type="http://schemas.openxmlformats.org/officeDocument/2006/relationships/hyperlink" Target="http://ibatis.apache.org/" TargetMode="External"/><Relationship Id="rId29" Type="http://schemas.openxmlformats.org/officeDocument/2006/relationships/hyperlink" Target="http://ibatis.apach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myfaces.apache.org/tobago/" TargetMode="External"/><Relationship Id="rId32"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http://www.rcfaces.org/starter/index.jsf" TargetMode="External"/><Relationship Id="rId23" Type="http://schemas.openxmlformats.org/officeDocument/2006/relationships/hyperlink" Target="http://www.icefaces.org/main/demos/" TargetMode="External"/><Relationship Id="rId28" Type="http://schemas.openxmlformats.org/officeDocument/2006/relationships/hyperlink" Target="http://www.zkoss.org/zkdemo/userguide/"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hibernate.org/"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myfaces.apache.org/tobago/" TargetMode="External"/><Relationship Id="rId22" Type="http://schemas.openxmlformats.org/officeDocument/2006/relationships/image" Target="media/image8.png"/><Relationship Id="rId27" Type="http://schemas.openxmlformats.org/officeDocument/2006/relationships/hyperlink" Target="http://tapestry.apache.org/" TargetMode="External"/><Relationship Id="rId30" Type="http://schemas.openxmlformats.org/officeDocument/2006/relationships/image" Target="media/image9.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2901</Words>
  <Characters>16542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NASD</vt:lpstr>
    </vt:vector>
  </TitlesOfParts>
  <Company/>
  <LinksUpToDate>false</LinksUpToDate>
  <CharactersWithSpaces>19405</CharactersWithSpaces>
  <SharedDoc>false</SharedDoc>
  <HLinks>
    <vt:vector size="90" baseType="variant">
      <vt:variant>
        <vt:i4>1704024</vt:i4>
      </vt:variant>
      <vt:variant>
        <vt:i4>42</vt:i4>
      </vt:variant>
      <vt:variant>
        <vt:i4>0</vt:i4>
      </vt:variant>
      <vt:variant>
        <vt:i4>5</vt:i4>
      </vt:variant>
      <vt:variant>
        <vt:lpwstr>http://ibatis.apache.org/</vt:lpwstr>
      </vt:variant>
      <vt:variant>
        <vt:lpwstr/>
      </vt:variant>
      <vt:variant>
        <vt:i4>2490401</vt:i4>
      </vt:variant>
      <vt:variant>
        <vt:i4>39</vt:i4>
      </vt:variant>
      <vt:variant>
        <vt:i4>0</vt:i4>
      </vt:variant>
      <vt:variant>
        <vt:i4>5</vt:i4>
      </vt:variant>
      <vt:variant>
        <vt:lpwstr>http://www.zkoss.org/zkdemo/userguide/</vt:lpwstr>
      </vt:variant>
      <vt:variant>
        <vt:lpwstr/>
      </vt:variant>
      <vt:variant>
        <vt:i4>8257588</vt:i4>
      </vt:variant>
      <vt:variant>
        <vt:i4>36</vt:i4>
      </vt:variant>
      <vt:variant>
        <vt:i4>0</vt:i4>
      </vt:variant>
      <vt:variant>
        <vt:i4>5</vt:i4>
      </vt:variant>
      <vt:variant>
        <vt:lpwstr>http://tapestry.apache.org/</vt:lpwstr>
      </vt:variant>
      <vt:variant>
        <vt:lpwstr/>
      </vt:variant>
      <vt:variant>
        <vt:i4>3211368</vt:i4>
      </vt:variant>
      <vt:variant>
        <vt:i4>33</vt:i4>
      </vt:variant>
      <vt:variant>
        <vt:i4>0</vt:i4>
      </vt:variant>
      <vt:variant>
        <vt:i4>5</vt:i4>
      </vt:variant>
      <vt:variant>
        <vt:lpwstr>http://code.google.com/webtoolkit/</vt:lpwstr>
      </vt:variant>
      <vt:variant>
        <vt:lpwstr/>
      </vt:variant>
      <vt:variant>
        <vt:i4>4849758</vt:i4>
      </vt:variant>
      <vt:variant>
        <vt:i4>30</vt:i4>
      </vt:variant>
      <vt:variant>
        <vt:i4>0</vt:i4>
      </vt:variant>
      <vt:variant>
        <vt:i4>5</vt:i4>
      </vt:variant>
      <vt:variant>
        <vt:lpwstr>http://www.rcfaces.org/starter/index.jsf</vt:lpwstr>
      </vt:variant>
      <vt:variant>
        <vt:lpwstr/>
      </vt:variant>
      <vt:variant>
        <vt:i4>4849749</vt:i4>
      </vt:variant>
      <vt:variant>
        <vt:i4>27</vt:i4>
      </vt:variant>
      <vt:variant>
        <vt:i4>0</vt:i4>
      </vt:variant>
      <vt:variant>
        <vt:i4>5</vt:i4>
      </vt:variant>
      <vt:variant>
        <vt:lpwstr>http://myfaces.apache.org/tobago/</vt:lpwstr>
      </vt:variant>
      <vt:variant>
        <vt:lpwstr/>
      </vt:variant>
      <vt:variant>
        <vt:i4>2424940</vt:i4>
      </vt:variant>
      <vt:variant>
        <vt:i4>24</vt:i4>
      </vt:variant>
      <vt:variant>
        <vt:i4>0</vt:i4>
      </vt:variant>
      <vt:variant>
        <vt:i4>5</vt:i4>
      </vt:variant>
      <vt:variant>
        <vt:lpwstr>http://www.icefaces.org/main/demos/</vt:lpwstr>
      </vt:variant>
      <vt:variant>
        <vt:lpwstr/>
      </vt:variant>
      <vt:variant>
        <vt:i4>1704024</vt:i4>
      </vt:variant>
      <vt:variant>
        <vt:i4>21</vt:i4>
      </vt:variant>
      <vt:variant>
        <vt:i4>0</vt:i4>
      </vt:variant>
      <vt:variant>
        <vt:i4>5</vt:i4>
      </vt:variant>
      <vt:variant>
        <vt:lpwstr>http://ibatis.apache.org/</vt:lpwstr>
      </vt:variant>
      <vt:variant>
        <vt:lpwstr/>
      </vt:variant>
      <vt:variant>
        <vt:i4>6225946</vt:i4>
      </vt:variant>
      <vt:variant>
        <vt:i4>18</vt:i4>
      </vt:variant>
      <vt:variant>
        <vt:i4>0</vt:i4>
      </vt:variant>
      <vt:variant>
        <vt:i4>5</vt:i4>
      </vt:variant>
      <vt:variant>
        <vt:lpwstr>http://www.hibernate.org/</vt:lpwstr>
      </vt:variant>
      <vt:variant>
        <vt:lpwstr/>
      </vt:variant>
      <vt:variant>
        <vt:i4>2490401</vt:i4>
      </vt:variant>
      <vt:variant>
        <vt:i4>15</vt:i4>
      </vt:variant>
      <vt:variant>
        <vt:i4>0</vt:i4>
      </vt:variant>
      <vt:variant>
        <vt:i4>5</vt:i4>
      </vt:variant>
      <vt:variant>
        <vt:lpwstr>http://www.zkoss.org/zkdemo/userguide/</vt:lpwstr>
      </vt:variant>
      <vt:variant>
        <vt:lpwstr/>
      </vt:variant>
      <vt:variant>
        <vt:i4>8257588</vt:i4>
      </vt:variant>
      <vt:variant>
        <vt:i4>12</vt:i4>
      </vt:variant>
      <vt:variant>
        <vt:i4>0</vt:i4>
      </vt:variant>
      <vt:variant>
        <vt:i4>5</vt:i4>
      </vt:variant>
      <vt:variant>
        <vt:lpwstr>http://tapestry.apache.org/</vt:lpwstr>
      </vt:variant>
      <vt:variant>
        <vt:lpwstr/>
      </vt:variant>
      <vt:variant>
        <vt:i4>3211368</vt:i4>
      </vt:variant>
      <vt:variant>
        <vt:i4>9</vt:i4>
      </vt:variant>
      <vt:variant>
        <vt:i4>0</vt:i4>
      </vt:variant>
      <vt:variant>
        <vt:i4>5</vt:i4>
      </vt:variant>
      <vt:variant>
        <vt:lpwstr>http://code.google.com/webtoolkit/</vt:lpwstr>
      </vt:variant>
      <vt:variant>
        <vt:lpwstr/>
      </vt:variant>
      <vt:variant>
        <vt:i4>4849758</vt:i4>
      </vt:variant>
      <vt:variant>
        <vt:i4>6</vt:i4>
      </vt:variant>
      <vt:variant>
        <vt:i4>0</vt:i4>
      </vt:variant>
      <vt:variant>
        <vt:i4>5</vt:i4>
      </vt:variant>
      <vt:variant>
        <vt:lpwstr>http://www.rcfaces.org/starter/index.jsf</vt:lpwstr>
      </vt:variant>
      <vt:variant>
        <vt:lpwstr/>
      </vt:variant>
      <vt:variant>
        <vt:i4>4849749</vt:i4>
      </vt:variant>
      <vt:variant>
        <vt:i4>3</vt:i4>
      </vt:variant>
      <vt:variant>
        <vt:i4>0</vt:i4>
      </vt:variant>
      <vt:variant>
        <vt:i4>5</vt:i4>
      </vt:variant>
      <vt:variant>
        <vt:lpwstr>http://myfaces.apache.org/tobago/</vt:lpwstr>
      </vt:variant>
      <vt:variant>
        <vt:lpwstr/>
      </vt:variant>
      <vt:variant>
        <vt:i4>2424940</vt:i4>
      </vt:variant>
      <vt:variant>
        <vt:i4>0</vt:i4>
      </vt:variant>
      <vt:variant>
        <vt:i4>0</vt:i4>
      </vt:variant>
      <vt:variant>
        <vt:i4>5</vt:i4>
      </vt:variant>
      <vt:variant>
        <vt:lpwstr>http://www.icefaces.org/main/demos/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NASD</dc:title>
  <dc:subject/>
  <dc:creator>NASD</dc:creator>
  <cp:keywords/>
  <cp:lastModifiedBy>Svetlin Nakov</cp:lastModifiedBy>
  <cp:revision>4</cp:revision>
  <cp:lastPrinted>2112-12-31T21:00:00Z</cp:lastPrinted>
  <dcterms:created xsi:type="dcterms:W3CDTF">2022-09-05T10:38:00Z</dcterms:created>
  <dcterms:modified xsi:type="dcterms:W3CDTF">2022-09-05T10:44:00Z</dcterms:modified>
</cp:coreProperties>
</file>