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CB1964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48000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posta&#10;Comercial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7F605E">
        <w:rPr>
          <w:emboss/>
          <w:color w:val="C0C0C0"/>
          <w:sz w:val="28"/>
        </w:rPr>
        <w:t>13</w:t>
      </w:r>
      <w:r w:rsidR="0092659A">
        <w:rPr>
          <w:emboss/>
          <w:color w:val="C0C0C0"/>
          <w:sz w:val="28"/>
        </w:rPr>
        <w:t>/05</w:t>
      </w:r>
      <w:r w:rsidR="00B818AC">
        <w:rPr>
          <w:emboss/>
          <w:color w:val="C0C0C0"/>
          <w:sz w:val="28"/>
        </w:rPr>
        <w:t>/2014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92659A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01DV05</w:t>
      </w:r>
      <w:r w:rsidR="00754374">
        <w:rPr>
          <w:emboss/>
          <w:color w:val="C0C0C0"/>
          <w:sz w:val="28"/>
        </w:rPr>
        <w:t>00</w:t>
      </w:r>
      <w:r w:rsidR="007F605E">
        <w:rPr>
          <w:emboss/>
          <w:color w:val="C0C0C0"/>
          <w:sz w:val="28"/>
        </w:rPr>
        <w:t>838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 w:rsidR="007F605E">
        <w:rPr>
          <w:emboss/>
          <w:color w:val="C0C0C0"/>
          <w:sz w:val="28"/>
        </w:rPr>
        <w:t>838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B45962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pStyle w:val="Ttulo1"/>
        <w:pBdr>
          <w:bottom w:val="single" w:sz="4" w:space="1" w:color="auto"/>
        </w:pBdr>
        <w:jc w:val="center"/>
        <w:rPr>
          <w:rFonts w:ascii="Tahoma" w:hAnsi="Tahoma"/>
          <w:b w:val="0"/>
          <w:sz w:val="28"/>
          <w:lang w:val="pt-BR"/>
        </w:rPr>
      </w:pPr>
      <w:r>
        <w:rPr>
          <w:rFonts w:ascii="Tahoma" w:hAnsi="Tahoma"/>
          <w:b w:val="0"/>
          <w:sz w:val="28"/>
          <w:lang w:val="pt-BR"/>
        </w:rPr>
        <w:t>PROTEÇÃO DE INFORMAÇÕES CONFIDENCIAIS</w:t>
      </w:r>
    </w:p>
    <w:p w:rsidR="003A676C" w:rsidRDefault="003A676C"/>
    <w:p w:rsidR="003A676C" w:rsidRDefault="003A676C"/>
    <w:p w:rsidR="003A676C" w:rsidRDefault="003A676C"/>
    <w:p w:rsidR="003A676C" w:rsidRDefault="003A676C"/>
    <w:p w:rsidR="003A676C" w:rsidRDefault="003A676C">
      <w:pPr>
        <w:pStyle w:val="Cabealho"/>
        <w:tabs>
          <w:tab w:val="clear" w:pos="4419"/>
          <w:tab w:val="clear" w:pos="8838"/>
        </w:tabs>
      </w:pPr>
    </w:p>
    <w:p w:rsidR="003B7092" w:rsidRDefault="003B7092"/>
    <w:p w:rsidR="00C80308" w:rsidRDefault="00C80308">
      <w:pPr>
        <w:jc w:val="both"/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7F605E">
        <w:rPr>
          <w:b/>
        </w:rPr>
        <w:t>00838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7F605E" w:rsidRPr="007F605E">
        <w:rPr>
          <w:b/>
        </w:rPr>
        <w:t xml:space="preserve">Conversão de programas específicos para a versão do </w:t>
      </w:r>
      <w:proofErr w:type="spellStart"/>
      <w:r w:rsidR="007F605E" w:rsidRPr="007F605E">
        <w:rPr>
          <w:b/>
        </w:rPr>
        <w:t>Logix</w:t>
      </w:r>
      <w:proofErr w:type="spellEnd"/>
      <w:r w:rsidR="007F605E" w:rsidRPr="007F605E">
        <w:rPr>
          <w:b/>
        </w:rPr>
        <w:t xml:space="preserve"> 10.02 e Melhorias</w:t>
      </w:r>
      <w:r w:rsidR="00A87C8A">
        <w:rPr>
          <w:b/>
        </w:rPr>
        <w:t>.</w:t>
      </w:r>
    </w:p>
    <w:p w:rsidR="00956886" w:rsidRDefault="00956886" w:rsidP="00956886">
      <w:pPr>
        <w:rPr>
          <w:b/>
        </w:rPr>
      </w:pPr>
    </w:p>
    <w:p w:rsidR="00AF2DDA" w:rsidRDefault="00AF2DDA" w:rsidP="004658F4">
      <w:pPr>
        <w:jc w:val="both"/>
        <w:rPr>
          <w:b/>
        </w:rPr>
      </w:pPr>
      <w:r>
        <w:rPr>
          <w:rFonts w:ascii="Arial" w:hAnsi="Arial" w:cs="Arial"/>
        </w:rPr>
        <w:t xml:space="preserve">Esta proposta surgiu como consequência de reuniões realizadas entre os dias 07 e 08-05-2014 nas dependências </w:t>
      </w:r>
      <w:r w:rsidR="004C02A5">
        <w:rPr>
          <w:rFonts w:ascii="Arial" w:hAnsi="Arial" w:cs="Arial"/>
        </w:rPr>
        <w:t>do C</w:t>
      </w:r>
      <w:r w:rsidR="00211DBB">
        <w:rPr>
          <w:rFonts w:ascii="Arial" w:hAnsi="Arial" w:cs="Arial"/>
        </w:rPr>
        <w:t>liente</w:t>
      </w:r>
      <w:r>
        <w:rPr>
          <w:rFonts w:ascii="Arial" w:hAnsi="Arial" w:cs="Arial"/>
        </w:rPr>
        <w:t xml:space="preserve"> da qual tomaram parte em tempo integral </w:t>
      </w:r>
      <w:r w:rsidR="00211DBB">
        <w:rPr>
          <w:rFonts w:ascii="Arial" w:hAnsi="Arial" w:cs="Arial"/>
        </w:rPr>
        <w:t>os responsáveis pela TI</w:t>
      </w:r>
      <w:r>
        <w:rPr>
          <w:rFonts w:ascii="Arial" w:hAnsi="Arial" w:cs="Arial"/>
        </w:rPr>
        <w:t xml:space="preserve"> </w:t>
      </w:r>
      <w:r w:rsidR="00AD175C">
        <w:rPr>
          <w:rFonts w:ascii="Arial" w:hAnsi="Arial" w:cs="Arial"/>
        </w:rPr>
        <w:t xml:space="preserve">por parte </w:t>
      </w:r>
      <w:r w:rsidR="00211DBB">
        <w:rPr>
          <w:rFonts w:ascii="Arial" w:hAnsi="Arial" w:cs="Arial"/>
        </w:rPr>
        <w:t>do Cliente</w:t>
      </w:r>
      <w:r w:rsidR="00AD175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além de outros participantes que foram sendo chamados a participar à medida de </w:t>
      </w:r>
      <w:proofErr w:type="gramStart"/>
      <w:r>
        <w:rPr>
          <w:rFonts w:ascii="Arial" w:hAnsi="Arial" w:cs="Arial"/>
        </w:rPr>
        <w:t>a analise</w:t>
      </w:r>
      <w:proofErr w:type="gramEnd"/>
      <w:r>
        <w:rPr>
          <w:rFonts w:ascii="Arial" w:hAnsi="Arial" w:cs="Arial"/>
        </w:rPr>
        <w:t xml:space="preserve"> do Fluxo de Dados era realizada.</w:t>
      </w:r>
      <w:r w:rsidR="004658F4">
        <w:rPr>
          <w:rFonts w:ascii="Arial" w:hAnsi="Arial" w:cs="Arial"/>
        </w:rPr>
        <w:t xml:space="preserve"> Como consequência segue abaixo uma compilação do que foi levantado e do que está sendo proposto para atualizar os programas customizados especificamente para </w:t>
      </w:r>
      <w:r w:rsidR="004C02A5">
        <w:rPr>
          <w:rFonts w:ascii="Arial" w:hAnsi="Arial" w:cs="Arial"/>
        </w:rPr>
        <w:t>o Cliente</w:t>
      </w:r>
      <w:r w:rsidR="004658F4">
        <w:rPr>
          <w:rFonts w:ascii="Arial" w:hAnsi="Arial" w:cs="Arial"/>
        </w:rPr>
        <w:t xml:space="preserve"> de forma a </w:t>
      </w:r>
      <w:proofErr w:type="gramStart"/>
      <w:r w:rsidR="004658F4">
        <w:rPr>
          <w:rFonts w:ascii="Arial" w:hAnsi="Arial" w:cs="Arial"/>
        </w:rPr>
        <w:t>otimizar</w:t>
      </w:r>
      <w:proofErr w:type="gramEnd"/>
      <w:r w:rsidR="004658F4">
        <w:rPr>
          <w:rFonts w:ascii="Arial" w:hAnsi="Arial" w:cs="Arial"/>
        </w:rPr>
        <w:t xml:space="preserve"> os processos operacionais e gerenciais. </w:t>
      </w:r>
    </w:p>
    <w:p w:rsidR="00AF2DDA" w:rsidRPr="00D6450E" w:rsidRDefault="00AF2DDA" w:rsidP="00956886">
      <w:pPr>
        <w:rPr>
          <w:b/>
        </w:rPr>
      </w:pPr>
    </w:p>
    <w:p w:rsidR="006A76DA" w:rsidRPr="00BC0A5B" w:rsidRDefault="00BC0A5B" w:rsidP="0054513F">
      <w:pPr>
        <w:pStyle w:val="Pargrafoda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OBJETIVO</w:t>
      </w:r>
      <w:r w:rsidR="000F7350">
        <w:rPr>
          <w:rFonts w:ascii="Arial" w:hAnsi="Arial" w:cs="Arial"/>
          <w:b/>
          <w:bCs/>
          <w:color w:val="0000FF"/>
          <w:sz w:val="24"/>
          <w:szCs w:val="24"/>
        </w:rPr>
        <w:t>S</w:t>
      </w: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0F7350" w:rsidRDefault="0031443A" w:rsidP="007F605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</w:t>
      </w:r>
      <w:r w:rsidR="00A87C8A">
        <w:rPr>
          <w:rFonts w:ascii="Arial" w:hAnsi="Arial" w:cs="Arial"/>
        </w:rPr>
        <w:t xml:space="preserve"> objetivo</w:t>
      </w:r>
      <w:r w:rsidR="000F7350">
        <w:rPr>
          <w:rFonts w:ascii="Arial" w:hAnsi="Arial" w:cs="Arial"/>
        </w:rPr>
        <w:t>s</w:t>
      </w:r>
      <w:proofErr w:type="gramEnd"/>
      <w:r w:rsidR="00A87C8A">
        <w:rPr>
          <w:rFonts w:ascii="Arial" w:hAnsi="Arial" w:cs="Arial"/>
        </w:rPr>
        <w:t xml:space="preserve"> desta proposta </w:t>
      </w:r>
      <w:r w:rsidR="000F7350">
        <w:rPr>
          <w:rFonts w:ascii="Arial" w:hAnsi="Arial" w:cs="Arial"/>
        </w:rPr>
        <w:t>são os seguintes:</w:t>
      </w:r>
    </w:p>
    <w:p w:rsidR="000F7350" w:rsidRDefault="000F7350" w:rsidP="007F605E">
      <w:pPr>
        <w:jc w:val="both"/>
        <w:rPr>
          <w:rFonts w:ascii="Arial" w:hAnsi="Arial" w:cs="Arial"/>
        </w:rPr>
      </w:pPr>
    </w:p>
    <w:p w:rsidR="000F7350" w:rsidRDefault="00A87C8A" w:rsidP="0054513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0F7350">
        <w:rPr>
          <w:rFonts w:ascii="Arial" w:hAnsi="Arial" w:cs="Arial"/>
        </w:rPr>
        <w:t xml:space="preserve"> </w:t>
      </w:r>
      <w:r w:rsidR="000F7350">
        <w:rPr>
          <w:rFonts w:ascii="Arial" w:hAnsi="Arial" w:cs="Arial"/>
        </w:rPr>
        <w:t>E</w:t>
      </w:r>
      <w:r w:rsidR="00E121A2" w:rsidRPr="000F7350">
        <w:rPr>
          <w:rFonts w:ascii="Arial" w:hAnsi="Arial" w:cs="Arial"/>
        </w:rPr>
        <w:t xml:space="preserve">fetuarmos </w:t>
      </w:r>
      <w:r w:rsidR="007F605E" w:rsidRPr="000F7350">
        <w:rPr>
          <w:rFonts w:ascii="Arial" w:hAnsi="Arial" w:cs="Arial"/>
        </w:rPr>
        <w:t xml:space="preserve">a conversão para a versão 10.02 do </w:t>
      </w:r>
      <w:proofErr w:type="spellStart"/>
      <w:r w:rsidR="007F605E" w:rsidRPr="000F7350">
        <w:rPr>
          <w:rFonts w:ascii="Arial" w:hAnsi="Arial" w:cs="Arial"/>
        </w:rPr>
        <w:t>Logix</w:t>
      </w:r>
      <w:proofErr w:type="spellEnd"/>
      <w:r w:rsidR="007F605E" w:rsidRPr="000F7350">
        <w:rPr>
          <w:rFonts w:ascii="Arial" w:hAnsi="Arial" w:cs="Arial"/>
        </w:rPr>
        <w:t xml:space="preserve"> dos programas desenvolvidos especificamente pa</w:t>
      </w:r>
      <w:r w:rsidR="000F7350" w:rsidRPr="000F7350">
        <w:rPr>
          <w:rFonts w:ascii="Arial" w:hAnsi="Arial" w:cs="Arial"/>
        </w:rPr>
        <w:t xml:space="preserve">ra a </w:t>
      </w:r>
      <w:proofErr w:type="spellStart"/>
      <w:r w:rsidR="000F7350" w:rsidRPr="000F7350">
        <w:rPr>
          <w:rFonts w:ascii="Arial" w:hAnsi="Arial" w:cs="Arial"/>
        </w:rPr>
        <w:t>Cibrapel</w:t>
      </w:r>
      <w:proofErr w:type="spellEnd"/>
      <w:r w:rsidR="000F7350" w:rsidRPr="000F7350">
        <w:rPr>
          <w:rFonts w:ascii="Arial" w:hAnsi="Arial" w:cs="Arial"/>
        </w:rPr>
        <w:t xml:space="preserve"> por nossa empresa </w:t>
      </w:r>
    </w:p>
    <w:p w:rsidR="000F7350" w:rsidRDefault="000F7350" w:rsidP="0054513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F605E" w:rsidRPr="000F7350">
        <w:rPr>
          <w:rFonts w:ascii="Arial" w:hAnsi="Arial" w:cs="Arial"/>
        </w:rPr>
        <w:t>eali</w:t>
      </w:r>
      <w:r>
        <w:rPr>
          <w:rFonts w:ascii="Arial" w:hAnsi="Arial" w:cs="Arial"/>
        </w:rPr>
        <w:t>z</w:t>
      </w:r>
      <w:r w:rsidR="007F605E" w:rsidRPr="000F7350">
        <w:rPr>
          <w:rFonts w:ascii="Arial" w:hAnsi="Arial" w:cs="Arial"/>
        </w:rPr>
        <w:t>armos algumas melhorias</w:t>
      </w:r>
      <w:r w:rsidRPr="000F7350">
        <w:rPr>
          <w:rFonts w:ascii="Arial" w:hAnsi="Arial" w:cs="Arial"/>
        </w:rPr>
        <w:t xml:space="preserve"> nos programas</w:t>
      </w:r>
      <w:r>
        <w:rPr>
          <w:rFonts w:ascii="Arial" w:hAnsi="Arial" w:cs="Arial"/>
        </w:rPr>
        <w:t>,</w:t>
      </w:r>
    </w:p>
    <w:p w:rsidR="000F7350" w:rsidRDefault="000F7350" w:rsidP="0054513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Melhorar a </w:t>
      </w:r>
      <w:proofErr w:type="gramStart"/>
      <w:r>
        <w:rPr>
          <w:rFonts w:ascii="Arial" w:hAnsi="Arial" w:cs="Arial"/>
        </w:rPr>
        <w:t>performance</w:t>
      </w:r>
      <w:proofErr w:type="gramEnd"/>
      <w:r>
        <w:rPr>
          <w:rFonts w:ascii="Arial" w:hAnsi="Arial" w:cs="Arial"/>
        </w:rPr>
        <w:t xml:space="preserve"> de alguns processos,</w:t>
      </w:r>
    </w:p>
    <w:p w:rsidR="000F7350" w:rsidRDefault="000F7350" w:rsidP="0054513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Melhorar</w:t>
      </w:r>
      <w:r w:rsidRPr="000F7350">
        <w:rPr>
          <w:rFonts w:ascii="Arial" w:hAnsi="Arial" w:cs="Arial"/>
        </w:rPr>
        <w:t xml:space="preserve"> a </w:t>
      </w:r>
      <w:proofErr w:type="gramStart"/>
      <w:r w:rsidRPr="000F7350">
        <w:rPr>
          <w:rFonts w:ascii="Arial" w:hAnsi="Arial" w:cs="Arial"/>
        </w:rPr>
        <w:t>performance</w:t>
      </w:r>
      <w:proofErr w:type="gramEnd"/>
      <w:r w:rsidRPr="000F7350">
        <w:rPr>
          <w:rFonts w:ascii="Arial" w:hAnsi="Arial" w:cs="Arial"/>
        </w:rPr>
        <w:t xml:space="preserve"> do Banco de Dados</w:t>
      </w:r>
      <w:r w:rsidR="007F605E" w:rsidRPr="000F7350">
        <w:rPr>
          <w:rFonts w:ascii="Arial" w:hAnsi="Arial" w:cs="Arial"/>
        </w:rPr>
        <w:t xml:space="preserve">.  </w:t>
      </w:r>
    </w:p>
    <w:p w:rsidR="000F7350" w:rsidRDefault="000F7350" w:rsidP="000F7350">
      <w:pPr>
        <w:pStyle w:val="PargrafodaLista"/>
        <w:ind w:left="360"/>
        <w:jc w:val="both"/>
        <w:rPr>
          <w:rFonts w:ascii="Arial" w:hAnsi="Arial" w:cs="Arial"/>
        </w:rPr>
      </w:pPr>
    </w:p>
    <w:p w:rsidR="003016DC" w:rsidRPr="000F7350" w:rsidRDefault="007F605E" w:rsidP="000F7350">
      <w:pPr>
        <w:jc w:val="both"/>
        <w:rPr>
          <w:rFonts w:ascii="Arial" w:hAnsi="Arial" w:cs="Arial"/>
        </w:rPr>
      </w:pPr>
      <w:r w:rsidRPr="000F7350">
        <w:rPr>
          <w:rFonts w:ascii="Arial" w:hAnsi="Arial" w:cs="Arial"/>
        </w:rPr>
        <w:t>Segue abaixo a descrição detalhada do que será executado</w:t>
      </w:r>
      <w:r w:rsidR="000F7350" w:rsidRPr="000F7350">
        <w:rPr>
          <w:rFonts w:ascii="Arial" w:hAnsi="Arial" w:cs="Arial"/>
        </w:rPr>
        <w:t xml:space="preserve"> para cada um dos tópicos</w:t>
      </w:r>
    </w:p>
    <w:p w:rsidR="00E121A2" w:rsidRDefault="00E121A2" w:rsidP="005A5258">
      <w:pPr>
        <w:jc w:val="both"/>
        <w:rPr>
          <w:rFonts w:ascii="Arial" w:hAnsi="Arial" w:cs="Arial"/>
        </w:rPr>
      </w:pPr>
    </w:p>
    <w:p w:rsidR="007F605E" w:rsidRPr="00AF2DDA" w:rsidRDefault="007F605E" w:rsidP="0054513F">
      <w:pPr>
        <w:pStyle w:val="PargrafodaLista"/>
        <w:numPr>
          <w:ilvl w:val="1"/>
          <w:numId w:val="4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F2DDA">
        <w:rPr>
          <w:rFonts w:ascii="Arial" w:hAnsi="Arial" w:cs="Arial"/>
          <w:b/>
          <w:bCs/>
          <w:color w:val="0000FF"/>
          <w:sz w:val="24"/>
          <w:szCs w:val="24"/>
        </w:rPr>
        <w:t xml:space="preserve">CONVERSÃO DOS PROGRAMAS ESPECÍFICOS </w:t>
      </w:r>
    </w:p>
    <w:p w:rsidR="00E121A2" w:rsidRDefault="00E121A2" w:rsidP="005A5258">
      <w:pPr>
        <w:jc w:val="both"/>
        <w:rPr>
          <w:rFonts w:ascii="Arial" w:hAnsi="Arial" w:cs="Arial"/>
        </w:rPr>
      </w:pPr>
    </w:p>
    <w:p w:rsidR="007F605E" w:rsidRDefault="007F605E" w:rsidP="007F60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programas específicos da </w:t>
      </w:r>
      <w:proofErr w:type="spellStart"/>
      <w:r>
        <w:rPr>
          <w:rFonts w:ascii="Arial" w:hAnsi="Arial" w:cs="Arial"/>
        </w:rPr>
        <w:t>Cibrapel</w:t>
      </w:r>
      <w:proofErr w:type="spellEnd"/>
      <w:r>
        <w:rPr>
          <w:rFonts w:ascii="Arial" w:hAnsi="Arial" w:cs="Arial"/>
        </w:rPr>
        <w:t xml:space="preserve"> foram desenvolvidos em três linguagens diferentes (4gl_</w:t>
      </w:r>
      <w:proofErr w:type="spellStart"/>
      <w:r>
        <w:rPr>
          <w:rFonts w:ascii="Arial" w:hAnsi="Arial" w:cs="Arial"/>
        </w:rPr>
        <w:t>Informix</w:t>
      </w:r>
      <w:proofErr w:type="spellEnd"/>
      <w:r>
        <w:rPr>
          <w:rFonts w:ascii="Arial" w:hAnsi="Arial" w:cs="Arial"/>
        </w:rPr>
        <w:t>, Delphi e PHP) de acordo com o propósito de cada um deles. Segue abaixo a relação de cada tipo de programa</w:t>
      </w:r>
      <w:r w:rsidR="004C0C1D">
        <w:rPr>
          <w:rFonts w:ascii="Arial" w:hAnsi="Arial" w:cs="Arial"/>
        </w:rPr>
        <w:t xml:space="preserve">, os destacados em vermelho não serão convertidos, pois foram descontinuados. </w:t>
      </w:r>
    </w:p>
    <w:p w:rsidR="007F605E" w:rsidRDefault="007F605E" w:rsidP="007F605E">
      <w:pPr>
        <w:jc w:val="both"/>
        <w:rPr>
          <w:rFonts w:ascii="Arial" w:hAnsi="Arial" w:cs="Arial"/>
        </w:rPr>
      </w:pPr>
    </w:p>
    <w:p w:rsidR="007F605E" w:rsidRPr="00AF2DDA" w:rsidRDefault="007F605E" w:rsidP="0054513F">
      <w:pPr>
        <w:pStyle w:val="PargrafodaLista"/>
        <w:numPr>
          <w:ilvl w:val="2"/>
          <w:numId w:val="5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F2DDA">
        <w:rPr>
          <w:rFonts w:ascii="Arial" w:hAnsi="Arial" w:cs="Arial"/>
          <w:b/>
          <w:bCs/>
          <w:color w:val="0000FF"/>
          <w:sz w:val="24"/>
          <w:szCs w:val="24"/>
        </w:rPr>
        <w:t>Programas 4gl_</w:t>
      </w:r>
      <w:proofErr w:type="spellStart"/>
      <w:r w:rsidRPr="00AF2DDA">
        <w:rPr>
          <w:rFonts w:ascii="Arial" w:hAnsi="Arial" w:cs="Arial"/>
          <w:b/>
          <w:bCs/>
          <w:color w:val="0000FF"/>
          <w:sz w:val="24"/>
          <w:szCs w:val="24"/>
        </w:rPr>
        <w:t>Informix</w:t>
      </w:r>
      <w:proofErr w:type="spellEnd"/>
    </w:p>
    <w:p w:rsidR="002F453F" w:rsidRDefault="002F453F" w:rsidP="002F453F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tbl>
      <w:tblPr>
        <w:tblW w:w="10103" w:type="dxa"/>
        <w:tblInd w:w="-38" w:type="dxa"/>
        <w:tblCellMar>
          <w:left w:w="70" w:type="dxa"/>
          <w:right w:w="70" w:type="dxa"/>
        </w:tblCellMar>
        <w:tblLook w:val="04A0"/>
      </w:tblPr>
      <w:tblGrid>
        <w:gridCol w:w="1363"/>
        <w:gridCol w:w="5897"/>
        <w:gridCol w:w="2843"/>
      </w:tblGrid>
      <w:tr w:rsidR="002F453F" w:rsidRPr="004C0C1D" w:rsidTr="002F453F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PROGRAMA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OBSERVAÇÃO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pol0604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proofErr w:type="spellStart"/>
            <w:r w:rsidRPr="004C0C1D">
              <w:rPr>
                <w:rFonts w:ascii="Arial" w:hAnsi="Arial" w:cs="Arial"/>
              </w:rPr>
              <w:t>De-Para</w:t>
            </w:r>
            <w:proofErr w:type="spellEnd"/>
            <w:r w:rsidRPr="004C0C1D">
              <w:rPr>
                <w:rFonts w:ascii="Arial" w:hAnsi="Arial" w:cs="Arial"/>
              </w:rPr>
              <w:t xml:space="preserve"> máquinas - </w:t>
            </w:r>
            <w:proofErr w:type="spellStart"/>
            <w:r w:rsidRPr="004C0C1D">
              <w:rPr>
                <w:rFonts w:ascii="Arial" w:hAnsi="Arial" w:cs="Arial"/>
              </w:rPr>
              <w:t>Logix</w:t>
            </w:r>
            <w:proofErr w:type="spellEnd"/>
            <w:r w:rsidRPr="004C0C1D">
              <w:rPr>
                <w:rFonts w:ascii="Arial" w:hAnsi="Arial" w:cs="Arial"/>
              </w:rPr>
              <w:t xml:space="preserve"> x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pol0605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Exportação de clientes p/ o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pol0607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dos dados padrão do item - </w:t>
            </w:r>
            <w:proofErr w:type="spellStart"/>
            <w:r w:rsidRPr="004C0C1D">
              <w:rPr>
                <w:rFonts w:ascii="Arial" w:hAnsi="Arial" w:cs="Arial"/>
              </w:rPr>
              <w:t>Logix</w:t>
            </w:r>
            <w:proofErr w:type="spellEnd"/>
            <w:r w:rsidRPr="004C0C1D">
              <w:rPr>
                <w:rFonts w:ascii="Arial" w:hAnsi="Arial" w:cs="Arial"/>
              </w:rPr>
              <w:t xml:space="preserve"> x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  <w:r w:rsidRPr="004C0C1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pol0610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Importação de Produtos do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pol0617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Gramatura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pol0618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Exportação de Ordens p/ o TRIM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pol0619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Importação de </w:t>
            </w:r>
            <w:proofErr w:type="spellStart"/>
            <w:r w:rsidRPr="004C0C1D">
              <w:rPr>
                <w:rFonts w:ascii="Arial" w:hAnsi="Arial" w:cs="Arial"/>
              </w:rPr>
              <w:t>Romaneios</w:t>
            </w:r>
            <w:proofErr w:type="spellEnd"/>
            <w:r w:rsidRPr="004C0C1D">
              <w:rPr>
                <w:rFonts w:ascii="Arial" w:hAnsi="Arial" w:cs="Arial"/>
              </w:rPr>
              <w:t xml:space="preserve"> do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pol0622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Liberação da OP na Integração com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pol0627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Apontamento Automático de produção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pol0630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Lista de Preços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pol0635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de </w:t>
            </w:r>
            <w:proofErr w:type="spellStart"/>
            <w:r w:rsidRPr="004C0C1D">
              <w:rPr>
                <w:rFonts w:ascii="Arial" w:hAnsi="Arial" w:cs="Arial"/>
              </w:rPr>
              <w:t>Tolerancia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pol0638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Lista de Preço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pol0644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Grupo de Produto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pol0646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de Empresas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pol0647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Apontamento e/ou Consumo Criticados -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  <w:r w:rsidRPr="004C0C1D">
              <w:rPr>
                <w:rFonts w:ascii="Arial" w:hAnsi="Arial" w:cs="Arial"/>
              </w:rPr>
              <w:t xml:space="preserve"> x </w:t>
            </w:r>
            <w:proofErr w:type="spellStart"/>
            <w:r w:rsidRPr="004C0C1D">
              <w:rPr>
                <w:rFonts w:ascii="Arial" w:hAnsi="Arial" w:cs="Arial"/>
              </w:rPr>
              <w:t>Logix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pol0648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de </w:t>
            </w:r>
            <w:proofErr w:type="gramStart"/>
            <w:r w:rsidRPr="004C0C1D">
              <w:rPr>
                <w:rFonts w:ascii="Arial" w:hAnsi="Arial" w:cs="Arial"/>
              </w:rPr>
              <w:t>Largura_Chapa_885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lastRenderedPageBreak/>
              <w:t>pol0653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Exportação de Entradas de Insumos p/ </w:t>
            </w:r>
            <w:proofErr w:type="spellStart"/>
            <w:proofErr w:type="gramStart"/>
            <w:r w:rsidRPr="004C0C1D">
              <w:rPr>
                <w:rFonts w:ascii="Arial" w:hAnsi="Arial" w:cs="Arial"/>
              </w:rPr>
              <w:t>TrimPapel</w:t>
            </w:r>
            <w:proofErr w:type="spellEnd"/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pol0654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Exportação de ordens p/ o TRIM PAPEL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pol0655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Liberação de </w:t>
            </w:r>
            <w:proofErr w:type="spellStart"/>
            <w:r w:rsidRPr="004C0C1D">
              <w:rPr>
                <w:rFonts w:ascii="Arial" w:hAnsi="Arial" w:cs="Arial"/>
              </w:rPr>
              <w:t>OP's</w:t>
            </w:r>
            <w:proofErr w:type="spellEnd"/>
            <w:r w:rsidRPr="004C0C1D">
              <w:rPr>
                <w:rFonts w:ascii="Arial" w:hAnsi="Arial" w:cs="Arial"/>
              </w:rPr>
              <w:t xml:space="preserve"> - Integração com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  <w:r w:rsidRPr="004C0C1D">
              <w:rPr>
                <w:rFonts w:ascii="Arial" w:hAnsi="Arial" w:cs="Arial"/>
              </w:rPr>
              <w:t xml:space="preserve"> Papel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pol0657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 xml:space="preserve">Cadastro de centro de custos para </w:t>
            </w:r>
            <w:proofErr w:type="spellStart"/>
            <w:r w:rsidRPr="004C0C1D">
              <w:rPr>
                <w:rFonts w:ascii="Arial" w:hAnsi="Arial" w:cs="Arial"/>
                <w:color w:val="FF0000"/>
              </w:rPr>
              <w:t>exclusao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da folha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pol0658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Copia da folha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pol0665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Copia de nota e conhecimento de frete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pol0700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Grupo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pol0701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Cotação de Preço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pol0702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arranjo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pol0703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Impressão de Nota Fiscal de Saída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pol0704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Impressão de Nota Fiscal de Entrada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pol0705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De Para Turno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pol0710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operação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pol0711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Equaliza Ordens de Compras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pol0712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 xml:space="preserve">Copia de notas </w:t>
            </w:r>
            <w:r w:rsidR="007059F9">
              <w:rPr>
                <w:rFonts w:ascii="Arial" w:hAnsi="Arial" w:cs="Arial"/>
                <w:color w:val="FF0000"/>
              </w:rPr>
              <w:t>–</w:t>
            </w:r>
            <w:r w:rsidRPr="004C0C1D">
              <w:rPr>
                <w:rFonts w:ascii="Arial" w:hAnsi="Arial" w:cs="Arial"/>
                <w:color w:val="FF0000"/>
              </w:rPr>
              <w:t xml:space="preserve"> CIBRAPEL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pol0713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 xml:space="preserve">Baixa de estoques de faturamento na empresa </w:t>
            </w:r>
            <w:proofErr w:type="spellStart"/>
            <w:r w:rsidRPr="004C0C1D">
              <w:rPr>
                <w:rFonts w:ascii="Arial" w:hAnsi="Arial" w:cs="Arial"/>
                <w:color w:val="FF0000"/>
              </w:rPr>
              <w:t>Ger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A60A75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pol0714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4C0C1D">
              <w:rPr>
                <w:rFonts w:ascii="Arial" w:hAnsi="Arial" w:cs="Arial"/>
                <w:color w:val="FF0000"/>
              </w:rPr>
              <w:t>Reversao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de estoque no cancelamento da nota fiscal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A60A75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pol0715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Baixa estoque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 xml:space="preserve"> de </w:t>
            </w:r>
            <w:proofErr w:type="spellStart"/>
            <w:r w:rsidRPr="004C0C1D">
              <w:rPr>
                <w:rFonts w:ascii="Arial" w:hAnsi="Arial" w:cs="Arial"/>
                <w:color w:val="FF0000"/>
              </w:rPr>
              <w:t>nf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copiada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A60A75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pol0716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Cancelamento de nota fiscal na gerencial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A60A75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pol0717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4C0C1D">
              <w:rPr>
                <w:rFonts w:ascii="Arial" w:hAnsi="Arial" w:cs="Arial"/>
                <w:color w:val="FF0000"/>
              </w:rPr>
              <w:t>Impressao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acompanhamento de carga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A60A75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pol0718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Copia de Tabela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A60A75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pol0719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4C0C1D">
              <w:rPr>
                <w:rFonts w:ascii="Arial" w:hAnsi="Arial" w:cs="Arial"/>
                <w:color w:val="FF0000"/>
              </w:rPr>
              <w:t>Valorizacao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dos movimentos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pol0725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Desconto por natureza de operação/cliente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pol0727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Desconto de Pedido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pol0728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 xml:space="preserve">Pedido </w:t>
            </w:r>
            <w:proofErr w:type="spellStart"/>
            <w:r w:rsidRPr="004C0C1D">
              <w:rPr>
                <w:rFonts w:ascii="Arial" w:hAnsi="Arial" w:cs="Arial"/>
                <w:color w:val="FF0000"/>
              </w:rPr>
              <w:t>Sup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pol0729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Devolução de Clientes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pol0730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Devolução a Fornecedores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53F" w:rsidRDefault="002F453F" w:rsidP="007059F9">
            <w:pPr>
              <w:jc w:val="center"/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pol0731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de item </w:t>
            </w:r>
            <w:proofErr w:type="spellStart"/>
            <w:r w:rsidRPr="004C0C1D">
              <w:rPr>
                <w:rFonts w:ascii="Arial" w:hAnsi="Arial" w:cs="Arial"/>
              </w:rPr>
              <w:t>ft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pol0732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Romaneios</w:t>
            </w:r>
            <w:proofErr w:type="spellEnd"/>
            <w:r w:rsidRPr="002F453F">
              <w:rPr>
                <w:rFonts w:ascii="Arial" w:hAnsi="Arial" w:cs="Arial"/>
              </w:rPr>
              <w:t xml:space="preserve"> Criticados na Integração </w:t>
            </w:r>
            <w:proofErr w:type="spellStart"/>
            <w:r w:rsidRPr="002F453F">
              <w:rPr>
                <w:rFonts w:ascii="Arial" w:hAnsi="Arial" w:cs="Arial"/>
              </w:rPr>
              <w:t>Logix</w:t>
            </w:r>
            <w:proofErr w:type="spellEnd"/>
            <w:r w:rsidRPr="002F453F">
              <w:rPr>
                <w:rFonts w:ascii="Arial" w:hAnsi="Arial" w:cs="Arial"/>
              </w:rPr>
              <w:t xml:space="preserve"> x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0708E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08E" w:rsidRPr="002F453F" w:rsidRDefault="0020708E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pol0734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08E" w:rsidRPr="002F453F" w:rsidRDefault="0020708E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Copia Pedido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Cibrapel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708E" w:rsidRDefault="0020708E" w:rsidP="0020708E">
            <w:pPr>
              <w:jc w:val="center"/>
            </w:pPr>
            <w:r w:rsidRPr="00B17576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0708E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08E" w:rsidRPr="002F453F" w:rsidRDefault="0020708E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pol0735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08E" w:rsidRPr="002F453F" w:rsidRDefault="0020708E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Copia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Romaneio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Cibrapel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708E" w:rsidRDefault="0020708E" w:rsidP="0020708E">
            <w:pPr>
              <w:jc w:val="center"/>
            </w:pPr>
            <w:r w:rsidRPr="00B17576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pol0746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Rota de Freta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pol0747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Peso de Frete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pol0748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Desconto de transporte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Gerentes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Representantes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Processamento de Comissões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comissões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Lançamento de acerto de comissões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Relação de Comissão representantes oficial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Relação de Comissão Funcionários Gerencial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pol0759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Relação de Comissão Representantes Gerencial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pol0762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Movimento de ARS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0708E" w:rsidP="002F453F">
            <w:pPr>
              <w:jc w:val="center"/>
              <w:rPr>
                <w:rFonts w:ascii="Arial" w:hAnsi="Arial" w:cs="Arial"/>
              </w:rPr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pol0763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Comissão de gerentes - oficial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pol0764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Comissão de gerentes - gerencial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pol0765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Cancela processamento de Comissões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pol0766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Copia de notas fiscais de consignação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6C43E3" w:rsidP="002F453F">
            <w:pPr>
              <w:jc w:val="center"/>
              <w:rPr>
                <w:rFonts w:ascii="Arial" w:hAnsi="Arial" w:cs="Arial"/>
              </w:rPr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pol0768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Veiculo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pol0771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Replica de estruturas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6C43E3" w:rsidP="002F453F">
            <w:pPr>
              <w:jc w:val="center"/>
              <w:rPr>
                <w:rFonts w:ascii="Arial" w:hAnsi="Arial" w:cs="Arial"/>
              </w:rPr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pol0778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Frete de </w:t>
            </w:r>
            <w:proofErr w:type="spellStart"/>
            <w:r w:rsidRPr="002F453F">
              <w:rPr>
                <w:rFonts w:ascii="Arial" w:hAnsi="Arial" w:cs="Arial"/>
              </w:rPr>
              <w:t>saida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pol0779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parâmetros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lastRenderedPageBreak/>
              <w:t>pol0782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Equaliza requisição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pol0785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Consulta Tabela de NF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pol0787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Inclui operação PAL na tabela consumo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pol0796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Exibe Notas de entrada não copiadas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AE5DE3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pol0799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Limpeza Base de Dados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AE5DE3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pol0800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Entrada de estoque de sucatas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Equalização da reserva de estoque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4F2641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pol0802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2F453F">
              <w:rPr>
                <w:rFonts w:ascii="Arial" w:hAnsi="Arial" w:cs="Arial"/>
                <w:color w:val="FF0000"/>
              </w:rPr>
              <w:t>Solicitacao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de Faturamento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4F2641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Tabela de erros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4F2641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pol0805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Relatório de Notas Fiscais de</w:t>
            </w:r>
            <w:proofErr w:type="gramStart"/>
            <w:r w:rsidRPr="002F453F">
              <w:rPr>
                <w:rFonts w:ascii="Arial" w:hAnsi="Arial" w:cs="Arial"/>
                <w:color w:val="FF0000"/>
              </w:rPr>
              <w:t xml:space="preserve">  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Saída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4F2641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pol0809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gera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 xml:space="preserve"> base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pedidos e faturamento - manual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4F2641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pol0890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Calculo de saldo de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4F2641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pol0811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Cancelamento de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4F2641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6C43E3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pol0814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E3" w:rsidRPr="002F453F" w:rsidRDefault="006C43E3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Consolidada de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3E3" w:rsidRDefault="006C43E3" w:rsidP="006C43E3">
            <w:pPr>
              <w:jc w:val="center"/>
            </w:pPr>
            <w:r w:rsidRPr="004F2641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pol0815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Romaneios</w:t>
            </w:r>
            <w:proofErr w:type="spellEnd"/>
            <w:r w:rsidRPr="002F453F">
              <w:rPr>
                <w:rFonts w:ascii="Arial" w:hAnsi="Arial" w:cs="Arial"/>
              </w:rPr>
              <w:t xml:space="preserve"> enviados pelo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pol0817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</w:t>
            </w:r>
            <w:proofErr w:type="spellStart"/>
            <w:r w:rsidRPr="002F453F">
              <w:rPr>
                <w:rFonts w:ascii="Arial" w:hAnsi="Arial" w:cs="Arial"/>
              </w:rPr>
              <w:t>Inconsistencia</w:t>
            </w:r>
            <w:proofErr w:type="spellEnd"/>
            <w:r w:rsidRPr="002F453F">
              <w:rPr>
                <w:rFonts w:ascii="Arial" w:hAnsi="Arial" w:cs="Arial"/>
              </w:rPr>
              <w:t xml:space="preserve"> de Apontamento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pol0818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consulta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consilidade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de notas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EE41D2" w:rsidP="002F453F">
            <w:pPr>
              <w:jc w:val="center"/>
              <w:rPr>
                <w:rFonts w:ascii="Arial" w:hAnsi="Arial" w:cs="Arial"/>
              </w:rPr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pol0821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acerto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 xml:space="preserve">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EE41D2" w:rsidP="002F453F">
            <w:pPr>
              <w:jc w:val="center"/>
              <w:rPr>
                <w:rFonts w:ascii="Arial" w:hAnsi="Arial" w:cs="Arial"/>
              </w:rPr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pol0824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Cadastro de </w:t>
            </w:r>
            <w:proofErr w:type="spellStart"/>
            <w:r w:rsidRPr="002F453F">
              <w:rPr>
                <w:rFonts w:ascii="Arial" w:hAnsi="Arial" w:cs="Arial"/>
              </w:rPr>
              <w:t>descricao</w:t>
            </w:r>
            <w:proofErr w:type="spellEnd"/>
            <w:r w:rsidRPr="002F453F">
              <w:rPr>
                <w:rFonts w:ascii="Arial" w:hAnsi="Arial" w:cs="Arial"/>
              </w:rPr>
              <w:t xml:space="preserve"> de estrutura chapas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pol0825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Consulta dimensional de pedidos - chapas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pol0827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Relacionamento de Notas Serviço com Nota de </w:t>
            </w:r>
            <w:proofErr w:type="spellStart"/>
            <w:r w:rsidRPr="002F453F">
              <w:rPr>
                <w:rFonts w:ascii="Arial" w:hAnsi="Arial" w:cs="Arial"/>
              </w:rPr>
              <w:t>saida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pol0828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Apontamento de Produção Unidade </w:t>
            </w:r>
            <w:proofErr w:type="spellStart"/>
            <w:r w:rsidRPr="002F453F">
              <w:rPr>
                <w:rFonts w:ascii="Arial" w:hAnsi="Arial" w:cs="Arial"/>
              </w:rPr>
              <w:t>Guapimirim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pol0830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Inconsistência de apontamentos de produção -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  <w:r w:rsidRPr="002F453F">
              <w:rPr>
                <w:rFonts w:ascii="Arial" w:hAnsi="Arial" w:cs="Arial"/>
              </w:rPr>
              <w:t xml:space="preserve"> Papel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pol0832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Impressao</w:t>
            </w:r>
            <w:proofErr w:type="spellEnd"/>
            <w:r w:rsidRPr="002F453F">
              <w:rPr>
                <w:rFonts w:ascii="Arial" w:hAnsi="Arial" w:cs="Arial"/>
              </w:rPr>
              <w:t xml:space="preserve"> de AR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pol0835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Relacao</w:t>
            </w:r>
            <w:proofErr w:type="spellEnd"/>
            <w:r w:rsidRPr="002F453F">
              <w:rPr>
                <w:rFonts w:ascii="Arial" w:hAnsi="Arial" w:cs="Arial"/>
              </w:rPr>
              <w:t xml:space="preserve"> de Notas Fiscais de Entrada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EE41D2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pol0837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Acerto valor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estoque_trans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1D2" w:rsidRDefault="00EE41D2" w:rsidP="00EE41D2">
            <w:pPr>
              <w:jc w:val="center"/>
            </w:pPr>
            <w:r w:rsidRPr="008B4ED8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EE41D2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pol0838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Contagem de Itens Específicos (Débito Direto)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1D2" w:rsidRDefault="00EE41D2" w:rsidP="00EE41D2">
            <w:pPr>
              <w:jc w:val="center"/>
            </w:pPr>
            <w:r w:rsidRPr="008B4ED8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EE41D2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pol0839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Solicitação/Aprovação de Itens específicos (Débito Direto)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1D2" w:rsidRDefault="00EE41D2" w:rsidP="00EE41D2">
            <w:pPr>
              <w:jc w:val="center"/>
            </w:pPr>
            <w:r w:rsidRPr="008B4ED8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EE41D2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pol0840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Consulta/Liberação de solicitações de itens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dd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1D2" w:rsidRDefault="00EE41D2" w:rsidP="00EE41D2">
            <w:pPr>
              <w:jc w:val="center"/>
            </w:pPr>
            <w:r w:rsidRPr="008B4ED8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EE41D2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Efetivação da Solicitação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1D2" w:rsidRDefault="00EE41D2" w:rsidP="00EE41D2">
            <w:pPr>
              <w:jc w:val="center"/>
            </w:pPr>
            <w:r w:rsidRPr="008B4ED8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EE41D2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pol0842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Devolução de Materiais de Débito Direto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1D2" w:rsidRDefault="00EE41D2" w:rsidP="00EE41D2">
            <w:pPr>
              <w:jc w:val="center"/>
            </w:pPr>
            <w:r w:rsidRPr="008B4ED8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EE41D2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pol0843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Estoque Débito Direto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1D2" w:rsidRDefault="00EE41D2" w:rsidP="00EE41D2">
            <w:pPr>
              <w:jc w:val="center"/>
            </w:pPr>
            <w:r w:rsidRPr="008B4ED8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EE41D2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D2" w:rsidRPr="002F453F" w:rsidRDefault="00EE41D2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Movimentação Estoque Débito Direto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1D2" w:rsidRDefault="00EE41D2" w:rsidP="00EE41D2">
            <w:pPr>
              <w:jc w:val="center"/>
            </w:pPr>
            <w:r w:rsidRPr="008B4ED8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pol0856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Consulta Integração Consumos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pol0863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Impressão de Duplicatas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pol0895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Lançamento de Lotes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pol0896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Lançamento de contagens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pol0888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Cópia de movimentos de aparas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Inspeção de aparas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pol0911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cadastro</w:t>
            </w:r>
            <w:proofErr w:type="gramEnd"/>
            <w:r w:rsidRPr="002F453F">
              <w:rPr>
                <w:rFonts w:ascii="Arial" w:hAnsi="Arial" w:cs="Arial"/>
              </w:rPr>
              <w:t xml:space="preserve"> de motivos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de Apontamentos enviados pelo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  <w:r w:rsidRPr="002F453F">
              <w:rPr>
                <w:rFonts w:ascii="Arial" w:hAnsi="Arial" w:cs="Arial"/>
              </w:rPr>
              <w:t xml:space="preserve"> papel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de reservas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de Apontamentos enviados pelo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  <w:r w:rsidRPr="002F453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2F453F">
              <w:rPr>
                <w:rFonts w:ascii="Arial" w:hAnsi="Arial" w:cs="Arial"/>
              </w:rPr>
              <w:t>box</w:t>
            </w:r>
            <w:proofErr w:type="spellEnd"/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de </w:t>
            </w:r>
            <w:proofErr w:type="spellStart"/>
            <w:r w:rsidRPr="002F453F">
              <w:rPr>
                <w:rFonts w:ascii="Arial" w:hAnsi="Arial" w:cs="Arial"/>
              </w:rPr>
              <w:t>insulmos</w:t>
            </w:r>
            <w:proofErr w:type="spellEnd"/>
            <w:r w:rsidRPr="002F453F">
              <w:rPr>
                <w:rFonts w:ascii="Arial" w:hAnsi="Arial" w:cs="Arial"/>
              </w:rPr>
              <w:t xml:space="preserve"> exportados para o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Listagem dos pesos transportados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6E01B7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6E01B7">
              <w:rPr>
                <w:rFonts w:ascii="Arial" w:hAnsi="Arial" w:cs="Arial"/>
              </w:rPr>
              <w:t>pol0921</w:t>
            </w:r>
            <w:proofErr w:type="gramEnd"/>
            <w:r w:rsidRPr="006E01B7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6E01B7" w:rsidRDefault="002F453F" w:rsidP="002F453F">
            <w:pPr>
              <w:rPr>
                <w:rFonts w:ascii="Arial" w:hAnsi="Arial" w:cs="Arial"/>
              </w:rPr>
            </w:pPr>
            <w:proofErr w:type="gramStart"/>
            <w:r w:rsidRPr="006E01B7">
              <w:rPr>
                <w:rFonts w:ascii="Arial" w:hAnsi="Arial" w:cs="Arial"/>
              </w:rPr>
              <w:t>gera</w:t>
            </w:r>
            <w:proofErr w:type="gramEnd"/>
            <w:r w:rsidRPr="006E01B7">
              <w:rPr>
                <w:rFonts w:ascii="Arial" w:hAnsi="Arial" w:cs="Arial"/>
              </w:rPr>
              <w:t xml:space="preserve"> base </w:t>
            </w:r>
            <w:proofErr w:type="spellStart"/>
            <w:r w:rsidRPr="006E01B7">
              <w:rPr>
                <w:rFonts w:ascii="Arial" w:hAnsi="Arial" w:cs="Arial"/>
              </w:rPr>
              <w:t>plugin</w:t>
            </w:r>
            <w:proofErr w:type="spellEnd"/>
            <w:r w:rsidRPr="006E01B7">
              <w:rPr>
                <w:rFonts w:ascii="Arial" w:hAnsi="Arial" w:cs="Arial"/>
              </w:rPr>
              <w:t xml:space="preserve"> pedidos e faturamento - </w:t>
            </w:r>
            <w:proofErr w:type="spellStart"/>
            <w:r w:rsidRPr="006E01B7">
              <w:rPr>
                <w:rFonts w:ascii="Arial" w:hAnsi="Arial" w:cs="Arial"/>
              </w:rPr>
              <w:t>automatico</w:t>
            </w:r>
            <w:proofErr w:type="spellEnd"/>
            <w:r w:rsidRPr="006E01B7">
              <w:rPr>
                <w:rFonts w:ascii="Arial" w:hAnsi="Arial" w:cs="Arial"/>
              </w:rPr>
              <w:t> 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pol0930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Apontamento/Estorno de consumo </w:t>
            </w:r>
            <w:proofErr w:type="spellStart"/>
            <w:proofErr w:type="gramStart"/>
            <w:r w:rsidRPr="002F453F">
              <w:rPr>
                <w:rFonts w:ascii="Arial" w:hAnsi="Arial" w:cs="Arial"/>
              </w:rPr>
              <w:t>guadalupe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pol0926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operações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pol0938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cadastro</w:t>
            </w:r>
            <w:proofErr w:type="gramEnd"/>
            <w:r w:rsidRPr="002F453F">
              <w:rPr>
                <w:rFonts w:ascii="Arial" w:hAnsi="Arial" w:cs="Arial"/>
              </w:rPr>
              <w:t xml:space="preserve"> de </w:t>
            </w:r>
            <w:r w:rsidR="00EE41D2">
              <w:rPr>
                <w:rFonts w:ascii="Arial" w:hAnsi="Arial" w:cs="Arial"/>
              </w:rPr>
              <w:t>famílias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pol0940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Exclusão de apontamentos criticados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pol0943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Complemento de preço de frete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lastRenderedPageBreak/>
              <w:t>pol0944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movimentos copiados pelo pol0665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EE41D2" w:rsidP="002F453F">
            <w:pPr>
              <w:jc w:val="center"/>
              <w:rPr>
                <w:rFonts w:ascii="Arial" w:hAnsi="Arial" w:cs="Arial"/>
              </w:rPr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pol0945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consulta</w:t>
            </w:r>
            <w:proofErr w:type="gramEnd"/>
            <w:r w:rsidRPr="002F453F">
              <w:rPr>
                <w:rFonts w:ascii="Arial" w:hAnsi="Arial" w:cs="Arial"/>
              </w:rPr>
              <w:t xml:space="preserve"> </w:t>
            </w:r>
            <w:proofErr w:type="spellStart"/>
            <w:r w:rsidRPr="002F453F">
              <w:rPr>
                <w:rFonts w:ascii="Arial" w:hAnsi="Arial" w:cs="Arial"/>
              </w:rPr>
              <w:t>cliches</w:t>
            </w:r>
            <w:proofErr w:type="spellEnd"/>
            <w:r w:rsidRPr="002F453F">
              <w:rPr>
                <w:rFonts w:ascii="Arial" w:hAnsi="Arial" w:cs="Arial"/>
              </w:rPr>
              <w:t xml:space="preserve"> e notas fiscais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pol0957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Componentes da ordem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pol0959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Move apontamentos para histórico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pol0962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Alteração custo médio na </w:t>
            </w:r>
            <w:proofErr w:type="spellStart"/>
            <w:r w:rsidRPr="002F453F">
              <w:rPr>
                <w:rFonts w:ascii="Arial" w:hAnsi="Arial" w:cs="Arial"/>
              </w:rPr>
              <w:t>estoque_trans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pol0964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Tributação dos transportadores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Manutencao</w:t>
            </w:r>
            <w:proofErr w:type="spellEnd"/>
            <w:r w:rsidRPr="002F453F">
              <w:rPr>
                <w:rFonts w:ascii="Arial" w:hAnsi="Arial" w:cs="Arial"/>
              </w:rPr>
              <w:t xml:space="preserve"> data </w:t>
            </w:r>
            <w:proofErr w:type="spellStart"/>
            <w:r w:rsidRPr="002F453F">
              <w:rPr>
                <w:rFonts w:ascii="Arial" w:hAnsi="Arial" w:cs="Arial"/>
              </w:rPr>
              <w:t>Inspecao</w:t>
            </w:r>
            <w:proofErr w:type="spellEnd"/>
            <w:r w:rsidRPr="002F453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Inclusao</w:t>
            </w:r>
            <w:proofErr w:type="spellEnd"/>
            <w:r w:rsidRPr="002F453F">
              <w:rPr>
                <w:rFonts w:ascii="Arial" w:hAnsi="Arial" w:cs="Arial"/>
              </w:rPr>
              <w:t xml:space="preserve"> de custo </w:t>
            </w:r>
            <w:proofErr w:type="spellStart"/>
            <w:r w:rsidRPr="002F453F">
              <w:rPr>
                <w:rFonts w:ascii="Arial" w:hAnsi="Arial" w:cs="Arial"/>
              </w:rPr>
              <w:t>medio</w:t>
            </w:r>
            <w:proofErr w:type="spellEnd"/>
            <w:r w:rsidRPr="002F453F">
              <w:rPr>
                <w:rFonts w:ascii="Arial" w:hAnsi="Arial" w:cs="Arial"/>
              </w:rPr>
              <w:t xml:space="preserve"> na </w:t>
            </w:r>
            <w:proofErr w:type="spellStart"/>
            <w:r w:rsidRPr="002F453F">
              <w:rPr>
                <w:rFonts w:ascii="Arial" w:hAnsi="Arial" w:cs="Arial"/>
              </w:rPr>
              <w:t>estoque_trans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Atualização de transferências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Atualização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Imprtação</w:t>
            </w:r>
            <w:proofErr w:type="spellEnd"/>
            <w:r w:rsidRPr="002F453F">
              <w:rPr>
                <w:rFonts w:ascii="Arial" w:hAnsi="Arial" w:cs="Arial"/>
              </w:rPr>
              <w:t xml:space="preserve">/baixa de consumos - </w:t>
            </w:r>
            <w:proofErr w:type="spellStart"/>
            <w:r w:rsidRPr="002F453F">
              <w:rPr>
                <w:rFonts w:ascii="Arial" w:hAnsi="Arial" w:cs="Arial"/>
              </w:rPr>
              <w:t>Guapimirim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Listagem do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pol0980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Listagem de baixas no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pol1013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Grava tabela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est_trans_relac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(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Guapi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EE41D2" w:rsidP="002F453F">
            <w:pPr>
              <w:jc w:val="center"/>
              <w:rPr>
                <w:rFonts w:ascii="Arial" w:hAnsi="Arial" w:cs="Arial"/>
              </w:rPr>
            </w:pPr>
            <w:r w:rsidRPr="00F145CE"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pol1015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EXPORTAÇÃO DE TEXTO DO CLIENTE PARA O TRIM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pol1040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peso / balança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pol1041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ordens de compra por projeto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pol1058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BAIXA </w:t>
            </w:r>
            <w:proofErr w:type="gramStart"/>
            <w:r w:rsidRPr="002F453F">
              <w:rPr>
                <w:rFonts w:ascii="Arial" w:hAnsi="Arial" w:cs="Arial"/>
              </w:rPr>
              <w:t>DO CONTAS</w:t>
            </w:r>
            <w:proofErr w:type="gramEnd"/>
            <w:r w:rsidRPr="002F453F">
              <w:rPr>
                <w:rFonts w:ascii="Arial" w:hAnsi="Arial" w:cs="Arial"/>
              </w:rPr>
              <w:t xml:space="preserve"> A RECEBER POR CLIENTE / DATA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pol1062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usuários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pol1063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dos emails dos representantes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pol1064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Títulos de pagamento de aparas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pol1065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Cancelamento de pedidos com saldo ate 10%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pol1082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movimentos de produtos por item/lote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pol1086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Estorno de bobinas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pol1087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Sucateamento de bobinas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pol1104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5A31B3" w:rsidP="002F45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Cadastro de fornecedores </w:t>
            </w:r>
            <w:r w:rsidR="002F453F" w:rsidRPr="002F453F">
              <w:rPr>
                <w:rFonts w:ascii="Arial" w:hAnsi="Arial" w:cs="Arial"/>
              </w:rPr>
              <w:t>de aparas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F453F" w:rsidRDefault="002F453F" w:rsidP="002F453F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2F453F" w:rsidRDefault="002F453F" w:rsidP="002F453F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7059F9" w:rsidRPr="00AF2DDA" w:rsidRDefault="007059F9" w:rsidP="0054513F">
      <w:pPr>
        <w:pStyle w:val="PargrafodaLista"/>
        <w:numPr>
          <w:ilvl w:val="2"/>
          <w:numId w:val="5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F2DDA">
        <w:rPr>
          <w:rFonts w:ascii="Arial" w:hAnsi="Arial" w:cs="Arial"/>
          <w:b/>
          <w:bCs/>
          <w:color w:val="0000FF"/>
          <w:sz w:val="24"/>
          <w:szCs w:val="24"/>
        </w:rPr>
        <w:t xml:space="preserve">Programas </w:t>
      </w:r>
      <w:proofErr w:type="spellStart"/>
      <w:r w:rsidRPr="00AF2DDA">
        <w:rPr>
          <w:rFonts w:ascii="Arial" w:hAnsi="Arial" w:cs="Arial"/>
          <w:b/>
          <w:bCs/>
          <w:color w:val="0000FF"/>
          <w:sz w:val="24"/>
          <w:szCs w:val="24"/>
        </w:rPr>
        <w:t>Plugin</w:t>
      </w:r>
      <w:proofErr w:type="spellEnd"/>
      <w:r w:rsidRPr="00AF2DDA">
        <w:rPr>
          <w:rFonts w:ascii="Arial" w:hAnsi="Arial" w:cs="Arial"/>
          <w:b/>
          <w:bCs/>
          <w:color w:val="0000FF"/>
          <w:sz w:val="24"/>
          <w:szCs w:val="24"/>
        </w:rPr>
        <w:t xml:space="preserve"> – Delphi </w:t>
      </w:r>
    </w:p>
    <w:p w:rsidR="007059F9" w:rsidRDefault="007059F9" w:rsidP="007059F9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tbl>
      <w:tblPr>
        <w:tblW w:w="10103" w:type="dxa"/>
        <w:tblInd w:w="-38" w:type="dxa"/>
        <w:tblCellMar>
          <w:left w:w="70" w:type="dxa"/>
          <w:right w:w="70" w:type="dxa"/>
        </w:tblCellMar>
        <w:tblLook w:val="04A0"/>
      </w:tblPr>
      <w:tblGrid>
        <w:gridCol w:w="1363"/>
        <w:gridCol w:w="5897"/>
        <w:gridCol w:w="2843"/>
      </w:tblGrid>
      <w:tr w:rsidR="007059F9" w:rsidRPr="004C0C1D" w:rsidTr="007059F9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9F9" w:rsidRPr="004C0C1D" w:rsidRDefault="007059F9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PROGRAMA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9F9" w:rsidRPr="004C0C1D" w:rsidRDefault="007059F9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9F9" w:rsidRPr="004C0C1D" w:rsidRDefault="007059F9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OBSERVAÇÃO</w:t>
            </w:r>
          </w:p>
        </w:tc>
      </w:tr>
      <w:tr w:rsidR="005A31B3" w:rsidRPr="004C0C1D" w:rsidTr="007059F9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PGI0016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Atrasados (Gerente)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5A31B3" w:rsidRPr="004C0C1D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PGI0017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Atrasados (Ranking)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PGI0018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Pedidos </w:t>
            </w:r>
            <w:proofErr w:type="gramStart"/>
            <w:r>
              <w:rPr>
                <w:rFonts w:ascii="Arial" w:hAnsi="Arial" w:cs="Arial"/>
              </w:rPr>
              <w:t>à</w:t>
            </w:r>
            <w:proofErr w:type="gramEnd"/>
            <w:r>
              <w:rPr>
                <w:rFonts w:ascii="Arial" w:hAnsi="Arial" w:cs="Arial"/>
              </w:rPr>
              <w:t xml:space="preserve"> Entregar (Gerente)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PGI0019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Pedidos </w:t>
            </w:r>
            <w:proofErr w:type="gramStart"/>
            <w:r>
              <w:rPr>
                <w:rFonts w:ascii="Arial" w:hAnsi="Arial" w:cs="Arial"/>
              </w:rPr>
              <w:t>à</w:t>
            </w:r>
            <w:proofErr w:type="gramEnd"/>
            <w:r>
              <w:rPr>
                <w:rFonts w:ascii="Arial" w:hAnsi="Arial" w:cs="Arial"/>
              </w:rPr>
              <w:t xml:space="preserve"> Entregar Total (Gerente)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PGI0020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por Cliente a Entregar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PGI0021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por Cliente a Entregar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PGI0022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Faturamento Ranking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PGI0023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Faturamento </w:t>
            </w:r>
            <w:proofErr w:type="spellStart"/>
            <w:r>
              <w:rPr>
                <w:rFonts w:ascii="Arial" w:hAnsi="Arial" w:cs="Arial"/>
              </w:rPr>
              <w:t>Diario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Saldos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PGI0025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proofErr w:type="gramEnd"/>
            <w:r>
              <w:rPr>
                <w:rFonts w:ascii="Arial" w:hAnsi="Arial" w:cs="Arial"/>
              </w:rPr>
              <w:t>Emitidos por Gerente -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por Vendedor - Peso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PGI0027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Relação Notas Emitidas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PGI0028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Balança - Vendedor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PGI0029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Emissão Pedidos - Detalhado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PGI0030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Emissão Pedidos</w:t>
            </w:r>
            <w:proofErr w:type="gramEnd"/>
            <w:r>
              <w:rPr>
                <w:rFonts w:ascii="Arial" w:hAnsi="Arial" w:cs="Arial"/>
              </w:rPr>
              <w:t xml:space="preserve"> - Detalhado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PGI0031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Balança - Consolidado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PGI0032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de Compra - Colocados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0E752C" w:rsidRDefault="000E752C" w:rsidP="000E752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DESATIVADO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PGI0033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Relação de Itens Ativos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6C1D8C" w:rsidRDefault="006C1D8C" w:rsidP="006C1D8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DESATIVADO</w:t>
            </w:r>
            <w:r w:rsidR="005A31B3"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PGI0034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Cliente / Vendedor - Consolidado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PGI0061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Ficha Funcionário </w:t>
            </w:r>
            <w:proofErr w:type="spellStart"/>
            <w:r>
              <w:rPr>
                <w:rFonts w:ascii="Arial" w:hAnsi="Arial" w:cs="Arial"/>
              </w:rPr>
              <w:t>Cibrapel</w:t>
            </w:r>
            <w:proofErr w:type="spellEnd"/>
            <w:r>
              <w:rPr>
                <w:rFonts w:ascii="Arial" w:hAnsi="Arial" w:cs="Arial"/>
              </w:rPr>
              <w:t xml:space="preserve"> em SQL Server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6C1D8C" w:rsidRDefault="006C1D8C" w:rsidP="006C1D8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DESATIVADO</w:t>
            </w:r>
            <w:r w:rsidR="005A31B3"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PGI0063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Faturamento / Devolução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PGI0070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Emissão de Pedidos - Detalhado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6C1D8C" w:rsidRDefault="006C1D8C" w:rsidP="006C1D8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DESATIVADO</w:t>
            </w:r>
            <w:r w:rsidR="005A31B3"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PGI0071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Emissão de Pedidos - Detalhado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6C1D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DESATIVADO</w:t>
            </w:r>
            <w:r>
              <w:rPr>
                <w:rFonts w:ascii="Arial" w:hAnsi="Arial" w:cs="Arial"/>
              </w:rPr>
              <w:t> </w:t>
            </w:r>
            <w:r w:rsidR="005A31B3"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PGI0074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Pedidos Entregue / </w:t>
            </w:r>
            <w:proofErr w:type="gramStart"/>
            <w:r>
              <w:rPr>
                <w:rFonts w:ascii="Arial" w:hAnsi="Arial" w:cs="Arial"/>
              </w:rPr>
              <w:t>Entrega</w:t>
            </w:r>
            <w:proofErr w:type="gram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Guapi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PGI0075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Preço/Kg - Pedido e Nota - Ranking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PGI0083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Cliente / Vendedor Ranking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Preço/Kg - Pedido e Nota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Faturamento </w:t>
            </w:r>
            <w:proofErr w:type="spellStart"/>
            <w:r>
              <w:rPr>
                <w:rFonts w:ascii="Arial" w:hAnsi="Arial" w:cs="Arial"/>
              </w:rPr>
              <w:t>Diario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proofErr w:type="spellStart"/>
            <w:r>
              <w:rPr>
                <w:rFonts w:ascii="Arial" w:hAnsi="Arial" w:cs="Arial"/>
              </w:rPr>
              <w:t>Romaneio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PGI0087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Entregar por Vendedor x Cliente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PGI0088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Expedidos no mês por Estado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PGI0092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Posição de Clientes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PGI0104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Posição de Fornecedores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PGI0156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Posição de estoque bobinas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PGI0165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Programação de Pedidos - </w:t>
            </w:r>
            <w:proofErr w:type="spellStart"/>
            <w:r>
              <w:rPr>
                <w:rFonts w:ascii="Arial" w:hAnsi="Arial" w:cs="Arial"/>
              </w:rPr>
              <w:t>Guapi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PGI0496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Comparativo de Volume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PGI0499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- Caixas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PGI0502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– Chapas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Relatório Geral de Vendas Caixas - Comp. </w:t>
            </w:r>
            <w:proofErr w:type="gramStart"/>
            <w:r>
              <w:rPr>
                <w:rFonts w:ascii="Arial" w:hAnsi="Arial" w:cs="Arial"/>
              </w:rPr>
              <w:t>Semestral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- Representantes - Chapas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PGI0507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- Representantes - Caixas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PGI0508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- Classificação Clientes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PGI0650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compras e vendas Anual.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6C1D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DESATIVADO</w:t>
            </w:r>
            <w:r>
              <w:rPr>
                <w:rFonts w:ascii="Arial" w:hAnsi="Arial" w:cs="Arial"/>
              </w:rPr>
              <w:t> </w:t>
            </w:r>
            <w:r w:rsidR="005A31B3">
              <w:rPr>
                <w:rFonts w:ascii="Arial" w:hAnsi="Arial" w:cs="Arial"/>
              </w:rPr>
              <w:t> </w:t>
            </w:r>
          </w:p>
        </w:tc>
      </w:tr>
    </w:tbl>
    <w:p w:rsidR="002F453F" w:rsidRDefault="002F453F" w:rsidP="002F453F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2F453F" w:rsidRPr="002F453F" w:rsidRDefault="002F453F" w:rsidP="002F453F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420E14" w:rsidRDefault="00420E14" w:rsidP="0054513F">
      <w:pPr>
        <w:pStyle w:val="PargrafodaLista"/>
        <w:numPr>
          <w:ilvl w:val="2"/>
          <w:numId w:val="5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Programas </w:t>
      </w:r>
      <w:proofErr w:type="spellStart"/>
      <w:r>
        <w:rPr>
          <w:rFonts w:ascii="Arial" w:hAnsi="Arial" w:cs="Arial"/>
          <w:b/>
          <w:bCs/>
          <w:color w:val="0000FF"/>
          <w:sz w:val="24"/>
          <w:szCs w:val="24"/>
        </w:rPr>
        <w:t>Plugin</w:t>
      </w:r>
      <w:proofErr w:type="spell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– WEB</w:t>
      </w:r>
    </w:p>
    <w:p w:rsidR="00420E14" w:rsidRDefault="00420E14" w:rsidP="00420E14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tbl>
      <w:tblPr>
        <w:tblW w:w="10103" w:type="dxa"/>
        <w:tblInd w:w="-38" w:type="dxa"/>
        <w:tblCellMar>
          <w:left w:w="70" w:type="dxa"/>
          <w:right w:w="70" w:type="dxa"/>
        </w:tblCellMar>
        <w:tblLook w:val="04A0"/>
      </w:tblPr>
      <w:tblGrid>
        <w:gridCol w:w="1363"/>
        <w:gridCol w:w="5897"/>
        <w:gridCol w:w="2843"/>
      </w:tblGrid>
      <w:tr w:rsidR="00420E14" w:rsidRPr="004C0C1D" w:rsidTr="00673FD9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Pr="004C0C1D" w:rsidRDefault="00420E14" w:rsidP="00673FD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PROGRAMA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Pr="004C0C1D" w:rsidRDefault="00420E14" w:rsidP="00673FD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Pr="004C0C1D" w:rsidRDefault="00420E14" w:rsidP="00673FD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OBSERVAÇÃO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com0000</w:t>
            </w:r>
            <w:proofErr w:type="gramEnd"/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Parâmetros específicos 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com0001</w:t>
            </w:r>
            <w:proofErr w:type="gramEnd"/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de pedidos web (batch)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com0002</w:t>
            </w:r>
            <w:proofErr w:type="gramEnd"/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Listagem de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com0003</w:t>
            </w:r>
            <w:proofErr w:type="gramEnd"/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Consistência de pedidos (validação e geração de </w:t>
            </w:r>
            <w:proofErr w:type="spellStart"/>
            <w:r>
              <w:rPr>
                <w:rFonts w:ascii="Arial" w:hAnsi="Arial" w:cs="Arial"/>
              </w:rPr>
              <w:t>OP´s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com0004</w:t>
            </w:r>
            <w:proofErr w:type="gramEnd"/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Liberação de bloqueios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com0005</w:t>
            </w:r>
            <w:proofErr w:type="gramEnd"/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Nat. </w:t>
            </w:r>
            <w:proofErr w:type="spellStart"/>
            <w:r>
              <w:rPr>
                <w:rFonts w:ascii="Arial" w:hAnsi="Arial" w:cs="Arial"/>
              </w:rPr>
              <w:t>Oper</w:t>
            </w:r>
            <w:proofErr w:type="spellEnd"/>
            <w:r>
              <w:rPr>
                <w:rFonts w:ascii="Arial" w:hAnsi="Arial" w:cs="Arial"/>
              </w:rPr>
              <w:t>. Padrão por representante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com0006</w:t>
            </w:r>
            <w:proofErr w:type="gramEnd"/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Impressão de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com0007</w:t>
            </w:r>
            <w:proofErr w:type="gramEnd"/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Cadastro de </w:t>
            </w:r>
            <w:proofErr w:type="spellStart"/>
            <w:r>
              <w:rPr>
                <w:rFonts w:ascii="Arial" w:hAnsi="Arial" w:cs="Arial"/>
              </w:rPr>
              <w:t>aprovantes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com0008</w:t>
            </w:r>
            <w:proofErr w:type="gramEnd"/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Histórico de pedidos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com0009</w:t>
            </w:r>
            <w:proofErr w:type="gramEnd"/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Descontos do pedido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com0010</w:t>
            </w:r>
            <w:proofErr w:type="gramEnd"/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Manutenção de pedidos em carteira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com0011</w:t>
            </w:r>
            <w:proofErr w:type="gramEnd"/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Cancelamento de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673FD9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com0012</w:t>
            </w:r>
            <w:proofErr w:type="gramEnd"/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Relação de itens por cliente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</w:tbl>
    <w:p w:rsidR="002F453F" w:rsidRDefault="002F453F" w:rsidP="002F453F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2F453F" w:rsidRDefault="002F453F" w:rsidP="002F453F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tbl>
      <w:tblPr>
        <w:tblW w:w="10349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212"/>
        <w:gridCol w:w="1171"/>
        <w:gridCol w:w="4976"/>
        <w:gridCol w:w="3365"/>
        <w:gridCol w:w="625"/>
      </w:tblGrid>
      <w:tr w:rsidR="00D11C13" w:rsidRPr="0042003B" w:rsidTr="002F453F">
        <w:trPr>
          <w:trHeight w:val="12616"/>
        </w:trPr>
        <w:tc>
          <w:tcPr>
            <w:tcW w:w="10349" w:type="dxa"/>
            <w:gridSpan w:val="5"/>
          </w:tcPr>
          <w:p w:rsidR="0092659A" w:rsidRPr="00AF2DDA" w:rsidRDefault="00CB1B24" w:rsidP="0054513F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AF2DDA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lastRenderedPageBreak/>
              <w:t xml:space="preserve"> </w:t>
            </w:r>
            <w:r w:rsidR="0092659A" w:rsidRPr="00AF2DDA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="000F7350" w:rsidRPr="00AF2DDA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MELHORIAS DO SISTEMA.</w:t>
            </w:r>
          </w:p>
          <w:p w:rsidR="00312557" w:rsidRDefault="00312557" w:rsidP="00312557">
            <w:pPr>
              <w:rPr>
                <w:rFonts w:ascii="Verdana" w:hAnsi="Verdana"/>
                <w:sz w:val="18"/>
              </w:rPr>
            </w:pPr>
          </w:p>
          <w:p w:rsidR="00AF2DDA" w:rsidRDefault="00AF2DDA" w:rsidP="00AC0B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 decorrência </w:t>
            </w:r>
            <w:r w:rsidR="00AC0BC1">
              <w:rPr>
                <w:rFonts w:ascii="Arial" w:hAnsi="Arial" w:cs="Arial"/>
              </w:rPr>
              <w:t>do</w:t>
            </w:r>
            <w:r>
              <w:rPr>
                <w:rFonts w:ascii="Arial" w:hAnsi="Arial" w:cs="Arial"/>
              </w:rPr>
              <w:t xml:space="preserve"> surgimento de novas necessidades e do desuso de outras, algumas melhorias se fazem necessárias </w:t>
            </w:r>
            <w:r w:rsidR="00AC0BC1">
              <w:rPr>
                <w:rFonts w:ascii="Arial" w:hAnsi="Arial" w:cs="Arial"/>
              </w:rPr>
              <w:t xml:space="preserve">em relação às customizações efetuadas para a </w:t>
            </w:r>
            <w:proofErr w:type="spellStart"/>
            <w:r w:rsidR="00AC0BC1">
              <w:rPr>
                <w:rFonts w:ascii="Arial" w:hAnsi="Arial" w:cs="Arial"/>
              </w:rPr>
              <w:t>Cibrapel</w:t>
            </w:r>
            <w:proofErr w:type="spellEnd"/>
            <w:r w:rsidR="00AC0BC1">
              <w:rPr>
                <w:rFonts w:ascii="Arial" w:hAnsi="Arial" w:cs="Arial"/>
              </w:rPr>
              <w:t xml:space="preserve"> de forma a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otimizar</w:t>
            </w:r>
            <w:proofErr w:type="gramEnd"/>
            <w:r>
              <w:rPr>
                <w:rFonts w:ascii="Arial" w:hAnsi="Arial" w:cs="Arial"/>
              </w:rPr>
              <w:t xml:space="preserve"> processos </w:t>
            </w:r>
            <w:r w:rsidR="00AC0BC1">
              <w:rPr>
                <w:rFonts w:ascii="Arial" w:hAnsi="Arial" w:cs="Arial"/>
              </w:rPr>
              <w:t>operacionais e</w:t>
            </w:r>
            <w:r>
              <w:rPr>
                <w:rFonts w:ascii="Arial" w:hAnsi="Arial" w:cs="Arial"/>
              </w:rPr>
              <w:t xml:space="preserve"> controles </w:t>
            </w:r>
            <w:r w:rsidR="00AC0BC1">
              <w:rPr>
                <w:rFonts w:ascii="Arial" w:hAnsi="Arial" w:cs="Arial"/>
              </w:rPr>
              <w:t xml:space="preserve">gerenciais </w:t>
            </w:r>
            <w:r>
              <w:rPr>
                <w:rFonts w:ascii="Arial" w:hAnsi="Arial" w:cs="Arial"/>
              </w:rPr>
              <w:t xml:space="preserve">da </w:t>
            </w:r>
            <w:proofErr w:type="spellStart"/>
            <w:r>
              <w:rPr>
                <w:rFonts w:ascii="Arial" w:hAnsi="Arial" w:cs="Arial"/>
              </w:rPr>
              <w:t>Cibrapel</w:t>
            </w:r>
            <w:proofErr w:type="spellEnd"/>
            <w:r>
              <w:rPr>
                <w:rFonts w:ascii="Arial" w:hAnsi="Arial" w:cs="Arial"/>
              </w:rPr>
              <w:t xml:space="preserve">. Sendo assim segue abaixo </w:t>
            </w:r>
            <w:r w:rsidR="00AC0BC1">
              <w:rPr>
                <w:rFonts w:ascii="Arial" w:hAnsi="Arial" w:cs="Arial"/>
              </w:rPr>
              <w:t xml:space="preserve">uma relação melhorias propostas ao longo do Fluxo de Processo da </w:t>
            </w:r>
            <w:proofErr w:type="spellStart"/>
            <w:r w:rsidR="00AC0BC1">
              <w:rPr>
                <w:rFonts w:ascii="Arial" w:hAnsi="Arial" w:cs="Arial"/>
              </w:rPr>
              <w:t>Cibrapel</w:t>
            </w:r>
            <w:proofErr w:type="spellEnd"/>
            <w:r w:rsidR="00AC0BC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 </w:t>
            </w:r>
          </w:p>
          <w:p w:rsidR="00AC0BC1" w:rsidRDefault="00AC0BC1" w:rsidP="00AC0BC1">
            <w:pPr>
              <w:jc w:val="both"/>
              <w:rPr>
                <w:rFonts w:ascii="Arial" w:hAnsi="Arial" w:cs="Arial"/>
              </w:rPr>
            </w:pPr>
          </w:p>
          <w:p w:rsidR="00AC0BC1" w:rsidRPr="00AC0BC1" w:rsidRDefault="00AC0BC1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AC0BC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 </w:t>
            </w:r>
            <w:r w:rsid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SUPRIMENTOS</w:t>
            </w:r>
          </w:p>
          <w:p w:rsidR="00AC0BC1" w:rsidRDefault="00AC0BC1" w:rsidP="00AC0BC1">
            <w:pPr>
              <w:jc w:val="both"/>
              <w:rPr>
                <w:rFonts w:ascii="Verdana" w:hAnsi="Verdana"/>
                <w:sz w:val="18"/>
              </w:rPr>
            </w:pPr>
          </w:p>
          <w:p w:rsidR="005F6467" w:rsidRPr="005F6467" w:rsidRDefault="005F6467" w:rsidP="005F6467">
            <w:pPr>
              <w:jc w:val="both"/>
              <w:rPr>
                <w:rFonts w:ascii="Arial" w:hAnsi="Arial" w:cs="Arial"/>
              </w:rPr>
            </w:pPr>
            <w:r w:rsidRPr="005F6467">
              <w:rPr>
                <w:rFonts w:ascii="Arial" w:hAnsi="Arial" w:cs="Arial"/>
                <w:b/>
              </w:rPr>
              <w:t>DIGITAÇÃO DE INFORMAÇÕES DE APARAS</w:t>
            </w:r>
            <w:r w:rsidRPr="005F6467">
              <w:rPr>
                <w:rFonts w:ascii="Arial" w:hAnsi="Arial" w:cs="Arial"/>
              </w:rPr>
              <w:t xml:space="preserve"> – Hoje já se digitam </w:t>
            </w:r>
            <w:r>
              <w:rPr>
                <w:rFonts w:ascii="Arial" w:hAnsi="Arial" w:cs="Arial"/>
              </w:rPr>
              <w:t>algumas informações específicas em relação à</w:t>
            </w:r>
            <w:r w:rsidRPr="005F6467">
              <w:rPr>
                <w:rFonts w:ascii="Arial" w:hAnsi="Arial" w:cs="Arial"/>
              </w:rPr>
              <w:t>s entradas de Aparas</w:t>
            </w:r>
            <w:r>
              <w:rPr>
                <w:rFonts w:ascii="Arial" w:hAnsi="Arial" w:cs="Arial"/>
              </w:rPr>
              <w:t xml:space="preserve"> de forma a alimentar o sistema TRIM</w:t>
            </w:r>
            <w:r w:rsidRPr="005F6467">
              <w:rPr>
                <w:rFonts w:ascii="Arial" w:hAnsi="Arial" w:cs="Arial"/>
              </w:rPr>
              <w:t>, ent</w:t>
            </w:r>
            <w:r>
              <w:rPr>
                <w:rFonts w:ascii="Arial" w:hAnsi="Arial" w:cs="Arial"/>
              </w:rPr>
              <w:t>ão iremos acrescentar a digitação de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5F6467">
              <w:rPr>
                <w:rFonts w:ascii="Arial" w:hAnsi="Arial" w:cs="Arial"/>
              </w:rPr>
              <w:t xml:space="preserve"> </w:t>
            </w:r>
            <w:proofErr w:type="gramEnd"/>
            <w:r w:rsidRPr="005F6467">
              <w:rPr>
                <w:rFonts w:ascii="Arial" w:hAnsi="Arial" w:cs="Arial"/>
              </w:rPr>
              <w:t xml:space="preserve">algumas informações adicionais para poder </w:t>
            </w:r>
            <w:r>
              <w:rPr>
                <w:rFonts w:ascii="Arial" w:hAnsi="Arial" w:cs="Arial"/>
              </w:rPr>
              <w:t>suprir de</w:t>
            </w:r>
            <w:r w:rsidRPr="005F646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informações alguns </w:t>
            </w:r>
            <w:r w:rsidRPr="005F6467">
              <w:rPr>
                <w:rFonts w:ascii="Arial" w:hAnsi="Arial" w:cs="Arial"/>
              </w:rPr>
              <w:t>relatórios</w:t>
            </w:r>
            <w:r>
              <w:rPr>
                <w:rFonts w:ascii="Arial" w:hAnsi="Arial" w:cs="Arial"/>
              </w:rPr>
              <w:t xml:space="preserve"> que serão desenvolvidos</w:t>
            </w:r>
            <w:r w:rsidRPr="005F646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como exemplo </w:t>
            </w:r>
            <w:r w:rsidRPr="005F6467">
              <w:rPr>
                <w:rFonts w:ascii="Arial" w:hAnsi="Arial" w:cs="Arial"/>
              </w:rPr>
              <w:t>vamos acrescentar a digitaç</w:t>
            </w:r>
            <w:r>
              <w:rPr>
                <w:rFonts w:ascii="Arial" w:hAnsi="Arial" w:cs="Arial"/>
              </w:rPr>
              <w:t>ão da</w:t>
            </w:r>
            <w:r w:rsidRPr="005F6467">
              <w:rPr>
                <w:rFonts w:ascii="Arial" w:hAnsi="Arial" w:cs="Arial"/>
              </w:rPr>
              <w:t xml:space="preserve"> Chapa </w:t>
            </w:r>
            <w:r>
              <w:rPr>
                <w:rFonts w:ascii="Arial" w:hAnsi="Arial" w:cs="Arial"/>
              </w:rPr>
              <w:t xml:space="preserve">do caminhão que efetuou o transporte </w:t>
            </w:r>
            <w:r w:rsidRPr="005F646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do v</w:t>
            </w:r>
            <w:r w:rsidRPr="005F6467">
              <w:rPr>
                <w:rFonts w:ascii="Arial" w:hAnsi="Arial" w:cs="Arial"/>
              </w:rPr>
              <w:t xml:space="preserve">alor do frete.   </w:t>
            </w:r>
            <w:r w:rsidR="00490598">
              <w:rPr>
                <w:rFonts w:ascii="Arial" w:hAnsi="Arial" w:cs="Arial"/>
              </w:rPr>
              <w:t>Essas informações serão utilizadas posteriormente para o pagamento d</w:t>
            </w:r>
            <w:r w:rsidR="002E3A9B">
              <w:rPr>
                <w:rFonts w:ascii="Arial" w:hAnsi="Arial" w:cs="Arial"/>
              </w:rPr>
              <w:t>o Frete de Terceiros e controle.</w:t>
            </w:r>
          </w:p>
          <w:p w:rsidR="00AC0BC1" w:rsidRDefault="00AC0BC1" w:rsidP="00AC0B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  </w:t>
            </w:r>
          </w:p>
          <w:p w:rsidR="00A766AE" w:rsidRPr="00AC0BC1" w:rsidRDefault="00A766AE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AC0BC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C</w:t>
            </w:r>
            <w:r w:rsid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OMERCIAL</w:t>
            </w:r>
          </w:p>
          <w:p w:rsidR="00A766AE" w:rsidRDefault="00A766AE" w:rsidP="00A766AE">
            <w:pPr>
              <w:jc w:val="both"/>
              <w:rPr>
                <w:rFonts w:ascii="Verdana" w:hAnsi="Verdana"/>
                <w:sz w:val="18"/>
              </w:rPr>
            </w:pP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</w:rPr>
            </w:pPr>
            <w:r w:rsidRPr="002F4867">
              <w:rPr>
                <w:rFonts w:ascii="Arial" w:hAnsi="Arial" w:cs="Arial"/>
                <w:b/>
              </w:rPr>
              <w:t xml:space="preserve">INCLUSÃO DE PEDIDO WEB - </w:t>
            </w:r>
            <w:r w:rsidRPr="002F4867">
              <w:rPr>
                <w:rFonts w:ascii="Arial" w:hAnsi="Arial" w:cs="Arial"/>
              </w:rPr>
              <w:t xml:space="preserve">Quando da inclusão do pedido </w:t>
            </w:r>
            <w:r>
              <w:rPr>
                <w:rFonts w:ascii="Arial" w:hAnsi="Arial" w:cs="Arial"/>
              </w:rPr>
              <w:t>WEB continua a valendo</w:t>
            </w:r>
            <w:r w:rsidRPr="002F4867">
              <w:rPr>
                <w:rFonts w:ascii="Arial" w:hAnsi="Arial" w:cs="Arial"/>
              </w:rPr>
              <w:t xml:space="preserve"> as regras de desconto definidas no POL0725</w:t>
            </w:r>
            <w:r>
              <w:rPr>
                <w:rFonts w:ascii="Arial" w:hAnsi="Arial" w:cs="Arial"/>
              </w:rPr>
              <w:t xml:space="preserve"> (</w:t>
            </w:r>
            <w:r w:rsidRPr="004C0C1D">
              <w:rPr>
                <w:rFonts w:ascii="Arial" w:hAnsi="Arial" w:cs="Arial"/>
              </w:rPr>
              <w:t>Desconto por natureza de operação/cliente</w:t>
            </w:r>
            <w:r>
              <w:rPr>
                <w:rFonts w:ascii="Arial" w:hAnsi="Arial" w:cs="Arial"/>
              </w:rPr>
              <w:t>)</w:t>
            </w:r>
            <w:r w:rsidRPr="002F4867">
              <w:rPr>
                <w:rFonts w:ascii="Arial" w:hAnsi="Arial" w:cs="Arial"/>
              </w:rPr>
              <w:t xml:space="preserve">, então ao gravar o item do pedido o valor unitário do item será gravado com o valor já descontado.  Ao gravar o pedido o </w:t>
            </w:r>
            <w:proofErr w:type="spellStart"/>
            <w:r w:rsidRPr="002F4867">
              <w:rPr>
                <w:rFonts w:ascii="Arial" w:hAnsi="Arial" w:cs="Arial"/>
              </w:rPr>
              <w:t>Plugin</w:t>
            </w:r>
            <w:proofErr w:type="spellEnd"/>
            <w:r w:rsidRPr="002F4867">
              <w:rPr>
                <w:rFonts w:ascii="Arial" w:hAnsi="Arial" w:cs="Arial"/>
              </w:rPr>
              <w:t xml:space="preserve"> WEB irá gravar na base </w:t>
            </w:r>
            <w:proofErr w:type="spellStart"/>
            <w:r w:rsidRPr="002F4867">
              <w:rPr>
                <w:rFonts w:ascii="Arial" w:hAnsi="Arial" w:cs="Arial"/>
              </w:rPr>
              <w:t>Logix</w:t>
            </w:r>
            <w:proofErr w:type="spellEnd"/>
            <w:r w:rsidRPr="002F4867">
              <w:rPr>
                <w:rFonts w:ascii="Arial" w:hAnsi="Arial" w:cs="Arial"/>
              </w:rPr>
              <w:t xml:space="preserve"> informações referentes ao desconto concedido, dessa forma podemos posteriormente emitir informações para departamento Comercial referente a informações do pedido no </w:t>
            </w:r>
            <w:proofErr w:type="spellStart"/>
            <w:r w:rsidRPr="002F4867">
              <w:rPr>
                <w:rFonts w:ascii="Arial" w:hAnsi="Arial" w:cs="Arial"/>
              </w:rPr>
              <w:t>Logix</w:t>
            </w:r>
            <w:proofErr w:type="spellEnd"/>
            <w:r w:rsidRPr="002F4867">
              <w:rPr>
                <w:rFonts w:ascii="Arial" w:hAnsi="Arial" w:cs="Arial"/>
              </w:rPr>
              <w:t xml:space="preserve"> com e sem descontos.  </w:t>
            </w: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  <w:r w:rsidRPr="002F4867">
              <w:rPr>
                <w:rFonts w:ascii="Arial" w:hAnsi="Arial" w:cs="Arial"/>
                <w:b/>
              </w:rPr>
              <w:t xml:space="preserve">INCLUSÃO DE PEDIDO WEB - </w:t>
            </w:r>
            <w:r w:rsidRPr="002F4867">
              <w:rPr>
                <w:rFonts w:ascii="Arial" w:hAnsi="Arial" w:cs="Arial"/>
              </w:rPr>
              <w:t>Não haverá mais divisão de quantidade só desconto</w:t>
            </w:r>
            <w:r w:rsidRPr="002F4867">
              <w:rPr>
                <w:rFonts w:ascii="Arial" w:hAnsi="Arial" w:cs="Arial"/>
                <w:b/>
              </w:rPr>
              <w:t xml:space="preserve">. </w:t>
            </w: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  <w:r w:rsidRPr="002F4867">
              <w:rPr>
                <w:rFonts w:ascii="Arial" w:hAnsi="Arial" w:cs="Arial"/>
                <w:b/>
              </w:rPr>
              <w:t xml:space="preserve">INCLUSÃO DE PEDIDO WEB - </w:t>
            </w:r>
            <w:r w:rsidRPr="002F4867">
              <w:rPr>
                <w:rFonts w:ascii="Arial" w:hAnsi="Arial" w:cs="Arial"/>
              </w:rPr>
              <w:t xml:space="preserve">Quando da inclusão do pedido de vendas </w:t>
            </w:r>
            <w:proofErr w:type="gramStart"/>
            <w:r w:rsidRPr="002F4867">
              <w:rPr>
                <w:rFonts w:ascii="Arial" w:hAnsi="Arial" w:cs="Arial"/>
              </w:rPr>
              <w:t>criar</w:t>
            </w:r>
            <w:proofErr w:type="gramEnd"/>
            <w:r w:rsidRPr="002F4867">
              <w:rPr>
                <w:rFonts w:ascii="Arial" w:hAnsi="Arial" w:cs="Arial"/>
              </w:rPr>
              <w:t xml:space="preserve"> parâmetro por cliente de limite de entrega por KG por dia, isso é necessário, pois existem clientes que tem uma capacidade limitada de recebimento por dia, então criaríamos um parâmetro apenas para alertar que a quantidade informada para ser entregue em uma data ultrapassa a capacidade de recebimento do cliente mas se o usuário insistir o pedido será criticado e será bloqueado dependendo de liberação Comercial.</w:t>
            </w:r>
            <w:r w:rsidRPr="002F4867">
              <w:rPr>
                <w:rFonts w:ascii="Arial" w:hAnsi="Arial" w:cs="Arial"/>
                <w:b/>
              </w:rPr>
              <w:t xml:space="preserve">  </w:t>
            </w: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  <w:r w:rsidRPr="002F4867">
              <w:rPr>
                <w:rFonts w:ascii="Arial" w:hAnsi="Arial" w:cs="Arial"/>
                <w:b/>
              </w:rPr>
              <w:t xml:space="preserve">INCLUSÃO DE PEDIDO WEB - </w:t>
            </w:r>
            <w:r w:rsidRPr="002F4867">
              <w:rPr>
                <w:rFonts w:ascii="Arial" w:hAnsi="Arial" w:cs="Arial"/>
              </w:rPr>
              <w:t>No POL0725 temos definido o percentual de desconto por cliente, então quando ocorre de precisar dar um desconto diferenciado do que está definido no POL0725, será mantido o procedimento atual de mudar o percentual do desconto no POL0725, aguardar a inclusão do pedido e retornar para o percentual original de forma manual.</w:t>
            </w:r>
            <w:r w:rsidRPr="002F4867">
              <w:rPr>
                <w:rFonts w:ascii="Arial" w:hAnsi="Arial" w:cs="Arial"/>
                <w:b/>
              </w:rPr>
              <w:t xml:space="preserve"> </w:t>
            </w:r>
          </w:p>
          <w:p w:rsidR="00AC0BC1" w:rsidRDefault="00AC0BC1" w:rsidP="00AC0BC1">
            <w:pPr>
              <w:jc w:val="both"/>
              <w:rPr>
                <w:rFonts w:ascii="Verdana" w:hAnsi="Verdana"/>
                <w:sz w:val="18"/>
              </w:rPr>
            </w:pP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</w:rPr>
            </w:pPr>
            <w:r w:rsidRPr="00E94662">
              <w:rPr>
                <w:rFonts w:ascii="Arial" w:hAnsi="Arial" w:cs="Arial"/>
                <w:b/>
              </w:rPr>
              <w:t xml:space="preserve">LIBERAÇÃO DE PEDIDOS </w:t>
            </w:r>
            <w:r>
              <w:rPr>
                <w:rFonts w:ascii="Arial" w:hAnsi="Arial" w:cs="Arial"/>
                <w:b/>
              </w:rPr>
              <w:t>–</w:t>
            </w:r>
            <w:r w:rsidRPr="00E94662">
              <w:rPr>
                <w:rFonts w:ascii="Arial" w:hAnsi="Arial" w:cs="Arial"/>
                <w:b/>
              </w:rPr>
              <w:t xml:space="preserve"> </w:t>
            </w:r>
            <w:r w:rsidR="00F65D80">
              <w:rPr>
                <w:rFonts w:ascii="Arial" w:hAnsi="Arial" w:cs="Arial"/>
              </w:rPr>
              <w:t>Os desbloqueios do pedido devido a motivos Financeiros e Comerciais devem passar</w:t>
            </w:r>
            <w:r>
              <w:rPr>
                <w:rFonts w:ascii="Arial" w:hAnsi="Arial" w:cs="Arial"/>
              </w:rPr>
              <w:t xml:space="preserve"> a ser liberados separadamente e não em conjunto como ocorre hoje,</w:t>
            </w:r>
            <w:r w:rsidRPr="00E94662">
              <w:rPr>
                <w:rFonts w:ascii="Arial" w:hAnsi="Arial" w:cs="Arial"/>
              </w:rPr>
              <w:t xml:space="preserve"> porém pode ocorrer de </w:t>
            </w:r>
            <w:r>
              <w:rPr>
                <w:rFonts w:ascii="Arial" w:hAnsi="Arial" w:cs="Arial"/>
              </w:rPr>
              <w:t xml:space="preserve">que </w:t>
            </w:r>
            <w:r w:rsidRPr="00E94662">
              <w:rPr>
                <w:rFonts w:ascii="Arial" w:hAnsi="Arial" w:cs="Arial"/>
              </w:rPr>
              <w:t xml:space="preserve">alguns usuários da diretoria </w:t>
            </w:r>
            <w:r>
              <w:rPr>
                <w:rFonts w:ascii="Arial" w:hAnsi="Arial" w:cs="Arial"/>
              </w:rPr>
              <w:t>possam</w:t>
            </w:r>
            <w:r w:rsidRPr="00E94662">
              <w:rPr>
                <w:rFonts w:ascii="Arial" w:hAnsi="Arial" w:cs="Arial"/>
              </w:rPr>
              <w:t xml:space="preserve"> efetuar a liberação tanto Financeira como Comercial, nesse caso o usuário pode efetuar as duas liberações. </w:t>
            </w: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LIBERAÇÃO DE PEDIDOS - </w:t>
            </w:r>
            <w:r w:rsidR="00784B41">
              <w:rPr>
                <w:rFonts w:ascii="Arial" w:hAnsi="Arial" w:cs="Arial"/>
              </w:rPr>
              <w:t>É</w:t>
            </w:r>
            <w:r w:rsidRPr="00E94662">
              <w:rPr>
                <w:rFonts w:ascii="Arial" w:hAnsi="Arial" w:cs="Arial"/>
              </w:rPr>
              <w:t xml:space="preserve"> necessário </w:t>
            </w:r>
            <w:r>
              <w:rPr>
                <w:rFonts w:ascii="Arial" w:hAnsi="Arial" w:cs="Arial"/>
              </w:rPr>
              <w:t xml:space="preserve">também </w:t>
            </w:r>
            <w:r w:rsidRPr="00E94662">
              <w:rPr>
                <w:rFonts w:ascii="Arial" w:hAnsi="Arial" w:cs="Arial"/>
              </w:rPr>
              <w:t xml:space="preserve">rever os critérios que </w:t>
            </w:r>
            <w:r>
              <w:rPr>
                <w:rFonts w:ascii="Arial" w:hAnsi="Arial" w:cs="Arial"/>
              </w:rPr>
              <w:t>a inclusão de Pedido</w:t>
            </w:r>
            <w:r w:rsidRPr="00E94662">
              <w:rPr>
                <w:rFonts w:ascii="Arial" w:hAnsi="Arial" w:cs="Arial"/>
              </w:rPr>
              <w:t xml:space="preserve"> WEB está utilizando para liberação de pedidos automaticamente</w:t>
            </w:r>
            <w:proofErr w:type="gramStart"/>
            <w:r w:rsidRPr="00E94662">
              <w:rPr>
                <w:rFonts w:ascii="Arial" w:hAnsi="Arial" w:cs="Arial"/>
              </w:rPr>
              <w:t xml:space="preserve"> pois</w:t>
            </w:r>
            <w:proofErr w:type="gramEnd"/>
            <w:r w:rsidRPr="00E94662">
              <w:rPr>
                <w:rFonts w:ascii="Arial" w:hAnsi="Arial" w:cs="Arial"/>
              </w:rPr>
              <w:t xml:space="preserve"> tem ocorrido de clientes com pendências financeira ou sem crédito ter os seus pedidos liberados </w:t>
            </w:r>
            <w:proofErr w:type="spellStart"/>
            <w:r w:rsidRPr="00E94662">
              <w:rPr>
                <w:rFonts w:ascii="Arial" w:hAnsi="Arial" w:cs="Arial"/>
              </w:rPr>
              <w:t>Plugin</w:t>
            </w:r>
            <w:proofErr w:type="spellEnd"/>
            <w:r w:rsidRPr="00E94662">
              <w:rPr>
                <w:rFonts w:ascii="Arial" w:hAnsi="Arial" w:cs="Arial"/>
              </w:rPr>
              <w:t xml:space="preserve"> WEB.  A Avaliação </w:t>
            </w:r>
            <w:r>
              <w:rPr>
                <w:rFonts w:ascii="Arial" w:hAnsi="Arial" w:cs="Arial"/>
              </w:rPr>
              <w:t>sobre esse problema</w:t>
            </w:r>
            <w:r w:rsidRPr="00E94662">
              <w:rPr>
                <w:rFonts w:ascii="Arial" w:hAnsi="Arial" w:cs="Arial"/>
              </w:rPr>
              <w:t xml:space="preserve"> é que a falta de conve</w:t>
            </w:r>
            <w:r>
              <w:rPr>
                <w:rFonts w:ascii="Arial" w:hAnsi="Arial" w:cs="Arial"/>
              </w:rPr>
              <w:t xml:space="preserve">rsão para o </w:t>
            </w:r>
            <w:proofErr w:type="spellStart"/>
            <w:r>
              <w:rPr>
                <w:rFonts w:ascii="Arial" w:hAnsi="Arial" w:cs="Arial"/>
              </w:rPr>
              <w:t>Logix</w:t>
            </w:r>
            <w:proofErr w:type="spellEnd"/>
            <w:r>
              <w:rPr>
                <w:rFonts w:ascii="Arial" w:hAnsi="Arial" w:cs="Arial"/>
              </w:rPr>
              <w:t xml:space="preserve"> 10.02 pode estar comprometendo</w:t>
            </w:r>
            <w:r w:rsidRPr="00E94662">
              <w:rPr>
                <w:rFonts w:ascii="Arial" w:hAnsi="Arial" w:cs="Arial"/>
              </w:rPr>
              <w:t xml:space="preserve"> os critérios de liberação.</w:t>
            </w:r>
            <w:r w:rsidRPr="00E94662">
              <w:rPr>
                <w:rFonts w:ascii="Arial" w:hAnsi="Arial" w:cs="Arial"/>
                <w:b/>
              </w:rPr>
              <w:t xml:space="preserve"> </w:t>
            </w: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</w:t>
            </w:r>
            <w:r w:rsidRPr="00E94662">
              <w:rPr>
                <w:rFonts w:ascii="Arial" w:hAnsi="Arial" w:cs="Arial"/>
                <w:b/>
              </w:rPr>
              <w:t xml:space="preserve">TROS DE BLOQUEIO DE PEDIDOS – </w:t>
            </w:r>
            <w:r w:rsidRPr="00E94662">
              <w:rPr>
                <w:rFonts w:ascii="Arial" w:hAnsi="Arial" w:cs="Arial"/>
              </w:rPr>
              <w:t>Permitir alterar os parâmetros de bloqueio dos pedidos, hoje esses parâmetros estão fixos no programa de inclusão de pedidos e é</w:t>
            </w:r>
            <w:r>
              <w:rPr>
                <w:rFonts w:ascii="Arial" w:hAnsi="Arial" w:cs="Arial"/>
              </w:rPr>
              <w:t xml:space="preserve"> necessário que sejam parametrizados</w:t>
            </w:r>
            <w:r w:rsidRPr="00E94662">
              <w:rPr>
                <w:rFonts w:ascii="Arial" w:hAnsi="Arial" w:cs="Arial"/>
              </w:rPr>
              <w:t xml:space="preserve"> para que possam ser altera</w:t>
            </w:r>
            <w:r>
              <w:rPr>
                <w:rFonts w:ascii="Arial" w:hAnsi="Arial" w:cs="Arial"/>
              </w:rPr>
              <w:t xml:space="preserve">dos sempre que necessário. </w:t>
            </w:r>
            <w:r w:rsidRPr="00E94662">
              <w:rPr>
                <w:rFonts w:ascii="Arial" w:hAnsi="Arial" w:cs="Arial"/>
              </w:rPr>
              <w:t xml:space="preserve"> </w:t>
            </w: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</w:rPr>
            </w:pPr>
            <w:r w:rsidRPr="00E94662">
              <w:rPr>
                <w:rFonts w:ascii="Arial" w:hAnsi="Arial" w:cs="Arial"/>
                <w:b/>
              </w:rPr>
              <w:t xml:space="preserve">ENVIO DE EMAIL DE RECUSA DE PEDIDO BLOQUEADO – </w:t>
            </w:r>
            <w:r w:rsidRPr="00E94662">
              <w:rPr>
                <w:rFonts w:ascii="Arial" w:hAnsi="Arial" w:cs="Arial"/>
              </w:rPr>
              <w:t>Caso algum pedido seja rejeitado o pedido Web deve enviar email para o representante informando da recusa.  Hoje em alguns casos o pedido envia esse email</w:t>
            </w:r>
            <w:proofErr w:type="gramStart"/>
            <w:r w:rsidRPr="00E94662">
              <w:rPr>
                <w:rFonts w:ascii="Arial" w:hAnsi="Arial" w:cs="Arial"/>
              </w:rPr>
              <w:t xml:space="preserve"> mas</w:t>
            </w:r>
            <w:proofErr w:type="gramEnd"/>
            <w:r w:rsidRPr="00E94662">
              <w:rPr>
                <w:rFonts w:ascii="Arial" w:hAnsi="Arial" w:cs="Arial"/>
              </w:rPr>
              <w:t xml:space="preserve"> não é regra, mas </w:t>
            </w:r>
            <w:r>
              <w:rPr>
                <w:rFonts w:ascii="Arial" w:hAnsi="Arial" w:cs="Arial"/>
              </w:rPr>
              <w:t>deverá passar a ser</w:t>
            </w:r>
            <w:r w:rsidRPr="00E94662">
              <w:rPr>
                <w:rFonts w:ascii="Arial" w:hAnsi="Arial" w:cs="Arial"/>
              </w:rPr>
              <w:t xml:space="preserve">.  </w:t>
            </w:r>
          </w:p>
          <w:p w:rsidR="00E94662" w:rsidRDefault="00E94662" w:rsidP="00E94662">
            <w:pPr>
              <w:pStyle w:val="PargrafodaLista"/>
              <w:ind w:left="510"/>
              <w:jc w:val="both"/>
              <w:rPr>
                <w:rFonts w:cs="Arial"/>
              </w:rPr>
            </w:pPr>
          </w:p>
          <w:p w:rsidR="000A02C0" w:rsidRDefault="00CE4AF8" w:rsidP="00CE4AF8">
            <w:pPr>
              <w:jc w:val="both"/>
              <w:rPr>
                <w:rFonts w:ascii="Arial" w:hAnsi="Arial" w:cs="Arial"/>
              </w:rPr>
            </w:pPr>
            <w:r w:rsidRPr="00CE4AF8">
              <w:rPr>
                <w:rFonts w:ascii="Arial" w:hAnsi="Arial" w:cs="Arial"/>
                <w:b/>
              </w:rPr>
              <w:t xml:space="preserve">CONSULTA DE SALDO DE PEDIDOS DE VENDAS – </w:t>
            </w:r>
            <w:r w:rsidRPr="00CE4AF8">
              <w:rPr>
                <w:rFonts w:ascii="Arial" w:hAnsi="Arial" w:cs="Arial"/>
              </w:rPr>
              <w:t xml:space="preserve">Criar opção no </w:t>
            </w:r>
            <w:r>
              <w:rPr>
                <w:rFonts w:ascii="Arial" w:hAnsi="Arial" w:cs="Arial"/>
              </w:rPr>
              <w:t>Pedido</w:t>
            </w:r>
            <w:r w:rsidRPr="00CE4AF8">
              <w:rPr>
                <w:rFonts w:ascii="Arial" w:hAnsi="Arial" w:cs="Arial"/>
              </w:rPr>
              <w:t xml:space="preserve"> WEB que permita efetuar a consulta da QUANTIDADE DO PEDIDO, SALDO A FATURAR e FATU</w:t>
            </w:r>
            <w:r>
              <w:rPr>
                <w:rFonts w:ascii="Arial" w:hAnsi="Arial" w:cs="Arial"/>
              </w:rPr>
              <w:t>RADO através da informação do nu</w:t>
            </w:r>
            <w:r w:rsidRPr="00CE4AF8">
              <w:rPr>
                <w:rFonts w:ascii="Arial" w:hAnsi="Arial" w:cs="Arial"/>
              </w:rPr>
              <w:t xml:space="preserve">mero da ORDEM DE COMPRA DO CLIENTE.  Emitir relatório conforme modelo fornecido pelo </w:t>
            </w:r>
            <w:r>
              <w:rPr>
                <w:rFonts w:ascii="Arial" w:hAnsi="Arial" w:cs="Arial"/>
              </w:rPr>
              <w:t>cliente</w:t>
            </w:r>
            <w:r w:rsidRPr="00CE4AF8">
              <w:rPr>
                <w:rFonts w:ascii="Arial" w:hAnsi="Arial" w:cs="Arial"/>
              </w:rPr>
              <w:t>.</w:t>
            </w:r>
          </w:p>
          <w:p w:rsidR="000A02C0" w:rsidRDefault="000A02C0" w:rsidP="00CE4AF8">
            <w:pPr>
              <w:jc w:val="both"/>
              <w:rPr>
                <w:rFonts w:ascii="Arial" w:hAnsi="Arial" w:cs="Arial"/>
              </w:rPr>
            </w:pPr>
          </w:p>
          <w:p w:rsidR="000A02C0" w:rsidRDefault="000A02C0" w:rsidP="000A02C0">
            <w:pPr>
              <w:jc w:val="both"/>
              <w:rPr>
                <w:rFonts w:cs="Arial"/>
              </w:rPr>
            </w:pPr>
          </w:p>
          <w:p w:rsidR="000A02C0" w:rsidRDefault="000A02C0" w:rsidP="000A02C0">
            <w:pPr>
              <w:jc w:val="both"/>
              <w:rPr>
                <w:rFonts w:ascii="Arial" w:hAnsi="Arial" w:cs="Arial"/>
              </w:rPr>
            </w:pPr>
            <w:r w:rsidRPr="000A02C0">
              <w:rPr>
                <w:rFonts w:ascii="Arial" w:hAnsi="Arial" w:cs="Arial"/>
                <w:b/>
              </w:rPr>
              <w:lastRenderedPageBreak/>
              <w:t xml:space="preserve">RELATÓRIOS DO COMERCIAL DO PLUGIN – </w:t>
            </w:r>
            <w:r w:rsidRPr="000A02C0">
              <w:rPr>
                <w:rFonts w:ascii="Arial" w:hAnsi="Arial" w:cs="Arial"/>
              </w:rPr>
              <w:t xml:space="preserve">Quando da conversão dos relatórios do </w:t>
            </w:r>
            <w:proofErr w:type="spellStart"/>
            <w:r w:rsidRPr="000A02C0">
              <w:rPr>
                <w:rFonts w:ascii="Arial" w:hAnsi="Arial" w:cs="Arial"/>
              </w:rPr>
              <w:t>Plugin</w:t>
            </w:r>
            <w:proofErr w:type="spellEnd"/>
            <w:r w:rsidRPr="000A02C0">
              <w:rPr>
                <w:rFonts w:ascii="Arial" w:hAnsi="Arial" w:cs="Arial"/>
              </w:rPr>
              <w:t xml:space="preserve"> que tratem das informações de pedidos de vendas, os mesmos devem passar a imprimir as informações de FORMATO (essa informação está no campo Dimensional da tabela ESTOQUE_LOTE_ENDER).  Emitir relatório conforme modelo fornecido pelo </w:t>
            </w:r>
            <w:r>
              <w:rPr>
                <w:rFonts w:ascii="Arial" w:hAnsi="Arial" w:cs="Arial"/>
              </w:rPr>
              <w:t>Cliente</w:t>
            </w:r>
            <w:r w:rsidRPr="000A02C0">
              <w:rPr>
                <w:rFonts w:ascii="Arial" w:hAnsi="Arial" w:cs="Arial"/>
              </w:rPr>
              <w:t xml:space="preserve">. </w:t>
            </w:r>
          </w:p>
          <w:p w:rsidR="00F65D80" w:rsidRDefault="00F65D80" w:rsidP="000A02C0">
            <w:pPr>
              <w:jc w:val="both"/>
              <w:rPr>
                <w:rFonts w:ascii="Arial" w:hAnsi="Arial" w:cs="Arial"/>
              </w:rPr>
            </w:pPr>
          </w:p>
          <w:p w:rsidR="00F65D80" w:rsidRPr="00F65D80" w:rsidRDefault="00F65D80" w:rsidP="00F65D80">
            <w:pPr>
              <w:jc w:val="both"/>
              <w:rPr>
                <w:rFonts w:cs="Arial"/>
              </w:rPr>
            </w:pPr>
            <w:r w:rsidRPr="00F65D80">
              <w:rPr>
                <w:rFonts w:cs="Arial"/>
                <w:b/>
              </w:rPr>
              <w:t>RELATÓRIOS DE PEDIDOS DE VENDAS</w:t>
            </w:r>
            <w:r w:rsidRPr="00F65D8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–</w:t>
            </w:r>
            <w:r w:rsidRPr="00F65D8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 usuário responsável pela produção na Unidade 2 do cliente levantou a necessidade</w:t>
            </w:r>
            <w:r w:rsidRPr="00F65D80">
              <w:rPr>
                <w:rFonts w:cs="Arial"/>
              </w:rPr>
              <w:t xml:space="preserve"> de informações da posição dos pedidos de Vendas, esse controle </w:t>
            </w:r>
            <w:r>
              <w:rPr>
                <w:rFonts w:cs="Arial"/>
              </w:rPr>
              <w:t xml:space="preserve">é efetuado hoje através de </w:t>
            </w:r>
            <w:r w:rsidRPr="00F65D80">
              <w:rPr>
                <w:rFonts w:cs="Arial"/>
              </w:rPr>
              <w:t xml:space="preserve">planilhas Excel. </w:t>
            </w:r>
          </w:p>
          <w:p w:rsidR="00F65D80" w:rsidRPr="000A02C0" w:rsidRDefault="00F65D80" w:rsidP="000A02C0">
            <w:pPr>
              <w:jc w:val="both"/>
              <w:rPr>
                <w:rFonts w:ascii="Arial" w:hAnsi="Arial" w:cs="Arial"/>
              </w:rPr>
            </w:pPr>
          </w:p>
          <w:p w:rsidR="00CE4AF8" w:rsidRPr="000A02C0" w:rsidRDefault="00CE4AF8" w:rsidP="00CE4AF8">
            <w:pPr>
              <w:jc w:val="both"/>
              <w:rPr>
                <w:rFonts w:ascii="Arial" w:hAnsi="Arial" w:cs="Arial"/>
              </w:rPr>
            </w:pPr>
            <w:r w:rsidRPr="000A02C0">
              <w:rPr>
                <w:rFonts w:ascii="Arial" w:hAnsi="Arial" w:cs="Arial"/>
              </w:rPr>
              <w:t xml:space="preserve"> </w:t>
            </w:r>
          </w:p>
          <w:p w:rsidR="000A2E82" w:rsidRPr="00AC0BC1" w:rsidRDefault="000A2E82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AC0BC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 </w:t>
            </w:r>
            <w:r w:rsid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FATURAMENTO</w:t>
            </w:r>
          </w:p>
          <w:p w:rsidR="00E94662" w:rsidRDefault="00E94662" w:rsidP="00AC0BC1">
            <w:pPr>
              <w:jc w:val="both"/>
              <w:rPr>
                <w:rFonts w:ascii="Verdana" w:hAnsi="Verdana"/>
                <w:sz w:val="18"/>
              </w:rPr>
            </w:pPr>
          </w:p>
          <w:p w:rsidR="00630E06" w:rsidRDefault="00630E06" w:rsidP="00630E06">
            <w:pPr>
              <w:jc w:val="both"/>
              <w:rPr>
                <w:rFonts w:ascii="Arial" w:hAnsi="Arial" w:cs="Arial"/>
              </w:rPr>
            </w:pPr>
            <w:r w:rsidRPr="00630E06">
              <w:rPr>
                <w:rFonts w:ascii="Arial" w:hAnsi="Arial" w:cs="Arial"/>
                <w:b/>
              </w:rPr>
              <w:t>FATURAMENTO –</w:t>
            </w:r>
            <w:r w:rsidRPr="00630E06">
              <w:rPr>
                <w:rFonts w:ascii="Arial" w:hAnsi="Arial" w:cs="Arial"/>
              </w:rPr>
              <w:t xml:space="preserve"> Após o Faturamento </w:t>
            </w:r>
            <w:r w:rsidR="0061656F">
              <w:rPr>
                <w:rFonts w:ascii="Arial" w:hAnsi="Arial" w:cs="Arial"/>
              </w:rPr>
              <w:t xml:space="preserve">ser processado </w:t>
            </w:r>
            <w:r w:rsidRPr="00630E06">
              <w:rPr>
                <w:rFonts w:ascii="Arial" w:hAnsi="Arial" w:cs="Arial"/>
              </w:rPr>
              <w:t xml:space="preserve">no </w:t>
            </w:r>
            <w:proofErr w:type="spellStart"/>
            <w:r w:rsidRPr="00630E06">
              <w:rPr>
                <w:rFonts w:ascii="Arial" w:hAnsi="Arial" w:cs="Arial"/>
              </w:rPr>
              <w:t>Logix</w:t>
            </w:r>
            <w:proofErr w:type="spellEnd"/>
            <w:r w:rsidRPr="00630E06">
              <w:rPr>
                <w:rFonts w:ascii="Arial" w:hAnsi="Arial" w:cs="Arial"/>
              </w:rPr>
              <w:t xml:space="preserve"> o usuário responsável pelo </w:t>
            </w:r>
            <w:proofErr w:type="spellStart"/>
            <w:r w:rsidRPr="00630E06">
              <w:rPr>
                <w:rFonts w:ascii="Arial" w:hAnsi="Arial" w:cs="Arial"/>
              </w:rPr>
              <w:t>Plugin</w:t>
            </w:r>
            <w:proofErr w:type="spellEnd"/>
            <w:r w:rsidRPr="00630E06">
              <w:rPr>
                <w:rFonts w:ascii="Arial" w:hAnsi="Arial" w:cs="Arial"/>
              </w:rPr>
              <w:t xml:space="preserve"> irá processar um novo programa que irá ler as notas fiscais emitidas desde a última </w:t>
            </w:r>
            <w:r w:rsidR="0061656F">
              <w:rPr>
                <w:rFonts w:ascii="Arial" w:hAnsi="Arial" w:cs="Arial"/>
              </w:rPr>
              <w:t xml:space="preserve">nota </w:t>
            </w:r>
            <w:r>
              <w:rPr>
                <w:rFonts w:ascii="Arial" w:hAnsi="Arial" w:cs="Arial"/>
              </w:rPr>
              <w:t>processada</w:t>
            </w:r>
            <w:r w:rsidRPr="00630E06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gravar as informações correspondente</w:t>
            </w:r>
            <w:r w:rsidR="0061656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ao</w:t>
            </w:r>
            <w:r w:rsidR="0061656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desconto</w:t>
            </w:r>
            <w:r w:rsidR="0061656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efetuado</w:t>
            </w:r>
            <w:r w:rsidR="0061656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no Pedido de Vendas de tal forma que permita o controle dos valores que foram descontad</w:t>
            </w:r>
            <w:r w:rsidR="0061656F">
              <w:rPr>
                <w:rFonts w:ascii="Arial" w:hAnsi="Arial" w:cs="Arial"/>
              </w:rPr>
              <w:t xml:space="preserve">os nas notas fiscais emitidas. </w:t>
            </w:r>
            <w:r>
              <w:rPr>
                <w:rFonts w:ascii="Arial" w:hAnsi="Arial" w:cs="Arial"/>
              </w:rPr>
              <w:t xml:space="preserve">Esse controle deve levar em consideração também as notas fiscais Canceladas e Devolvidas. </w:t>
            </w:r>
          </w:p>
          <w:p w:rsidR="00E04DA5" w:rsidRDefault="00E04DA5" w:rsidP="00630E06">
            <w:pPr>
              <w:jc w:val="both"/>
              <w:rPr>
                <w:rFonts w:ascii="Arial" w:hAnsi="Arial" w:cs="Arial"/>
              </w:rPr>
            </w:pPr>
          </w:p>
          <w:p w:rsidR="00E04DA5" w:rsidRDefault="00E04DA5" w:rsidP="00630E06">
            <w:pPr>
              <w:jc w:val="both"/>
              <w:rPr>
                <w:rFonts w:ascii="Arial" w:hAnsi="Arial" w:cs="Arial"/>
              </w:rPr>
            </w:pPr>
          </w:p>
          <w:p w:rsidR="00E04DA5" w:rsidRDefault="00537491" w:rsidP="00537491">
            <w:pPr>
              <w:jc w:val="both"/>
              <w:rPr>
                <w:rFonts w:cs="Arial"/>
              </w:rPr>
            </w:pPr>
            <w:r w:rsidRPr="00537491">
              <w:rPr>
                <w:rFonts w:ascii="Arial" w:hAnsi="Arial" w:cs="Arial"/>
                <w:b/>
              </w:rPr>
              <w:t>RELATÓRIO DE FATURAMENTO</w:t>
            </w:r>
            <w:r w:rsidRPr="00537491">
              <w:rPr>
                <w:rFonts w:ascii="Arial" w:hAnsi="Arial" w:cs="Arial"/>
              </w:rPr>
              <w:t xml:space="preserve"> -</w:t>
            </w:r>
            <w:r w:rsidRP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="00E04DA5" w:rsidRPr="00537491">
              <w:rPr>
                <w:rFonts w:cs="Arial"/>
              </w:rPr>
              <w:t>Desenvolver dois relatórios semelhantes aos relatórios VDP</w:t>
            </w:r>
            <w:r w:rsidR="000B6C85" w:rsidRPr="00537491">
              <w:rPr>
                <w:rFonts w:cs="Arial"/>
              </w:rPr>
              <w:t>5242 (Faturamento por cliente) e</w:t>
            </w:r>
            <w:r w:rsidR="00E04DA5" w:rsidRPr="00537491">
              <w:rPr>
                <w:rFonts w:cs="Arial"/>
              </w:rPr>
              <w:t xml:space="preserve"> VDP</w:t>
            </w:r>
            <w:r w:rsidR="000B6C85" w:rsidRPr="00537491">
              <w:rPr>
                <w:rFonts w:cs="Arial"/>
              </w:rPr>
              <w:t>5249 (Faturamento por cliente)</w:t>
            </w:r>
            <w:proofErr w:type="gramStart"/>
            <w:r w:rsidR="000B6C85" w:rsidRPr="00537491">
              <w:rPr>
                <w:rFonts w:cs="Arial"/>
              </w:rPr>
              <w:t xml:space="preserve"> </w:t>
            </w:r>
            <w:r w:rsidR="00E04DA5" w:rsidRPr="00537491">
              <w:rPr>
                <w:rFonts w:cs="Arial"/>
              </w:rPr>
              <w:t>porém</w:t>
            </w:r>
            <w:proofErr w:type="gramEnd"/>
            <w:r w:rsidR="00E04DA5" w:rsidRPr="00537491">
              <w:rPr>
                <w:rFonts w:cs="Arial"/>
              </w:rPr>
              <w:t xml:space="preserve"> considerando o RNT (DESCONTO). </w:t>
            </w:r>
          </w:p>
          <w:p w:rsidR="00383B8F" w:rsidRDefault="00383B8F" w:rsidP="00537491">
            <w:pPr>
              <w:jc w:val="both"/>
              <w:rPr>
                <w:rFonts w:cs="Arial"/>
              </w:rPr>
            </w:pPr>
          </w:p>
          <w:p w:rsidR="00383B8F" w:rsidRDefault="00383B8F" w:rsidP="00537491">
            <w:pPr>
              <w:jc w:val="both"/>
              <w:rPr>
                <w:rFonts w:cs="Arial"/>
              </w:rPr>
            </w:pPr>
          </w:p>
          <w:p w:rsidR="00383B8F" w:rsidRPr="00537491" w:rsidRDefault="00383B8F" w:rsidP="00537491">
            <w:pPr>
              <w:jc w:val="both"/>
              <w:rPr>
                <w:rFonts w:cs="Arial"/>
              </w:rPr>
            </w:pPr>
            <w:r w:rsidRPr="00537491">
              <w:rPr>
                <w:rFonts w:ascii="Arial" w:hAnsi="Arial" w:cs="Arial"/>
                <w:b/>
              </w:rPr>
              <w:t xml:space="preserve">RELATÓRIO DE </w:t>
            </w:r>
            <w:r>
              <w:rPr>
                <w:rFonts w:ascii="Arial" w:hAnsi="Arial" w:cs="Arial"/>
                <w:b/>
              </w:rPr>
              <w:t>ENTRADAS E SAÍDAS DA UNIDADE 2 DO CLIENTE</w:t>
            </w:r>
            <w:r w:rsidRPr="005374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383B8F">
              <w:rPr>
                <w:rFonts w:cs="Arial"/>
              </w:rPr>
              <w:t xml:space="preserve">Atualmente </w:t>
            </w:r>
            <w:r>
              <w:rPr>
                <w:rFonts w:cs="Arial"/>
              </w:rPr>
              <w:t xml:space="preserve">o usuário responsável pela produção Unidade 2 lança as notas recebidas de Aparas de fornecedores e as notas de vendas de Bobinas no sistema DTX, de forma a poder emitir informações de entradas e saídas.  Então vamos contemplar nesta proposta a elaboração de um relatório no </w:t>
            </w:r>
            <w:proofErr w:type="spellStart"/>
            <w:r>
              <w:rPr>
                <w:rFonts w:cs="Arial"/>
              </w:rPr>
              <w:t>Plugin</w:t>
            </w:r>
            <w:proofErr w:type="spellEnd"/>
            <w:r>
              <w:rPr>
                <w:rFonts w:cs="Arial"/>
              </w:rPr>
              <w:t xml:space="preserve"> que baseado nas informações do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 possa suprir o usuário com as informações de que precisa sem a necessidade de efetuar lançamentos em sistemas paralelos para poder obter as informações de que precisa.  </w:t>
            </w:r>
          </w:p>
          <w:p w:rsidR="00E04DA5" w:rsidRDefault="00E04DA5" w:rsidP="00630E06">
            <w:pPr>
              <w:jc w:val="both"/>
              <w:rPr>
                <w:rFonts w:ascii="Arial" w:hAnsi="Arial" w:cs="Arial"/>
              </w:rPr>
            </w:pPr>
          </w:p>
          <w:p w:rsidR="009F6CEC" w:rsidRDefault="009F6CEC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ADMINISTRAÇÃO DE ESTOQUE DE BOBINAS</w:t>
            </w:r>
          </w:p>
          <w:p w:rsidR="009F6CEC" w:rsidRDefault="009F6CEC" w:rsidP="009F6CEC">
            <w:p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</w:p>
          <w:p w:rsidR="009F6CEC" w:rsidRDefault="009F6CEC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Existe a necessidade de administração dos estoques de Bobinas e que hoje não estão contempladas nas customizações existentes do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 xml:space="preserve">, trata-se de relatórios de movimentação de Entradas e Saídas de Estoque, a partir da informação de um intervalo de datas.  </w:t>
            </w:r>
          </w:p>
          <w:p w:rsidR="00A711A0" w:rsidRDefault="00A711A0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A711A0" w:rsidRDefault="00A711A0" w:rsidP="00A711A0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responsável pela produção na Unidade 2, disse que hoje ele tem que replicar informações de notas, produção e outras que existem no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 no sistema ETX em virtude dos relatórios que esse sistema possui não existirem na plataforma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. O modelo desses relatórios </w:t>
            </w:r>
            <w:proofErr w:type="gramStart"/>
            <w:r>
              <w:rPr>
                <w:rFonts w:cs="Arial"/>
              </w:rPr>
              <w:t>foram solicitados</w:t>
            </w:r>
            <w:proofErr w:type="gramEnd"/>
            <w:r>
              <w:rPr>
                <w:rFonts w:cs="Arial"/>
              </w:rPr>
              <w:t xml:space="preserve"> e são descritos a seguir:   </w:t>
            </w:r>
          </w:p>
          <w:p w:rsidR="00465BAC" w:rsidRDefault="00465BAC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465BAC" w:rsidRDefault="00465BAC" w:rsidP="00465BAC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responsável pela produção na Unidade 2, emite um relatório chamado de “Estoque de Bobinas” com as informações da posição atual de Estoque, esse relatório é por item e por cliente, então temos o mesmo item repetido com a informação de para qual cliente foi produzido, essa informação não existe no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proofErr w:type="gramStart"/>
            <w:r>
              <w:rPr>
                <w:rFonts w:cs="Arial"/>
              </w:rPr>
              <w:t xml:space="preserve"> porém</w:t>
            </w:r>
            <w:proofErr w:type="gramEnd"/>
            <w:r>
              <w:rPr>
                <w:rFonts w:cs="Arial"/>
              </w:rPr>
              <w:t xml:space="preserve"> o usuário disse que o </w:t>
            </w:r>
            <w:proofErr w:type="spellStart"/>
            <w:r>
              <w:rPr>
                <w:rFonts w:cs="Arial"/>
              </w:rPr>
              <w:t>Trim</w:t>
            </w:r>
            <w:proofErr w:type="spellEnd"/>
            <w:r>
              <w:rPr>
                <w:rFonts w:cs="Arial"/>
              </w:rPr>
              <w:t xml:space="preserve"> envia essa informação quando da integração com 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, então é questão de verificar se isso ocorre realmente e armazenar essa informação de forma que possa constar do relatório de “Estoque de Bobinas” que pretendemos desenvolver. </w:t>
            </w:r>
          </w:p>
          <w:p w:rsidR="00465BAC" w:rsidRPr="009F6CEC" w:rsidRDefault="00465BAC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9F6CEC" w:rsidRPr="009F6CEC" w:rsidRDefault="009F6CEC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9F6CEC" w:rsidRPr="009F6CEC" w:rsidRDefault="009F6CEC" w:rsidP="0054513F">
            <w:pPr>
              <w:pStyle w:val="PargrafodaLista"/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Relatório de ESTOQUE DE BOBINAS, separado entre estoque NORMAL E COM RESTRIÇÃO, o relatório deve ter duas opções, detalhado quando constam as informações bobina a bobina (lote) e sumarizado por item, a saber: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9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RELATÓRIO DETALHADO - deve possuir as seguintes informações: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Lote do estoque,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Código do item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>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Formato,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Cliente (não temos essa informação no estoque do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>, ver se dá para trazer do TRIM),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Peso (quantidade do estoque)</w:t>
            </w:r>
          </w:p>
          <w:p w:rsidR="009F6CEC" w:rsidRPr="009F6CEC" w:rsidRDefault="009F6CEC" w:rsidP="009F6CEC">
            <w:pPr>
              <w:pStyle w:val="PargrafodaLista"/>
              <w:ind w:left="1590"/>
              <w:jc w:val="both"/>
              <w:rPr>
                <w:rFonts w:ascii="Arial" w:hAnsi="Arial" w:cs="Arial"/>
              </w:rPr>
            </w:pP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lastRenderedPageBreak/>
              <w:t>RELATÓRIO RESUMIDO separado entre estoque NORMAL E COM RESTRIÇÃO</w:t>
            </w:r>
            <w:proofErr w:type="gramStart"/>
            <w:r w:rsidRPr="009F6CEC">
              <w:rPr>
                <w:rFonts w:ascii="Arial" w:hAnsi="Arial" w:cs="Arial"/>
              </w:rPr>
              <w:t>, deve</w:t>
            </w:r>
            <w:proofErr w:type="gramEnd"/>
            <w:r w:rsidRPr="009F6CEC">
              <w:rPr>
                <w:rFonts w:ascii="Arial" w:hAnsi="Arial" w:cs="Arial"/>
              </w:rPr>
              <w:t xml:space="preserve"> possuir as seguintes informações: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Código do item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>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Formato,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Cliente (não temos essa informação no estoque do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>, ver se dá para trazer do TRIM),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Peso (quantidade do estoque)</w:t>
            </w:r>
          </w:p>
          <w:p w:rsidR="009F6CEC" w:rsidRDefault="009F6CEC" w:rsidP="00630E06">
            <w:pPr>
              <w:jc w:val="both"/>
              <w:rPr>
                <w:rFonts w:ascii="Arial" w:hAnsi="Arial" w:cs="Arial"/>
              </w:rPr>
            </w:pPr>
          </w:p>
          <w:p w:rsidR="00523EB0" w:rsidRDefault="00523EB0" w:rsidP="00523EB0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 sistema DTX são lançados também manualmente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notas recebidas de Aparas de fornecedores e as notas de vendas de Bobinas para poder emitir relatórios com informações de entradas e saídas, o modelo desses dois relatórios foi entregue pelo cliente para ser desenvolvido na plataforma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. </w:t>
            </w:r>
          </w:p>
          <w:p w:rsidR="009F6CEC" w:rsidRDefault="009F6CEC" w:rsidP="00630E06">
            <w:pPr>
              <w:jc w:val="both"/>
              <w:rPr>
                <w:rFonts w:ascii="Arial" w:hAnsi="Arial" w:cs="Arial"/>
              </w:rPr>
            </w:pPr>
          </w:p>
          <w:p w:rsidR="00E04DA5" w:rsidRDefault="00E04DA5" w:rsidP="00630E06">
            <w:pPr>
              <w:jc w:val="both"/>
              <w:rPr>
                <w:rFonts w:ascii="Arial" w:hAnsi="Arial" w:cs="Arial"/>
              </w:rPr>
            </w:pPr>
          </w:p>
          <w:p w:rsidR="00E04DA5" w:rsidRDefault="00537491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FRETE</w:t>
            </w:r>
          </w:p>
          <w:p w:rsidR="00537491" w:rsidRDefault="00537491" w:rsidP="00537491">
            <w:p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</w:p>
          <w:p w:rsidR="00537491" w:rsidRPr="00537491" w:rsidRDefault="009F6CEC" w:rsidP="0053749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modalidades de fretes existentes</w:t>
            </w:r>
            <w:r w:rsidR="00537491" w:rsidRPr="00537491">
              <w:rPr>
                <w:rFonts w:ascii="Arial" w:hAnsi="Arial" w:cs="Arial"/>
              </w:rPr>
              <w:t xml:space="preserve"> hoje são os seguintes:</w:t>
            </w:r>
          </w:p>
          <w:p w:rsidR="00E04DA5" w:rsidRDefault="00E04DA5" w:rsidP="009F6CEC">
            <w:pPr>
              <w:tabs>
                <w:tab w:val="left" w:pos="2166"/>
              </w:tabs>
              <w:jc w:val="both"/>
              <w:rPr>
                <w:rFonts w:ascii="Arial" w:hAnsi="Arial" w:cs="Arial"/>
              </w:rPr>
            </w:pPr>
          </w:p>
          <w:p w:rsidR="009F6CEC" w:rsidRPr="009F6CEC" w:rsidRDefault="00537491" w:rsidP="0054513F">
            <w:pPr>
              <w:pStyle w:val="PargrafodaLista"/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  <w:b/>
              </w:rPr>
            </w:pPr>
            <w:r w:rsidRPr="009F6CEC">
              <w:rPr>
                <w:rFonts w:ascii="Arial" w:hAnsi="Arial" w:cs="Arial"/>
                <w:b/>
              </w:rPr>
              <w:t xml:space="preserve">FRETE DE ENTRADA - </w:t>
            </w:r>
            <w:r w:rsidR="009F6CEC" w:rsidRPr="009F6CEC">
              <w:rPr>
                <w:rFonts w:ascii="Arial" w:hAnsi="Arial" w:cs="Arial"/>
              </w:rPr>
              <w:t xml:space="preserve">O frete de entrada é pago quando da apresentação de Conhecimento de frete </w:t>
            </w:r>
            <w:r w:rsidR="009F6CEC">
              <w:rPr>
                <w:rFonts w:ascii="Arial" w:hAnsi="Arial" w:cs="Arial"/>
              </w:rPr>
              <w:t xml:space="preserve">através do CAP do </w:t>
            </w:r>
            <w:proofErr w:type="spellStart"/>
            <w:r w:rsidR="009F6CEC">
              <w:rPr>
                <w:rFonts w:ascii="Arial" w:hAnsi="Arial" w:cs="Arial"/>
              </w:rPr>
              <w:t>L</w:t>
            </w:r>
            <w:r w:rsidR="009F6CEC" w:rsidRPr="009F6CEC">
              <w:rPr>
                <w:rFonts w:ascii="Arial" w:hAnsi="Arial" w:cs="Arial"/>
              </w:rPr>
              <w:t>ogix</w:t>
            </w:r>
            <w:proofErr w:type="spellEnd"/>
            <w:r w:rsidR="009F6CEC" w:rsidRPr="009F6CEC">
              <w:rPr>
                <w:rFonts w:ascii="Arial" w:hAnsi="Arial" w:cs="Arial"/>
              </w:rPr>
              <w:t xml:space="preserve"> sem tratamento nenhum controle especifico, ou seja, utilizam-se as rotinas padrões de pagamento do </w:t>
            </w:r>
            <w:proofErr w:type="spellStart"/>
            <w:r w:rsidR="009F6CEC" w:rsidRPr="009F6CEC">
              <w:rPr>
                <w:rFonts w:ascii="Arial" w:hAnsi="Arial" w:cs="Arial"/>
              </w:rPr>
              <w:t>Logix</w:t>
            </w:r>
            <w:proofErr w:type="spellEnd"/>
            <w:r w:rsidR="009F6CEC" w:rsidRPr="009F6CEC">
              <w:rPr>
                <w:rFonts w:ascii="Arial" w:hAnsi="Arial" w:cs="Arial"/>
              </w:rPr>
              <w:t>.</w:t>
            </w:r>
            <w:r w:rsidR="009F6CEC" w:rsidRPr="009F6CEC">
              <w:rPr>
                <w:rFonts w:ascii="Arial" w:hAnsi="Arial" w:cs="Arial"/>
                <w:b/>
              </w:rPr>
              <w:t xml:space="preserve">  </w:t>
            </w:r>
          </w:p>
          <w:p w:rsidR="00537491" w:rsidRDefault="00537491" w:rsidP="00E04DA5">
            <w:pPr>
              <w:jc w:val="both"/>
              <w:rPr>
                <w:rFonts w:ascii="Arial" w:hAnsi="Arial" w:cs="Arial"/>
              </w:rPr>
            </w:pPr>
          </w:p>
          <w:p w:rsidR="00537491" w:rsidRPr="00537491" w:rsidRDefault="00537491" w:rsidP="0054513F">
            <w:pPr>
              <w:pStyle w:val="PargrafodaLista"/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537491">
              <w:rPr>
                <w:rFonts w:ascii="Arial" w:hAnsi="Arial" w:cs="Arial"/>
                <w:b/>
              </w:rPr>
              <w:t>FRETE DE ENTRADA DE APARAS</w:t>
            </w:r>
            <w:r w:rsidRPr="00537491">
              <w:rPr>
                <w:rFonts w:ascii="Arial" w:hAnsi="Arial" w:cs="Arial"/>
              </w:rPr>
              <w:t xml:space="preserve"> - Frete de entrada de Aparas, o </w:t>
            </w:r>
            <w:r>
              <w:rPr>
                <w:rFonts w:ascii="Arial" w:hAnsi="Arial" w:cs="Arial"/>
              </w:rPr>
              <w:t>programa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537491">
              <w:rPr>
                <w:rFonts w:ascii="Arial" w:hAnsi="Arial" w:cs="Arial"/>
              </w:rPr>
              <w:t xml:space="preserve"> </w:t>
            </w:r>
            <w:proofErr w:type="gramEnd"/>
            <w:r w:rsidRPr="00537491">
              <w:rPr>
                <w:rFonts w:ascii="Arial" w:hAnsi="Arial" w:cs="Arial"/>
              </w:rPr>
              <w:t>vai alterar o controle de entrada de aparas para incluir o valor do frete e a placa com isso conseguimos dar as informações de fretes.</w:t>
            </w:r>
          </w:p>
          <w:p w:rsidR="00537491" w:rsidRPr="00537491" w:rsidRDefault="00537491" w:rsidP="00537491">
            <w:pPr>
              <w:pStyle w:val="PargrafodaLista"/>
              <w:ind w:left="1230"/>
              <w:jc w:val="both"/>
              <w:rPr>
                <w:rFonts w:ascii="Arial" w:hAnsi="Arial" w:cs="Arial"/>
              </w:rPr>
            </w:pPr>
          </w:p>
          <w:p w:rsidR="00537491" w:rsidRPr="00537491" w:rsidRDefault="00537491" w:rsidP="0054513F">
            <w:pPr>
              <w:pStyle w:val="PargrafodaLista"/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proofErr w:type="gramStart"/>
            <w:r w:rsidRPr="00537491">
              <w:rPr>
                <w:rFonts w:ascii="Arial" w:hAnsi="Arial" w:cs="Arial"/>
                <w:b/>
              </w:rPr>
              <w:t>FRETE SAÍDA</w:t>
            </w:r>
            <w:proofErr w:type="gramEnd"/>
            <w:r w:rsidRPr="00537491">
              <w:rPr>
                <w:rFonts w:ascii="Arial" w:hAnsi="Arial" w:cs="Arial"/>
                <w:b/>
              </w:rPr>
              <w:t xml:space="preserve"> POR VENDA</w:t>
            </w:r>
            <w:r w:rsidRPr="00537491">
              <w:rPr>
                <w:rFonts w:ascii="Arial" w:hAnsi="Arial" w:cs="Arial"/>
              </w:rPr>
              <w:t xml:space="preserve"> - O valor do frete de saída é calculado no TRIM quando da geração do </w:t>
            </w:r>
            <w:proofErr w:type="spellStart"/>
            <w:r w:rsidRPr="00537491">
              <w:rPr>
                <w:rFonts w:ascii="Arial" w:hAnsi="Arial" w:cs="Arial"/>
              </w:rPr>
              <w:t>Romaneio</w:t>
            </w:r>
            <w:proofErr w:type="spellEnd"/>
            <w:r w:rsidRPr="00537491">
              <w:rPr>
                <w:rFonts w:ascii="Arial" w:hAnsi="Arial" w:cs="Arial"/>
              </w:rPr>
              <w:t xml:space="preserve"> com base nos dados registrados no </w:t>
            </w:r>
            <w:proofErr w:type="spellStart"/>
            <w:r w:rsidRPr="00537491">
              <w:rPr>
                <w:rFonts w:ascii="Arial" w:hAnsi="Arial" w:cs="Arial"/>
              </w:rPr>
              <w:t>Logix</w:t>
            </w:r>
            <w:proofErr w:type="spellEnd"/>
            <w:r w:rsidRPr="00537491">
              <w:rPr>
                <w:rFonts w:ascii="Arial" w:hAnsi="Arial" w:cs="Arial"/>
              </w:rPr>
              <w:t xml:space="preserve"> (programa customizado) e enviado ao TRIM. </w:t>
            </w:r>
          </w:p>
          <w:p w:rsidR="00537491" w:rsidRDefault="00537491" w:rsidP="00537491">
            <w:pPr>
              <w:pStyle w:val="PargrafodaLista"/>
              <w:ind w:left="1032" w:firstLine="384"/>
              <w:jc w:val="both"/>
              <w:rPr>
                <w:rFonts w:ascii="Arial" w:hAnsi="Arial" w:cs="Arial"/>
              </w:rPr>
            </w:pPr>
          </w:p>
          <w:p w:rsidR="009F6CEC" w:rsidRPr="009F6CEC" w:rsidRDefault="009F6CEC" w:rsidP="009F6CEC">
            <w:pPr>
              <w:pStyle w:val="PargrafodaLista"/>
              <w:ind w:left="1230"/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O valor do frete de saída é calculado no TRIM quando da geração do </w:t>
            </w:r>
            <w:proofErr w:type="spellStart"/>
            <w:r w:rsidRPr="009F6CEC">
              <w:rPr>
                <w:rFonts w:ascii="Arial" w:hAnsi="Arial" w:cs="Arial"/>
              </w:rPr>
              <w:t>Romaneio</w:t>
            </w:r>
            <w:proofErr w:type="spellEnd"/>
            <w:r w:rsidRPr="009F6CEC">
              <w:rPr>
                <w:rFonts w:ascii="Arial" w:hAnsi="Arial" w:cs="Arial"/>
              </w:rPr>
              <w:t xml:space="preserve"> com base nos dados registrados no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 xml:space="preserve"> (programa customizado) e enviado ao TRIM. Depois quando da integração dos dados do </w:t>
            </w:r>
            <w:proofErr w:type="spellStart"/>
            <w:r w:rsidRPr="009F6CEC">
              <w:rPr>
                <w:rFonts w:ascii="Arial" w:hAnsi="Arial" w:cs="Arial"/>
              </w:rPr>
              <w:t>Romaneio</w:t>
            </w:r>
            <w:proofErr w:type="spellEnd"/>
            <w:r w:rsidRPr="009F6CEC">
              <w:rPr>
                <w:rFonts w:ascii="Arial" w:hAnsi="Arial" w:cs="Arial"/>
              </w:rPr>
              <w:t xml:space="preserve"> para 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 xml:space="preserve"> as informações do frete são registradas de forma a permitir que possam ser comparadas com as informações dos conhecimentos de fretes e apontar divergências e efetuar a divisão de valores normais e especiais. </w:t>
            </w:r>
          </w:p>
          <w:p w:rsidR="009F6CEC" w:rsidRPr="007F295A" w:rsidRDefault="009F6CEC" w:rsidP="009F6CEC">
            <w:pPr>
              <w:jc w:val="both"/>
              <w:rPr>
                <w:rFonts w:ascii="Arial" w:hAnsi="Arial" w:cs="Arial"/>
              </w:rPr>
            </w:pPr>
          </w:p>
          <w:p w:rsidR="009F6CEC" w:rsidRPr="007F295A" w:rsidRDefault="009F6CEC" w:rsidP="009F6CEC">
            <w:pPr>
              <w:pStyle w:val="PargrafodaLista"/>
              <w:ind w:left="1230"/>
              <w:contextualSpacing/>
              <w:jc w:val="both"/>
              <w:rPr>
                <w:rFonts w:ascii="Arial" w:hAnsi="Arial" w:cs="Arial"/>
              </w:rPr>
            </w:pPr>
            <w:r w:rsidRPr="007F295A">
              <w:rPr>
                <w:rFonts w:ascii="Arial" w:hAnsi="Arial" w:cs="Arial"/>
              </w:rPr>
              <w:t xml:space="preserve">Os programas desenvolvidos para a administração do frete serão convertidos e não haverá mais controle de pagamento especial de frete, porém a estrutura que permite o cálculo do frete especial será mantida e caso necessário poderá ser reativado via parametrização, porém não serão customizados programas no </w:t>
            </w:r>
            <w:proofErr w:type="spellStart"/>
            <w:r w:rsidRPr="007F295A">
              <w:rPr>
                <w:rFonts w:ascii="Arial" w:hAnsi="Arial" w:cs="Arial"/>
              </w:rPr>
              <w:t>Plugin</w:t>
            </w:r>
            <w:proofErr w:type="spellEnd"/>
            <w:r w:rsidRPr="007F295A">
              <w:rPr>
                <w:rFonts w:ascii="Arial" w:hAnsi="Arial" w:cs="Arial"/>
              </w:rPr>
              <w:t xml:space="preserve"> para administração do frete especial uma vez que ele deixará de ser </w:t>
            </w:r>
            <w:proofErr w:type="gramStart"/>
            <w:r>
              <w:rPr>
                <w:rFonts w:ascii="Arial" w:hAnsi="Arial" w:cs="Arial"/>
              </w:rPr>
              <w:t>administrado</w:t>
            </w:r>
            <w:proofErr w:type="gramEnd"/>
            <w:r>
              <w:rPr>
                <w:rFonts w:ascii="Arial" w:hAnsi="Arial" w:cs="Arial"/>
              </w:rPr>
              <w:t>, apenas a geração da informação será mantida e caso seja necessário algum dia retomar o seu controle devem ser desenvolvidos programas para o gerenciamento desse frete, esses controles não são contemplados nesta proposta pois  não se saberia dizer o que deve ser criado para o seu controle uma vez que ele não existe hoje.</w:t>
            </w:r>
          </w:p>
          <w:p w:rsidR="009F6CEC" w:rsidRPr="007F295A" w:rsidRDefault="009F6CEC" w:rsidP="009F6CEC">
            <w:pPr>
              <w:jc w:val="both"/>
              <w:rPr>
                <w:rFonts w:ascii="Arial" w:hAnsi="Arial" w:cs="Arial"/>
              </w:rPr>
            </w:pPr>
          </w:p>
          <w:p w:rsidR="009F6CEC" w:rsidRDefault="009F6CEC" w:rsidP="009F6CEC">
            <w:pPr>
              <w:pStyle w:val="PargrafodaLista"/>
              <w:ind w:left="1230"/>
              <w:contextualSpacing/>
              <w:jc w:val="both"/>
              <w:rPr>
                <w:rFonts w:ascii="Arial" w:hAnsi="Arial" w:cs="Arial"/>
              </w:rPr>
            </w:pPr>
            <w:r w:rsidRPr="007F295A">
              <w:rPr>
                <w:rFonts w:ascii="Arial" w:hAnsi="Arial" w:cs="Arial"/>
              </w:rPr>
              <w:t xml:space="preserve">Eventualmente ocorre a necessidade de contratar um frete por um valor diferenciado do valor da tabela de frete, quando isso ocorre envia-se um email para o Diretor que autoriza o pagamento de frete maior que normalmente pago pela </w:t>
            </w:r>
            <w:r>
              <w:rPr>
                <w:rFonts w:ascii="Arial" w:hAnsi="Arial" w:cs="Arial"/>
              </w:rPr>
              <w:t>empresa</w:t>
            </w:r>
            <w:r w:rsidRPr="007F295A">
              <w:rPr>
                <w:rFonts w:ascii="Arial" w:hAnsi="Arial" w:cs="Arial"/>
              </w:rPr>
              <w:t xml:space="preserve"> para aquele transportador, nesses casos </w:t>
            </w:r>
            <w:r>
              <w:rPr>
                <w:rFonts w:ascii="Arial" w:hAnsi="Arial" w:cs="Arial"/>
              </w:rPr>
              <w:t>foi solicitado pelo cliente</w:t>
            </w:r>
            <w:r w:rsidRPr="007F295A">
              <w:rPr>
                <w:rFonts w:ascii="Arial" w:hAnsi="Arial" w:cs="Arial"/>
              </w:rPr>
              <w:t xml:space="preserve"> que o sistema permita informar um valor de frete diferenciado para um determinado </w:t>
            </w:r>
            <w:proofErr w:type="spellStart"/>
            <w:r w:rsidRPr="007F295A">
              <w:rPr>
                <w:rFonts w:ascii="Arial" w:hAnsi="Arial" w:cs="Arial"/>
              </w:rPr>
              <w:t>Romaneio</w:t>
            </w:r>
            <w:proofErr w:type="spellEnd"/>
            <w:r w:rsidRPr="007F295A">
              <w:rPr>
                <w:rFonts w:ascii="Arial" w:hAnsi="Arial" w:cs="Arial"/>
              </w:rPr>
              <w:t xml:space="preserve"> de forma que quando chegar </w:t>
            </w:r>
            <w:proofErr w:type="gramStart"/>
            <w:r w:rsidRPr="007F295A">
              <w:rPr>
                <w:rFonts w:ascii="Arial" w:hAnsi="Arial" w:cs="Arial"/>
              </w:rPr>
              <w:t>a</w:t>
            </w:r>
            <w:proofErr w:type="gramEnd"/>
            <w:r w:rsidRPr="007F295A">
              <w:rPr>
                <w:rFonts w:ascii="Arial" w:hAnsi="Arial" w:cs="Arial"/>
              </w:rPr>
              <w:t xml:space="preserve"> cobrança daquele frete o sistema considere para aquele frete especifico </w:t>
            </w:r>
            <w:r>
              <w:rPr>
                <w:rFonts w:ascii="Arial" w:hAnsi="Arial" w:cs="Arial"/>
              </w:rPr>
              <w:t xml:space="preserve">tem um </w:t>
            </w:r>
            <w:r w:rsidRPr="007F295A">
              <w:rPr>
                <w:rFonts w:ascii="Arial" w:hAnsi="Arial" w:cs="Arial"/>
              </w:rPr>
              <w:t xml:space="preserve">valor contratado </w:t>
            </w:r>
            <w:r>
              <w:rPr>
                <w:rFonts w:ascii="Arial" w:hAnsi="Arial" w:cs="Arial"/>
              </w:rPr>
              <w:t>diferenciado e não o valo</w:t>
            </w:r>
            <w:r w:rsidRPr="007F295A">
              <w:rPr>
                <w:rFonts w:ascii="Arial" w:hAnsi="Arial" w:cs="Arial"/>
              </w:rPr>
              <w:t>r da tabela de frete.  Dessa forma também iremos registrar quem incluiu o valor diferenciado do frete e o motivo, pois o usuário terá que registrar o motivo de estar incluindo um valor de frete diferente da tabela padrão para aquele transportador</w:t>
            </w:r>
            <w:r>
              <w:rPr>
                <w:rFonts w:ascii="Arial" w:hAnsi="Arial" w:cs="Arial"/>
              </w:rPr>
              <w:t>.</w:t>
            </w:r>
          </w:p>
          <w:p w:rsidR="009F6CEC" w:rsidRPr="00537491" w:rsidRDefault="009F6CEC" w:rsidP="009F6CEC">
            <w:pPr>
              <w:pStyle w:val="PargrafodaLista"/>
              <w:ind w:left="1230"/>
              <w:contextualSpacing/>
              <w:jc w:val="both"/>
              <w:rPr>
                <w:rFonts w:ascii="Arial" w:hAnsi="Arial" w:cs="Arial"/>
              </w:rPr>
            </w:pPr>
          </w:p>
          <w:p w:rsidR="00537491" w:rsidRPr="00537491" w:rsidRDefault="00537491" w:rsidP="0054513F">
            <w:pPr>
              <w:pStyle w:val="PargrafodaLista"/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proofErr w:type="gramStart"/>
            <w:r w:rsidRPr="00537491">
              <w:rPr>
                <w:rFonts w:ascii="Arial" w:hAnsi="Arial" w:cs="Arial"/>
                <w:b/>
              </w:rPr>
              <w:t>FRETE SAÍDA POR TRANSFERENCIA ENTRE UNIDADES DA CIBRAPEL</w:t>
            </w:r>
            <w:proofErr w:type="gramEnd"/>
            <w:r w:rsidRPr="00537491">
              <w:rPr>
                <w:rFonts w:ascii="Arial" w:hAnsi="Arial" w:cs="Arial"/>
              </w:rPr>
              <w:t xml:space="preserve"> - Toda nota de saída o frete é por conta da </w:t>
            </w:r>
            <w:proofErr w:type="spellStart"/>
            <w:r w:rsidRPr="00537491">
              <w:rPr>
                <w:rFonts w:ascii="Arial" w:hAnsi="Arial" w:cs="Arial"/>
              </w:rPr>
              <w:t>Cibrapel</w:t>
            </w:r>
            <w:proofErr w:type="spellEnd"/>
            <w:r w:rsidRPr="00537491">
              <w:rPr>
                <w:rFonts w:ascii="Arial" w:hAnsi="Arial" w:cs="Arial"/>
              </w:rPr>
              <w:t xml:space="preserve"> e o valor é de R$ 20,00 (parâmetro pois um dia pode mudar) por Tonelada.  Nessa transferência estão inclusas os fretes de </w:t>
            </w:r>
            <w:proofErr w:type="spellStart"/>
            <w:r w:rsidRPr="00537491">
              <w:rPr>
                <w:rFonts w:ascii="Arial" w:hAnsi="Arial" w:cs="Arial"/>
              </w:rPr>
              <w:t>Tubetes</w:t>
            </w:r>
            <w:proofErr w:type="spellEnd"/>
            <w:r w:rsidRPr="00537491">
              <w:rPr>
                <w:rFonts w:ascii="Arial" w:hAnsi="Arial" w:cs="Arial"/>
              </w:rPr>
              <w:t xml:space="preserve">. </w:t>
            </w:r>
          </w:p>
          <w:p w:rsidR="00537491" w:rsidRDefault="00537491" w:rsidP="00E04DA5">
            <w:pPr>
              <w:jc w:val="both"/>
              <w:rPr>
                <w:rFonts w:ascii="Arial" w:hAnsi="Arial" w:cs="Arial"/>
              </w:rPr>
            </w:pPr>
          </w:p>
          <w:p w:rsidR="00C149A7" w:rsidRDefault="00C149A7" w:rsidP="00E04DA5">
            <w:pPr>
              <w:jc w:val="both"/>
              <w:rPr>
                <w:rFonts w:ascii="Arial" w:hAnsi="Arial" w:cs="Arial"/>
              </w:rPr>
            </w:pPr>
          </w:p>
          <w:p w:rsidR="008D0539" w:rsidRDefault="008D0539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lastRenderedPageBreak/>
              <w:t>ESTOQUE</w:t>
            </w:r>
          </w:p>
          <w:p w:rsidR="008D0539" w:rsidRDefault="008D0539" w:rsidP="008D0539">
            <w:p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</w:p>
          <w:p w:rsidR="008D0539" w:rsidRDefault="008D0539" w:rsidP="008D0539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 usuária responsável pela Unidade 2 do cliente levantou a necessidade de elaborarmos um relatório com a movimentação de estoques efetuadas através da integração do TRIM com 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 de forma a permitir a</w:t>
            </w:r>
            <w:proofErr w:type="gramStart"/>
            <w:r>
              <w:rPr>
                <w:rFonts w:cs="Arial"/>
              </w:rPr>
              <w:t xml:space="preserve">  </w:t>
            </w:r>
            <w:proofErr w:type="gramEnd"/>
            <w:r>
              <w:rPr>
                <w:rFonts w:cs="Arial"/>
              </w:rPr>
              <w:t xml:space="preserve">validação de que o que foi produzido no sistema TRIM efetivamente deu entrada no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.  Essa necessidade provavelmente terá que ser encaminhada aos responsáveis pelo sistema TRIM uma vez que foge do âmbito desta proposta. </w:t>
            </w:r>
          </w:p>
          <w:p w:rsidR="00537491" w:rsidRDefault="00537491" w:rsidP="00E04DA5">
            <w:pPr>
              <w:jc w:val="both"/>
              <w:rPr>
                <w:rFonts w:ascii="Arial" w:hAnsi="Arial" w:cs="Arial"/>
              </w:rPr>
            </w:pPr>
          </w:p>
          <w:p w:rsidR="00C149A7" w:rsidRDefault="00C149A7" w:rsidP="00C149A7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MANUFATURA</w:t>
            </w:r>
            <w:r w:rsidR="006C2454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– INTEGRAÇÃO COM O TRIM</w:t>
            </w:r>
          </w:p>
          <w:p w:rsidR="00C149A7" w:rsidRDefault="00C149A7" w:rsidP="00C149A7">
            <w:p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</w:p>
          <w:p w:rsidR="006C2454" w:rsidRDefault="006C2454" w:rsidP="006C2454">
            <w:pPr>
              <w:pStyle w:val="PargrafodaLista"/>
              <w:rPr>
                <w:b/>
                <w:color w:val="002060"/>
              </w:rPr>
            </w:pPr>
          </w:p>
          <w:p w:rsidR="006C2454" w:rsidRP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  <w:r w:rsidRPr="006C2454">
              <w:rPr>
                <w:rFonts w:cs="Arial"/>
              </w:rPr>
              <w:t xml:space="preserve">O processo atual de envio de Ordens de Produção para o TRIM BOX e TRIM PAPEL serão mantidos e convertidos para </w:t>
            </w:r>
            <w:r>
              <w:rPr>
                <w:rFonts w:cs="Arial"/>
              </w:rPr>
              <w:t xml:space="preserve">a versão </w:t>
            </w:r>
            <w:r w:rsidRPr="006C2454">
              <w:rPr>
                <w:rFonts w:cs="Arial"/>
              </w:rPr>
              <w:t>10.02</w:t>
            </w:r>
            <w:r>
              <w:rPr>
                <w:rFonts w:cs="Arial"/>
              </w:rPr>
              <w:t xml:space="preserve"> do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 w:rsidRPr="006C2454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porém o processo</w:t>
            </w:r>
            <w:proofErr w:type="gramStart"/>
            <w:r>
              <w:rPr>
                <w:rFonts w:cs="Arial"/>
              </w:rPr>
              <w:t xml:space="preserve"> </w:t>
            </w:r>
            <w:r w:rsidRPr="006C2454">
              <w:rPr>
                <w:rFonts w:cs="Arial"/>
              </w:rPr>
              <w:t xml:space="preserve"> </w:t>
            </w:r>
            <w:proofErr w:type="gramEnd"/>
            <w:r>
              <w:rPr>
                <w:rFonts w:cs="Arial"/>
              </w:rPr>
              <w:t xml:space="preserve">que trata da divisão entre empresas será eliminado. </w:t>
            </w:r>
          </w:p>
          <w:p w:rsidR="006C2454" w:rsidRP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</w:p>
          <w:p w:rsid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  <w:r w:rsidRPr="006C2454">
              <w:rPr>
                <w:rFonts w:cs="Arial"/>
              </w:rPr>
              <w:t xml:space="preserve">O processo de retorno do apontamento do TRIM BOX e TRIM PAPEL para o </w:t>
            </w:r>
            <w:proofErr w:type="spellStart"/>
            <w:r w:rsidRPr="006C2454">
              <w:rPr>
                <w:rFonts w:cs="Arial"/>
              </w:rPr>
              <w:t>Logix</w:t>
            </w:r>
            <w:proofErr w:type="spellEnd"/>
            <w:r w:rsidRPr="006C2454">
              <w:rPr>
                <w:rFonts w:cs="Arial"/>
              </w:rPr>
              <w:t xml:space="preserve"> também seguirá o mesmo raciocínio. </w:t>
            </w:r>
          </w:p>
          <w:p w:rsid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</w:p>
          <w:p w:rsidR="006C2454" w:rsidRP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As integrações cadastrais entre 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 e o TRIM também permanecem. </w:t>
            </w:r>
          </w:p>
          <w:p w:rsid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</w:p>
          <w:p w:rsidR="00C149A7" w:rsidRPr="007F295A" w:rsidRDefault="00C149A7" w:rsidP="00C149A7">
            <w:pPr>
              <w:jc w:val="both"/>
              <w:rPr>
                <w:rFonts w:ascii="Arial" w:hAnsi="Arial" w:cs="Arial"/>
              </w:rPr>
            </w:pPr>
          </w:p>
          <w:p w:rsidR="001B41C1" w:rsidRDefault="001B41C1" w:rsidP="001B41C1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COMISSÕES 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3E0C78" w:rsidRPr="001B41C1" w:rsidRDefault="003E0C78" w:rsidP="003E0C78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  <w:b/>
              </w:rPr>
              <w:t>CÁLCULO DE COMISSÕES</w:t>
            </w:r>
            <w:r w:rsidRPr="001B41C1">
              <w:rPr>
                <w:rFonts w:ascii="Arial" w:hAnsi="Arial" w:cs="Arial"/>
              </w:rPr>
              <w:t xml:space="preserve"> - O calculo de comissão deverá con</w:t>
            </w:r>
            <w:r>
              <w:rPr>
                <w:rFonts w:ascii="Arial" w:hAnsi="Arial" w:cs="Arial"/>
              </w:rPr>
              <w:t>siderar os dados do pedido e do desconto aplicado ao pedido</w:t>
            </w:r>
            <w:r w:rsidRPr="001B41C1">
              <w:rPr>
                <w:rFonts w:ascii="Arial" w:hAnsi="Arial" w:cs="Arial"/>
              </w:rPr>
              <w:t>, recalcular o percentual de desconto mantendo o valor final da comissão e o percentual de desconto</w:t>
            </w:r>
            <w:r>
              <w:rPr>
                <w:rFonts w:ascii="Arial" w:hAnsi="Arial" w:cs="Arial"/>
              </w:rPr>
              <w:t>,</w:t>
            </w:r>
            <w:r w:rsidRPr="001B41C1">
              <w:rPr>
                <w:rFonts w:ascii="Arial" w:hAnsi="Arial" w:cs="Arial"/>
              </w:rPr>
              <w:t xml:space="preserve"> de forma que o percentual recalculado aplicado aos valores faturados resulta no valor de comissão.</w:t>
            </w:r>
          </w:p>
          <w:p w:rsidR="003E0C78" w:rsidRDefault="003E0C78" w:rsidP="001B41C1">
            <w:pPr>
              <w:pStyle w:val="PargrafodaLista"/>
              <w:ind w:left="510"/>
              <w:jc w:val="both"/>
              <w:rPr>
                <w:rFonts w:ascii="Arial" w:hAnsi="Arial" w:cs="Arial"/>
                <w:b/>
              </w:rPr>
            </w:pP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  <w:b/>
              </w:rPr>
              <w:t>CÁLCULO DE COMISSÕES</w:t>
            </w:r>
            <w:r w:rsidRPr="001B41C1">
              <w:rPr>
                <w:rFonts w:ascii="Arial" w:hAnsi="Arial" w:cs="Arial"/>
              </w:rPr>
              <w:t xml:space="preserve"> - Alterar o programa de comissões para passar a ler o parâmetro se </w:t>
            </w:r>
            <w:r w:rsidR="003E0C78">
              <w:rPr>
                <w:rFonts w:ascii="Arial" w:hAnsi="Arial" w:cs="Arial"/>
              </w:rPr>
              <w:t>a comissão será paga sobre o f</w:t>
            </w:r>
            <w:r w:rsidRPr="001B41C1">
              <w:rPr>
                <w:rFonts w:ascii="Arial" w:hAnsi="Arial" w:cs="Arial"/>
              </w:rPr>
              <w:t xml:space="preserve">aturamento ou apenas sobre o título recebido. Se </w:t>
            </w:r>
            <w:r w:rsidR="003E0C78">
              <w:rPr>
                <w:rFonts w:ascii="Arial" w:hAnsi="Arial" w:cs="Arial"/>
              </w:rPr>
              <w:t xml:space="preserve">for paga sobre títulos recebidos é necessário </w:t>
            </w:r>
            <w:r w:rsidRPr="001B41C1">
              <w:rPr>
                <w:rFonts w:ascii="Arial" w:hAnsi="Arial" w:cs="Arial"/>
              </w:rPr>
              <w:t xml:space="preserve">considerar como data base a data do pagamento e não mais a data de emissão da nota fiscal.  Não há possibilidade </w:t>
            </w:r>
            <w:r w:rsidR="00673FD9">
              <w:rPr>
                <w:rFonts w:ascii="Arial" w:hAnsi="Arial" w:cs="Arial"/>
              </w:rPr>
              <w:t>de o cliente vir</w:t>
            </w:r>
            <w:r w:rsidR="003E0C78">
              <w:rPr>
                <w:rFonts w:ascii="Arial" w:hAnsi="Arial" w:cs="Arial"/>
              </w:rPr>
              <w:t xml:space="preserve"> a p</w:t>
            </w:r>
            <w:r w:rsidRPr="001B41C1">
              <w:rPr>
                <w:rFonts w:ascii="Arial" w:hAnsi="Arial" w:cs="Arial"/>
              </w:rPr>
              <w:t xml:space="preserve">agar comissão sobre pedido colocado, </w:t>
            </w:r>
            <w:r w:rsidR="003E0C78">
              <w:rPr>
                <w:rFonts w:ascii="Arial" w:hAnsi="Arial" w:cs="Arial"/>
              </w:rPr>
              <w:t xml:space="preserve">então </w:t>
            </w:r>
            <w:r w:rsidRPr="001B41C1">
              <w:rPr>
                <w:rFonts w:ascii="Arial" w:hAnsi="Arial" w:cs="Arial"/>
              </w:rPr>
              <w:t xml:space="preserve">não </w:t>
            </w:r>
            <w:r w:rsidR="003E0C78">
              <w:rPr>
                <w:rFonts w:ascii="Arial" w:hAnsi="Arial" w:cs="Arial"/>
              </w:rPr>
              <w:t>é necessário</w:t>
            </w:r>
            <w:proofErr w:type="gramStart"/>
            <w:r w:rsidR="003E0C78">
              <w:rPr>
                <w:rFonts w:ascii="Arial" w:hAnsi="Arial" w:cs="Arial"/>
              </w:rPr>
              <w:t xml:space="preserve"> </w:t>
            </w:r>
            <w:r w:rsidRPr="001B41C1">
              <w:rPr>
                <w:rFonts w:ascii="Arial" w:hAnsi="Arial" w:cs="Arial"/>
              </w:rPr>
              <w:t xml:space="preserve"> </w:t>
            </w:r>
            <w:proofErr w:type="gramEnd"/>
            <w:r w:rsidRPr="001B41C1">
              <w:rPr>
                <w:rFonts w:ascii="Arial" w:hAnsi="Arial" w:cs="Arial"/>
              </w:rPr>
              <w:t xml:space="preserve">considerar </w:t>
            </w:r>
            <w:r w:rsidR="003E0C78">
              <w:rPr>
                <w:rFonts w:ascii="Arial" w:hAnsi="Arial" w:cs="Arial"/>
              </w:rPr>
              <w:t xml:space="preserve">essa possibilidade na customização dos programas que calculem comissões a pagar. </w:t>
            </w:r>
            <w:r w:rsidRPr="001B41C1">
              <w:rPr>
                <w:rFonts w:ascii="Arial" w:hAnsi="Arial" w:cs="Arial"/>
              </w:rPr>
              <w:t xml:space="preserve">  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  <w:b/>
              </w:rPr>
              <w:t>COMISSÃO DO REPRESENTANTE</w:t>
            </w:r>
            <w:r w:rsidRPr="001B41C1">
              <w:rPr>
                <w:rFonts w:ascii="Arial" w:hAnsi="Arial" w:cs="Arial"/>
              </w:rPr>
              <w:t xml:space="preserve">- A comissão hoje é paga aplicando-se um percentual sobre </w:t>
            </w:r>
            <w:r w:rsidR="00673FD9">
              <w:rPr>
                <w:rFonts w:ascii="Arial" w:hAnsi="Arial" w:cs="Arial"/>
              </w:rPr>
              <w:t>o valor da</w:t>
            </w:r>
            <w:r w:rsidRPr="001B41C1">
              <w:rPr>
                <w:rFonts w:ascii="Arial" w:hAnsi="Arial" w:cs="Arial"/>
              </w:rPr>
              <w:t xml:space="preserve"> nota fiscal, a ideia é alterar para que seja por representante e por tipo de item, </w:t>
            </w:r>
            <w:r w:rsidR="00673FD9">
              <w:rPr>
                <w:rFonts w:ascii="Arial" w:hAnsi="Arial" w:cs="Arial"/>
              </w:rPr>
              <w:t>o cliente criou uma tabela de percentuais</w:t>
            </w:r>
            <w:r w:rsidRPr="001B41C1">
              <w:rPr>
                <w:rFonts w:ascii="Arial" w:hAnsi="Arial" w:cs="Arial"/>
              </w:rPr>
              <w:t xml:space="preserve"> de </w:t>
            </w:r>
            <w:r w:rsidR="00673FD9">
              <w:rPr>
                <w:rFonts w:ascii="Arial" w:hAnsi="Arial" w:cs="Arial"/>
              </w:rPr>
              <w:t>“COMISSÕES POR TIPO DE ITEM”</w:t>
            </w:r>
            <w:r w:rsidRPr="001B41C1">
              <w:rPr>
                <w:rFonts w:ascii="Arial" w:hAnsi="Arial" w:cs="Arial"/>
              </w:rPr>
              <w:t xml:space="preserve"> e então </w:t>
            </w:r>
            <w:r w:rsidR="00673FD9">
              <w:rPr>
                <w:rFonts w:ascii="Arial" w:hAnsi="Arial" w:cs="Arial"/>
              </w:rPr>
              <w:t>será necessário</w:t>
            </w:r>
            <w:r w:rsidRPr="001B41C1">
              <w:rPr>
                <w:rFonts w:ascii="Arial" w:hAnsi="Arial" w:cs="Arial"/>
              </w:rPr>
              <w:t xml:space="preserve"> alterar o programa de PEDIDO WEB para qu</w:t>
            </w:r>
            <w:r w:rsidR="00673FD9">
              <w:rPr>
                <w:rFonts w:ascii="Arial" w:hAnsi="Arial" w:cs="Arial"/>
              </w:rPr>
              <w:t xml:space="preserve">e quando da inclusão do pedido de vendas essa tabela seja lida e o </w:t>
            </w:r>
            <w:r w:rsidRPr="001B41C1">
              <w:rPr>
                <w:rFonts w:ascii="Arial" w:hAnsi="Arial" w:cs="Arial"/>
              </w:rPr>
              <w:t>percentual de comissão</w:t>
            </w:r>
            <w:r w:rsidR="00673FD9">
              <w:rPr>
                <w:rFonts w:ascii="Arial" w:hAnsi="Arial" w:cs="Arial"/>
              </w:rPr>
              <w:t xml:space="preserve"> por tipo de item gravado</w:t>
            </w:r>
            <w:r w:rsidRPr="001B41C1">
              <w:rPr>
                <w:rFonts w:ascii="Arial" w:hAnsi="Arial" w:cs="Arial"/>
              </w:rPr>
              <w:t xml:space="preserve"> </w:t>
            </w:r>
            <w:r w:rsidR="00673FD9">
              <w:rPr>
                <w:rFonts w:ascii="Arial" w:hAnsi="Arial" w:cs="Arial"/>
              </w:rPr>
              <w:t>no item do</w:t>
            </w:r>
            <w:r w:rsidRPr="001B41C1">
              <w:rPr>
                <w:rFonts w:ascii="Arial" w:hAnsi="Arial" w:cs="Arial"/>
              </w:rPr>
              <w:t xml:space="preserve"> pedido, ai quando do calculo de comissão para nota ou título recebido (depende do parâmetro de pagamento de comissão que estiver acionado) esse percentual de comissão </w:t>
            </w:r>
            <w:r w:rsidR="00673FD9">
              <w:rPr>
                <w:rFonts w:ascii="Arial" w:hAnsi="Arial" w:cs="Arial"/>
              </w:rPr>
              <w:t xml:space="preserve">será utilizado </w:t>
            </w:r>
            <w:r w:rsidRPr="001B41C1">
              <w:rPr>
                <w:rFonts w:ascii="Arial" w:hAnsi="Arial" w:cs="Arial"/>
              </w:rPr>
              <w:t xml:space="preserve">para calcular a comissão a pagar. </w:t>
            </w:r>
          </w:p>
          <w:p w:rsid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673FD9">
              <w:rPr>
                <w:rFonts w:ascii="Arial" w:hAnsi="Arial" w:cs="Arial"/>
                <w:b/>
              </w:rPr>
              <w:t>COMISSÃO DO GERENTE</w:t>
            </w:r>
            <w:r w:rsidRPr="001B41C1">
              <w:rPr>
                <w:rFonts w:ascii="Arial" w:hAnsi="Arial" w:cs="Arial"/>
              </w:rPr>
              <w:t>- Na tabela</w:t>
            </w:r>
            <w:r w:rsidR="00230212">
              <w:rPr>
                <w:rFonts w:ascii="Arial" w:hAnsi="Arial" w:cs="Arial"/>
              </w:rPr>
              <w:t xml:space="preserve"> de</w:t>
            </w:r>
            <w:r w:rsidRPr="001B41C1">
              <w:rPr>
                <w:rFonts w:ascii="Arial" w:hAnsi="Arial" w:cs="Arial"/>
              </w:rPr>
              <w:t xml:space="preserve"> </w:t>
            </w:r>
            <w:r w:rsidR="00230212">
              <w:rPr>
                <w:rFonts w:ascii="Arial" w:hAnsi="Arial" w:cs="Arial"/>
              </w:rPr>
              <w:t>“COMISSÕES POR TIPO DE ITEM”</w:t>
            </w:r>
            <w:r w:rsidR="00230212" w:rsidRPr="001B41C1">
              <w:rPr>
                <w:rFonts w:ascii="Arial" w:hAnsi="Arial" w:cs="Arial"/>
              </w:rPr>
              <w:t xml:space="preserve"> </w:t>
            </w:r>
            <w:r w:rsidRPr="001B41C1">
              <w:rPr>
                <w:rFonts w:ascii="Arial" w:hAnsi="Arial" w:cs="Arial"/>
              </w:rPr>
              <w:t>é necessário incluir também o percentual de comissão da gerencia</w:t>
            </w:r>
            <w:r w:rsidR="00230212" w:rsidRPr="001B41C1">
              <w:rPr>
                <w:rFonts w:ascii="Arial" w:hAnsi="Arial" w:cs="Arial"/>
              </w:rPr>
              <w:t>, pois</w:t>
            </w:r>
            <w:r w:rsidRPr="001B41C1">
              <w:rPr>
                <w:rFonts w:ascii="Arial" w:hAnsi="Arial" w:cs="Arial"/>
              </w:rPr>
              <w:t xml:space="preserve"> pode ser que no futuro além de pagar a comissão do representante </w:t>
            </w:r>
            <w:r w:rsidR="00230212">
              <w:rPr>
                <w:rFonts w:ascii="Arial" w:hAnsi="Arial" w:cs="Arial"/>
              </w:rPr>
              <w:t>o cliente passe</w:t>
            </w:r>
            <w:r w:rsidRPr="001B41C1">
              <w:rPr>
                <w:rFonts w:ascii="Arial" w:hAnsi="Arial" w:cs="Arial"/>
              </w:rPr>
              <w:t xml:space="preserve"> a pagar comissão para o gerente do representante.  </w:t>
            </w:r>
          </w:p>
          <w:p w:rsidR="001B41C1" w:rsidRPr="001B41C1" w:rsidRDefault="001B41C1" w:rsidP="001B41C1">
            <w:pPr>
              <w:pStyle w:val="PargrafodaLista"/>
              <w:jc w:val="both"/>
              <w:rPr>
                <w:rFonts w:ascii="Arial" w:hAnsi="Arial" w:cs="Arial"/>
              </w:rPr>
            </w:pP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230212">
              <w:rPr>
                <w:rFonts w:ascii="Arial" w:hAnsi="Arial" w:cs="Arial"/>
                <w:b/>
              </w:rPr>
              <w:t>RELATÓRIO DE COMISSÃO</w:t>
            </w:r>
            <w:r w:rsidRPr="001B41C1">
              <w:rPr>
                <w:rFonts w:ascii="Arial" w:hAnsi="Arial" w:cs="Arial"/>
              </w:rPr>
              <w:t xml:space="preserve"> - O Relatório de Comissão tem que ser separados, em um devem sair os valores de comissões sobre o </w:t>
            </w:r>
            <w:r w:rsidR="00230212">
              <w:rPr>
                <w:rFonts w:ascii="Arial" w:hAnsi="Arial" w:cs="Arial"/>
              </w:rPr>
              <w:t>FATURAMENTO</w:t>
            </w:r>
            <w:r w:rsidRPr="001B41C1">
              <w:rPr>
                <w:rFonts w:ascii="Arial" w:hAnsi="Arial" w:cs="Arial"/>
              </w:rPr>
              <w:t xml:space="preserve"> e no outro relatório idêntico ao primeiro os valores de comissões sobre o </w:t>
            </w:r>
            <w:r w:rsidR="00230212">
              <w:rPr>
                <w:rFonts w:ascii="Arial" w:hAnsi="Arial" w:cs="Arial"/>
              </w:rPr>
              <w:t>DESCONTO ESPECIAL aplicado ao pedido</w:t>
            </w:r>
            <w:r w:rsidRPr="001B41C1">
              <w:rPr>
                <w:rFonts w:ascii="Arial" w:hAnsi="Arial" w:cs="Arial"/>
              </w:rPr>
              <w:t>.</w:t>
            </w:r>
            <w:r w:rsidR="00230212">
              <w:rPr>
                <w:rFonts w:ascii="Arial" w:hAnsi="Arial" w:cs="Arial"/>
              </w:rPr>
              <w:t xml:space="preserve"> </w:t>
            </w:r>
            <w:r w:rsidRPr="001B41C1">
              <w:rPr>
                <w:rFonts w:ascii="Arial" w:hAnsi="Arial" w:cs="Arial"/>
              </w:rPr>
              <w:t xml:space="preserve">  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Pr="001B41C1" w:rsidRDefault="00230212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230212">
              <w:rPr>
                <w:rFonts w:ascii="Arial" w:hAnsi="Arial" w:cs="Arial"/>
                <w:b/>
              </w:rPr>
              <w:t>RELATÓRIO DE COMISSÃO</w:t>
            </w:r>
            <w:r w:rsidRPr="001B41C1">
              <w:rPr>
                <w:rFonts w:ascii="Arial" w:hAnsi="Arial" w:cs="Arial"/>
              </w:rPr>
              <w:t xml:space="preserve"> - </w:t>
            </w:r>
            <w:r w:rsidR="001B41C1" w:rsidRPr="001B41C1">
              <w:rPr>
                <w:rFonts w:ascii="Arial" w:hAnsi="Arial" w:cs="Arial"/>
              </w:rPr>
              <w:t xml:space="preserve">Verificar a possibilidade de tirar o relatório informando um intervalo de datas e para alguns representantes informados.  Nesse caso devemos excluir os registros processados de comissão e processar de novo. 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Pr="001B41C1" w:rsidRDefault="00C75BA0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230212">
              <w:rPr>
                <w:rFonts w:ascii="Arial" w:hAnsi="Arial" w:cs="Arial"/>
                <w:b/>
              </w:rPr>
              <w:t>RELATÓRIO DE COMISSÃO</w:t>
            </w:r>
            <w:r w:rsidR="001B41C1" w:rsidRPr="001B41C1">
              <w:rPr>
                <w:rFonts w:ascii="Arial" w:hAnsi="Arial" w:cs="Arial"/>
              </w:rPr>
              <w:t xml:space="preserve"> </w:t>
            </w:r>
            <w:r w:rsidR="001B41C1" w:rsidRPr="00C75BA0">
              <w:rPr>
                <w:rFonts w:ascii="Arial" w:hAnsi="Arial" w:cs="Arial"/>
                <w:b/>
              </w:rPr>
              <w:t>NOVO</w:t>
            </w:r>
            <w:r w:rsidR="001B41C1" w:rsidRPr="001B41C1">
              <w:rPr>
                <w:rFonts w:ascii="Arial" w:hAnsi="Arial" w:cs="Arial"/>
              </w:rPr>
              <w:t xml:space="preserve"> – Elaborar relatório sintético por representante informando: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lastRenderedPageBreak/>
              <w:t>CAIXA/CHAPA (a informação deve estar separada uma linha para Caixa e outra para Chapa).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Intervalo de datas selecionado,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Representante,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Volume vendido em KG,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Valor Total da Venda,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Valor da Comissão,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Valor descontado da Comissão,</w:t>
            </w:r>
          </w:p>
          <w:p w:rsid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Valor retido da comissão por conta do clichê,</w:t>
            </w:r>
          </w:p>
          <w:p w:rsidR="00230212" w:rsidRDefault="00230212" w:rsidP="00230212">
            <w:pPr>
              <w:ind w:left="870"/>
              <w:contextualSpacing/>
              <w:jc w:val="both"/>
              <w:rPr>
                <w:rFonts w:ascii="Arial" w:hAnsi="Arial" w:cs="Arial"/>
              </w:rPr>
            </w:pPr>
          </w:p>
          <w:p w:rsidR="007F295A" w:rsidRDefault="00230212" w:rsidP="00EE15E7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230212">
              <w:rPr>
                <w:rFonts w:ascii="Arial" w:hAnsi="Arial" w:cs="Arial"/>
                <w:b/>
              </w:rPr>
              <w:t>DESCONTO FINANCEIRO DA COMISSÃO -</w:t>
            </w:r>
            <w:r w:rsidRPr="001B41C1">
              <w:rPr>
                <w:rFonts w:ascii="Arial" w:hAnsi="Arial" w:cs="Arial"/>
              </w:rPr>
              <w:t xml:space="preserve"> O relatório de comissão deve </w:t>
            </w:r>
            <w:r>
              <w:rPr>
                <w:rFonts w:ascii="Arial" w:hAnsi="Arial" w:cs="Arial"/>
              </w:rPr>
              <w:t>considerar o desconto</w:t>
            </w:r>
            <w:r w:rsidRPr="001B41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1B41C1">
              <w:rPr>
                <w:rFonts w:ascii="Arial" w:hAnsi="Arial" w:cs="Arial"/>
              </w:rPr>
              <w:t xml:space="preserve">o percentual de comissão correspondente ao valor do DESCONTO FINANCEIRO aplicado ao título da própria nota fiscal ou das próximas, isso é necessário para </w:t>
            </w:r>
            <w:r>
              <w:rPr>
                <w:rFonts w:ascii="Arial" w:hAnsi="Arial" w:cs="Arial"/>
              </w:rPr>
              <w:t>abater da comissão o valor correspondente ao desconto que é dado ao cliente em decorrência de</w:t>
            </w:r>
            <w:r w:rsidRPr="001B41C1">
              <w:rPr>
                <w:rFonts w:ascii="Arial" w:hAnsi="Arial" w:cs="Arial"/>
              </w:rPr>
              <w:t xml:space="preserve"> um problema </w:t>
            </w:r>
            <w:r>
              <w:rPr>
                <w:rFonts w:ascii="Arial" w:hAnsi="Arial" w:cs="Arial"/>
              </w:rPr>
              <w:t>referente a uma</w:t>
            </w:r>
            <w:r w:rsidRPr="001B41C1">
              <w:rPr>
                <w:rFonts w:ascii="Arial" w:hAnsi="Arial" w:cs="Arial"/>
              </w:rPr>
              <w:t xml:space="preserve"> entrega faturada e já paga. </w:t>
            </w:r>
          </w:p>
          <w:p w:rsidR="00BA1912" w:rsidRDefault="00BA1912" w:rsidP="00EE15E7">
            <w:pPr>
              <w:pStyle w:val="PargrafodaLista"/>
              <w:ind w:left="510"/>
              <w:jc w:val="both"/>
              <w:rPr>
                <w:rFonts w:ascii="Verdana" w:hAnsi="Verdana"/>
                <w:sz w:val="18"/>
              </w:rPr>
            </w:pPr>
          </w:p>
          <w:p w:rsidR="00BA1912" w:rsidRDefault="00BA1912" w:rsidP="00BA1912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SOBRE OS RELATÓRIOS DO PLUGIN</w:t>
            </w:r>
          </w:p>
          <w:p w:rsidR="00BA1912" w:rsidRDefault="00BA1912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BA1912">
              <w:rPr>
                <w:rFonts w:ascii="Arial" w:hAnsi="Arial" w:cs="Arial"/>
              </w:rPr>
              <w:t xml:space="preserve">Foi consenso que os relatórios convertidos que existem no </w:t>
            </w:r>
            <w:proofErr w:type="spellStart"/>
            <w:r w:rsidRPr="00BA1912">
              <w:rPr>
                <w:rFonts w:ascii="Arial" w:hAnsi="Arial" w:cs="Arial"/>
              </w:rPr>
              <w:t>Plugin</w:t>
            </w:r>
            <w:proofErr w:type="spellEnd"/>
            <w:r w:rsidRPr="00BA1912">
              <w:rPr>
                <w:rFonts w:ascii="Arial" w:hAnsi="Arial" w:cs="Arial"/>
              </w:rPr>
              <w:t xml:space="preserve"> adaptados a nova forma de divisão </w:t>
            </w:r>
            <w:r>
              <w:rPr>
                <w:rFonts w:ascii="Arial" w:hAnsi="Arial" w:cs="Arial"/>
              </w:rPr>
              <w:t xml:space="preserve">através do desconto de pedido </w:t>
            </w:r>
            <w:r w:rsidRPr="00BA1912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>ndem a necessidade de informações</w:t>
            </w:r>
            <w:r w:rsidRPr="00BA19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operacionais e gerenciais.</w:t>
            </w:r>
            <w:r w:rsidRPr="00BA1912">
              <w:rPr>
                <w:rFonts w:ascii="Arial" w:hAnsi="Arial" w:cs="Arial"/>
              </w:rPr>
              <w:t xml:space="preserve"> </w:t>
            </w:r>
          </w:p>
          <w:p w:rsid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BA1912" w:rsidRP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BA1912">
              <w:rPr>
                <w:rFonts w:ascii="Arial" w:hAnsi="Arial" w:cs="Arial"/>
              </w:rPr>
              <w:t xml:space="preserve">A principal conversão </w:t>
            </w:r>
            <w:r>
              <w:rPr>
                <w:rFonts w:ascii="Arial" w:hAnsi="Arial" w:cs="Arial"/>
              </w:rPr>
              <w:t xml:space="preserve">em relação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geração de relatório ocorrerá </w:t>
            </w:r>
            <w:r w:rsidRPr="00BA1912">
              <w:rPr>
                <w:rFonts w:ascii="Arial" w:hAnsi="Arial" w:cs="Arial"/>
              </w:rPr>
              <w:t xml:space="preserve">no programa (POL0921) que gera o DATAWARE HOUSE do </w:t>
            </w:r>
            <w:proofErr w:type="spellStart"/>
            <w:r w:rsidRPr="00BA1912">
              <w:rPr>
                <w:rFonts w:ascii="Arial" w:hAnsi="Arial" w:cs="Arial"/>
              </w:rPr>
              <w:t>Plugin</w:t>
            </w:r>
            <w:proofErr w:type="spellEnd"/>
            <w:r w:rsidRPr="00BA1912">
              <w:rPr>
                <w:rFonts w:ascii="Arial" w:hAnsi="Arial" w:cs="Arial"/>
              </w:rPr>
              <w:t>, pois a maioria dos relatórios pegam as informações do DATAWARE HOUSE.</w:t>
            </w:r>
          </w:p>
          <w:p w:rsidR="00BA1912" w:rsidRP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solicitou que fossem revistos</w:t>
            </w:r>
            <w:r w:rsidRPr="00BA1912">
              <w:rPr>
                <w:rFonts w:ascii="Arial" w:hAnsi="Arial" w:cs="Arial"/>
              </w:rPr>
              <w:t xml:space="preserve"> os relatórios </w:t>
            </w:r>
            <w:r>
              <w:rPr>
                <w:rFonts w:ascii="Arial" w:hAnsi="Arial" w:cs="Arial"/>
              </w:rPr>
              <w:t xml:space="preserve">já existentes </w:t>
            </w:r>
            <w:r w:rsidRPr="00BA1912">
              <w:rPr>
                <w:rFonts w:ascii="Arial" w:hAnsi="Arial" w:cs="Arial"/>
              </w:rPr>
              <w:t xml:space="preserve">do </w:t>
            </w:r>
            <w:proofErr w:type="spellStart"/>
            <w:r w:rsidRPr="00BA1912">
              <w:rPr>
                <w:rFonts w:ascii="Arial" w:hAnsi="Arial" w:cs="Arial"/>
              </w:rPr>
              <w:t>Plugin</w:t>
            </w:r>
            <w:proofErr w:type="spellEnd"/>
            <w:proofErr w:type="gramStart"/>
            <w:r w:rsidRPr="00BA1912">
              <w:rPr>
                <w:rFonts w:ascii="Arial" w:hAnsi="Arial" w:cs="Arial"/>
              </w:rPr>
              <w:t xml:space="preserve"> pois</w:t>
            </w:r>
            <w:proofErr w:type="gramEnd"/>
            <w:r w:rsidRPr="00BA1912">
              <w:rPr>
                <w:rFonts w:ascii="Arial" w:hAnsi="Arial" w:cs="Arial"/>
              </w:rPr>
              <w:t xml:space="preserve"> eles consideram apenas as Famílias </w:t>
            </w:r>
            <w:r>
              <w:rPr>
                <w:rFonts w:ascii="Arial" w:hAnsi="Arial" w:cs="Arial"/>
              </w:rPr>
              <w:t>“</w:t>
            </w:r>
            <w:r w:rsidRPr="00BA1912">
              <w:rPr>
                <w:rFonts w:ascii="Arial" w:hAnsi="Arial" w:cs="Arial"/>
              </w:rPr>
              <w:t>Chapas</w:t>
            </w:r>
            <w:r>
              <w:rPr>
                <w:rFonts w:ascii="Arial" w:hAnsi="Arial" w:cs="Arial"/>
              </w:rPr>
              <w:t>”</w:t>
            </w:r>
            <w:r w:rsidRPr="00BA1912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“</w:t>
            </w:r>
            <w:r w:rsidRPr="00BA1912">
              <w:rPr>
                <w:rFonts w:ascii="Arial" w:hAnsi="Arial" w:cs="Arial"/>
              </w:rPr>
              <w:t>Caixa</w:t>
            </w:r>
            <w:r>
              <w:rPr>
                <w:rFonts w:ascii="Arial" w:hAnsi="Arial" w:cs="Arial"/>
              </w:rPr>
              <w:t>s”</w:t>
            </w:r>
            <w:r w:rsidRPr="00BA1912">
              <w:rPr>
                <w:rFonts w:ascii="Arial" w:hAnsi="Arial" w:cs="Arial"/>
              </w:rPr>
              <w:t xml:space="preserve"> e o correto é permitir enxergar outras famílias como por exemplo a família de </w:t>
            </w:r>
            <w:r>
              <w:rPr>
                <w:rFonts w:ascii="Arial" w:hAnsi="Arial" w:cs="Arial"/>
              </w:rPr>
              <w:t>“</w:t>
            </w:r>
            <w:r w:rsidRPr="00BA1912">
              <w:rPr>
                <w:rFonts w:ascii="Arial" w:hAnsi="Arial" w:cs="Arial"/>
              </w:rPr>
              <w:t>Bobinas</w:t>
            </w:r>
            <w:r>
              <w:rPr>
                <w:rFonts w:ascii="Arial" w:hAnsi="Arial" w:cs="Arial"/>
              </w:rPr>
              <w:t>”</w:t>
            </w:r>
            <w:r w:rsidRPr="00BA191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o ideal é permitir a </w:t>
            </w:r>
            <w:proofErr w:type="spellStart"/>
            <w:r>
              <w:rPr>
                <w:rFonts w:ascii="Arial" w:hAnsi="Arial" w:cs="Arial"/>
              </w:rPr>
              <w:t>paramentrização</w:t>
            </w:r>
            <w:proofErr w:type="spellEnd"/>
            <w:r w:rsidRPr="00BA19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BA1912">
              <w:rPr>
                <w:rFonts w:ascii="Arial" w:hAnsi="Arial" w:cs="Arial"/>
              </w:rPr>
              <w:t>as famílias a serem consideradas</w:t>
            </w:r>
            <w:r>
              <w:rPr>
                <w:rFonts w:ascii="Arial" w:hAnsi="Arial" w:cs="Arial"/>
              </w:rPr>
              <w:t xml:space="preserve"> nos relatórios</w:t>
            </w:r>
            <w:r w:rsidRPr="00BA191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assim </w:t>
            </w:r>
            <w:r w:rsidRPr="00BA1912">
              <w:rPr>
                <w:rFonts w:ascii="Arial" w:hAnsi="Arial" w:cs="Arial"/>
              </w:rPr>
              <w:t xml:space="preserve">uma série de relatórios </w:t>
            </w:r>
            <w:r>
              <w:rPr>
                <w:rFonts w:ascii="Arial" w:hAnsi="Arial" w:cs="Arial"/>
              </w:rPr>
              <w:t xml:space="preserve">já existentes no </w:t>
            </w:r>
            <w:proofErr w:type="spellStart"/>
            <w:r>
              <w:rPr>
                <w:rFonts w:ascii="Arial" w:hAnsi="Arial" w:cs="Arial"/>
              </w:rPr>
              <w:t>Plugin</w:t>
            </w:r>
            <w:proofErr w:type="spellEnd"/>
            <w:r>
              <w:rPr>
                <w:rFonts w:ascii="Arial" w:hAnsi="Arial" w:cs="Arial"/>
              </w:rPr>
              <w:t xml:space="preserve"> poderão</w:t>
            </w:r>
            <w:r w:rsidRPr="00BA1912">
              <w:rPr>
                <w:rFonts w:ascii="Arial" w:hAnsi="Arial" w:cs="Arial"/>
              </w:rPr>
              <w:t xml:space="preserve"> ser utilizados pela </w:t>
            </w:r>
            <w:r>
              <w:rPr>
                <w:rFonts w:ascii="Arial" w:hAnsi="Arial" w:cs="Arial"/>
              </w:rPr>
              <w:t xml:space="preserve">por ambas as Unidades do cliente. </w:t>
            </w:r>
          </w:p>
          <w:p w:rsid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BA1912" w:rsidRP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BA1912" w:rsidRDefault="00BA1912" w:rsidP="00BA1912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RELAÇÃO DE RELATÓRIOS NOVOS A SEREM DESENVOLVIDOS </w:t>
            </w:r>
          </w:p>
          <w:p w:rsidR="00BA1912" w:rsidRDefault="00BA1912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A1912" w:rsidRDefault="000039E9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decorrer desta proposta f</w:t>
            </w:r>
            <w:r w:rsidR="00BA1912">
              <w:rPr>
                <w:rFonts w:ascii="Arial" w:hAnsi="Arial" w:cs="Arial"/>
              </w:rPr>
              <w:t xml:space="preserve">oram relacionados </w:t>
            </w:r>
            <w:r>
              <w:rPr>
                <w:rFonts w:ascii="Arial" w:hAnsi="Arial" w:cs="Arial"/>
              </w:rPr>
              <w:t xml:space="preserve">alguns </w:t>
            </w:r>
            <w:r w:rsidR="00BA1912">
              <w:rPr>
                <w:rFonts w:ascii="Arial" w:hAnsi="Arial" w:cs="Arial"/>
              </w:rPr>
              <w:t xml:space="preserve">relatórios </w:t>
            </w:r>
            <w:r>
              <w:rPr>
                <w:rFonts w:ascii="Arial" w:hAnsi="Arial" w:cs="Arial"/>
              </w:rPr>
              <w:t xml:space="preserve">novos </w:t>
            </w:r>
            <w:r w:rsidR="00BA1912">
              <w:rPr>
                <w:rFonts w:ascii="Arial" w:hAnsi="Arial" w:cs="Arial"/>
              </w:rPr>
              <w:t xml:space="preserve">que devem ser desenvolvidos e acrescentados ao </w:t>
            </w:r>
            <w:proofErr w:type="spellStart"/>
            <w:r w:rsidR="00BA1912">
              <w:rPr>
                <w:rFonts w:ascii="Arial" w:hAnsi="Arial" w:cs="Arial"/>
              </w:rPr>
              <w:t>Plugin</w:t>
            </w:r>
            <w:proofErr w:type="spellEnd"/>
            <w:r>
              <w:rPr>
                <w:rFonts w:ascii="Arial" w:hAnsi="Arial" w:cs="Arial"/>
              </w:rPr>
              <w:t>, segue abaixo lista resumida desses relatórios</w:t>
            </w:r>
            <w:r w:rsidR="00BA1912">
              <w:rPr>
                <w:rFonts w:ascii="Arial" w:hAnsi="Arial" w:cs="Arial"/>
              </w:rPr>
              <w:t>:</w:t>
            </w:r>
          </w:p>
          <w:p w:rsidR="00E62F9C" w:rsidRDefault="00E62F9C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E62F9C" w:rsidRDefault="00E62F9C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3866F5">
              <w:rPr>
                <w:rFonts w:ascii="Arial" w:hAnsi="Arial" w:cs="Arial"/>
              </w:rPr>
              <w:t>Alguns dos r</w:t>
            </w:r>
            <w:r>
              <w:rPr>
                <w:rFonts w:ascii="Arial" w:hAnsi="Arial" w:cs="Arial"/>
              </w:rPr>
              <w:t xml:space="preserve">elatórios </w:t>
            </w:r>
            <w:r w:rsidR="003866F5">
              <w:rPr>
                <w:rFonts w:ascii="Arial" w:hAnsi="Arial" w:cs="Arial"/>
              </w:rPr>
              <w:t>relacionados abaixo serão</w:t>
            </w:r>
            <w:r>
              <w:rPr>
                <w:rFonts w:ascii="Arial" w:hAnsi="Arial" w:cs="Arial"/>
              </w:rPr>
              <w:t xml:space="preserve"> utilizado</w:t>
            </w:r>
            <w:r w:rsidR="003866F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apenas na Unidade 2 do cliente</w:t>
            </w:r>
            <w:r w:rsidR="003866F5">
              <w:rPr>
                <w:rFonts w:ascii="Arial" w:hAnsi="Arial" w:cs="Arial"/>
              </w:rPr>
              <w:t xml:space="preserve">. </w:t>
            </w:r>
          </w:p>
          <w:p w:rsidR="00E62F9C" w:rsidRDefault="00E62F9C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E62F9C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Entradas e Saídas por PLACA,</w:t>
            </w:r>
          </w:p>
          <w:p w:rsidR="003866F5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de Bobinas Detalhado e Resumido,</w:t>
            </w:r>
          </w:p>
          <w:p w:rsidR="00E62F9C" w:rsidRDefault="003866F5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Carteira -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="00E62F9C">
              <w:rPr>
                <w:rFonts w:ascii="Arial" w:hAnsi="Arial" w:cs="Arial"/>
              </w:rPr>
              <w:t xml:space="preserve"> </w:t>
            </w:r>
            <w:proofErr w:type="gramEnd"/>
            <w:r w:rsidR="007D06B4">
              <w:rPr>
                <w:rFonts w:ascii="Arial" w:hAnsi="Arial" w:cs="Arial"/>
              </w:rPr>
              <w:t xml:space="preserve">Relação de pedidos em aberto por cliente, o relatório é resumido em quantidade total, não se faz o detalhamento por item. </w:t>
            </w:r>
          </w:p>
          <w:p w:rsidR="00E62F9C" w:rsidRPr="00E62F9C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Faturamento</w:t>
            </w:r>
            <w:r w:rsidRPr="00537491">
              <w:rPr>
                <w:rFonts w:ascii="Arial" w:hAnsi="Arial" w:cs="Arial"/>
              </w:rPr>
              <w:t xml:space="preserve"> -</w:t>
            </w:r>
            <w:r w:rsidRPr="00E62F9C">
              <w:rPr>
                <w:rFonts w:ascii="Arial" w:hAnsi="Arial" w:cs="Arial"/>
              </w:rPr>
              <w:t xml:space="preserve"> Desenvolver dois relatórios semelhantes aos relatórios VDP5242 (Faturamento por cliente) e VDP5249 (Faturamento por cliente)</w:t>
            </w:r>
            <w:proofErr w:type="gramStart"/>
            <w:r w:rsidRPr="00E62F9C">
              <w:rPr>
                <w:rFonts w:ascii="Arial" w:hAnsi="Arial" w:cs="Arial"/>
              </w:rPr>
              <w:t xml:space="preserve"> porém</w:t>
            </w:r>
            <w:proofErr w:type="gramEnd"/>
            <w:r w:rsidRPr="00E62F9C">
              <w:rPr>
                <w:rFonts w:ascii="Arial" w:hAnsi="Arial" w:cs="Arial"/>
              </w:rPr>
              <w:t xml:space="preserve"> considerando o RNT (DESCONTO). </w:t>
            </w:r>
          </w:p>
          <w:p w:rsidR="00E62F9C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Ranking de Fornecedores por Período e Tipo de Papel,</w:t>
            </w:r>
          </w:p>
          <w:p w:rsidR="00E62F9C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Faturamento – Relação de notas fiscais emitidas para um intervalo de datas,</w:t>
            </w:r>
          </w:p>
          <w:p w:rsidR="003866F5" w:rsidRDefault="003866F5" w:rsidP="003866F5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Faturamento Dia a Dia – Relatório resumido dia a dia com valores referentes ao faturamento para um determinado mês informado,</w:t>
            </w:r>
          </w:p>
          <w:p w:rsidR="00E62F9C" w:rsidRDefault="003866F5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para Pagamento de Frete de Terceiros – Relatório utilizado para o pagamento de Fretes de Terceiros,</w:t>
            </w:r>
          </w:p>
          <w:p w:rsidR="00BA1912" w:rsidRDefault="00BA1912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Departamento Comercial não conseguiu informar a tempo da emissão desta proposta se apenas os relatórios do </w:t>
            </w:r>
            <w:proofErr w:type="spellStart"/>
            <w:r>
              <w:rPr>
                <w:rFonts w:ascii="Arial" w:hAnsi="Arial" w:cs="Arial"/>
              </w:rPr>
              <w:t>Plugin</w:t>
            </w:r>
            <w:proofErr w:type="spellEnd"/>
            <w:r>
              <w:rPr>
                <w:rFonts w:ascii="Arial" w:hAnsi="Arial" w:cs="Arial"/>
              </w:rPr>
              <w:t xml:space="preserve"> convertidos atendem a suas necessidades de informação, então ficou definido </w:t>
            </w:r>
            <w:proofErr w:type="gramStart"/>
            <w:r>
              <w:rPr>
                <w:rFonts w:ascii="Arial" w:hAnsi="Arial" w:cs="Arial"/>
              </w:rPr>
              <w:t>que ?</w:t>
            </w:r>
            <w:proofErr w:type="gramEnd"/>
            <w:r>
              <w:rPr>
                <w:rFonts w:ascii="Arial" w:hAnsi="Arial" w:cs="Arial"/>
              </w:rPr>
              <w:t>?????</w:t>
            </w:r>
            <w:r w:rsidR="009C7F67">
              <w:rPr>
                <w:rFonts w:ascii="Arial" w:hAnsi="Arial" w:cs="Arial"/>
              </w:rPr>
              <w:t>.</w:t>
            </w:r>
          </w:p>
          <w:p w:rsidR="00BA1912" w:rsidRPr="00BA1912" w:rsidRDefault="00BA1912" w:rsidP="00BA1912">
            <w:pPr>
              <w:ind w:left="360"/>
              <w:rPr>
                <w:rFonts w:ascii="Verdana" w:hAnsi="Verdana"/>
                <w:sz w:val="18"/>
              </w:rPr>
            </w:pPr>
          </w:p>
        </w:tc>
      </w:tr>
      <w:tr w:rsidR="00B44599" w:rsidTr="000F42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12" w:type="dxa"/>
          <w:wAfter w:w="625" w:type="dxa"/>
        </w:trPr>
        <w:tc>
          <w:tcPr>
            <w:tcW w:w="1171" w:type="dxa"/>
          </w:tcPr>
          <w:p w:rsidR="00B44599" w:rsidRPr="008E0A71" w:rsidRDefault="00B44599" w:rsidP="000F4211">
            <w:pPr>
              <w:pStyle w:val="Ttulo2"/>
              <w:rPr>
                <w:sz w:val="18"/>
              </w:rPr>
            </w:pPr>
            <w:r w:rsidRPr="00D11C13">
              <w:rPr>
                <w:rFonts w:ascii="Verdana" w:hAnsi="Verdana"/>
              </w:rPr>
              <w:lastRenderedPageBreak/>
              <w:t xml:space="preserve">  </w:t>
            </w:r>
          </w:p>
          <w:p w:rsidR="00B44599" w:rsidRPr="00DC6AFC" w:rsidRDefault="00B44599" w:rsidP="000F4211">
            <w:pPr>
              <w:pStyle w:val="Ttulo2"/>
              <w:rPr>
                <w:b w:val="0"/>
                <w:sz w:val="18"/>
              </w:rPr>
            </w:pPr>
            <w:r w:rsidRPr="00DC1C74">
              <w:rPr>
                <w:sz w:val="18"/>
              </w:rPr>
              <w:t>OS00</w:t>
            </w:r>
            <w:r>
              <w:rPr>
                <w:sz w:val="18"/>
              </w:rPr>
              <w:t>838</w:t>
            </w:r>
          </w:p>
        </w:tc>
        <w:tc>
          <w:tcPr>
            <w:tcW w:w="4976" w:type="dxa"/>
          </w:tcPr>
          <w:p w:rsidR="00B44599" w:rsidRPr="00A87053" w:rsidRDefault="00B44599" w:rsidP="000F4211">
            <w:pPr>
              <w:pStyle w:val="Ttulo5"/>
              <w:jc w:val="both"/>
            </w:pPr>
          </w:p>
          <w:p w:rsidR="00B44599" w:rsidRDefault="00B44599" w:rsidP="000F4211">
            <w:pPr>
              <w:jc w:val="both"/>
              <w:rPr>
                <w:b/>
              </w:rPr>
            </w:pPr>
            <w:r w:rsidRPr="007F605E">
              <w:rPr>
                <w:b/>
              </w:rPr>
              <w:t xml:space="preserve">Conversão de programas específicos para a versão do </w:t>
            </w:r>
            <w:proofErr w:type="spellStart"/>
            <w:r w:rsidRPr="007F605E">
              <w:rPr>
                <w:b/>
              </w:rPr>
              <w:t>Logix</w:t>
            </w:r>
            <w:proofErr w:type="spellEnd"/>
            <w:r w:rsidRPr="007F605E">
              <w:rPr>
                <w:b/>
              </w:rPr>
              <w:t xml:space="preserve"> 10.02</w:t>
            </w:r>
            <w:r>
              <w:rPr>
                <w:b/>
              </w:rPr>
              <w:t xml:space="preserve">.  </w:t>
            </w:r>
          </w:p>
          <w:p w:rsidR="00B44599" w:rsidRPr="00B52A05" w:rsidRDefault="00B44599" w:rsidP="000F4211"/>
        </w:tc>
        <w:tc>
          <w:tcPr>
            <w:tcW w:w="3365" w:type="dxa"/>
          </w:tcPr>
          <w:p w:rsidR="00B44599" w:rsidRPr="008E0A71" w:rsidRDefault="00B44599" w:rsidP="000F4211">
            <w:pPr>
              <w:pStyle w:val="Ttulo5"/>
              <w:jc w:val="both"/>
            </w:pPr>
          </w:p>
          <w:p w:rsidR="00B44599" w:rsidRPr="0032048D" w:rsidRDefault="00B44599" w:rsidP="000F421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R$ ?</w:t>
            </w:r>
            <w:proofErr w:type="gramEnd"/>
            <w:r>
              <w:rPr>
                <w:b/>
              </w:rPr>
              <w:t xml:space="preserve"> (sem impostos)</w:t>
            </w:r>
          </w:p>
          <w:p w:rsidR="00B44599" w:rsidRPr="008E0A71" w:rsidRDefault="00B44599" w:rsidP="000F4211">
            <w:pPr>
              <w:rPr>
                <w:b/>
              </w:rPr>
            </w:pPr>
          </w:p>
        </w:tc>
      </w:tr>
      <w:tr w:rsidR="00B44599" w:rsidTr="000F42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12" w:type="dxa"/>
          <w:wAfter w:w="625" w:type="dxa"/>
        </w:trPr>
        <w:tc>
          <w:tcPr>
            <w:tcW w:w="1171" w:type="dxa"/>
          </w:tcPr>
          <w:p w:rsidR="00B44599" w:rsidRPr="008E0A71" w:rsidRDefault="00B44599" w:rsidP="000F4211">
            <w:pPr>
              <w:pStyle w:val="Ttulo2"/>
              <w:rPr>
                <w:sz w:val="18"/>
              </w:rPr>
            </w:pPr>
            <w:r w:rsidRPr="00D11C13">
              <w:rPr>
                <w:rFonts w:ascii="Verdana" w:hAnsi="Verdana"/>
              </w:rPr>
              <w:t xml:space="preserve">  </w:t>
            </w:r>
          </w:p>
          <w:p w:rsidR="00B44599" w:rsidRPr="00DC6AFC" w:rsidRDefault="00B44599" w:rsidP="000F4211">
            <w:pPr>
              <w:pStyle w:val="Ttulo2"/>
              <w:rPr>
                <w:b w:val="0"/>
                <w:sz w:val="18"/>
              </w:rPr>
            </w:pPr>
          </w:p>
        </w:tc>
        <w:tc>
          <w:tcPr>
            <w:tcW w:w="4976" w:type="dxa"/>
          </w:tcPr>
          <w:p w:rsidR="00B44599" w:rsidRPr="00A87053" w:rsidRDefault="00B44599" w:rsidP="000F4211">
            <w:pPr>
              <w:pStyle w:val="Ttulo5"/>
              <w:jc w:val="both"/>
            </w:pPr>
          </w:p>
          <w:p w:rsidR="00B44599" w:rsidRDefault="00B44599" w:rsidP="000F4211">
            <w:pPr>
              <w:jc w:val="both"/>
              <w:rPr>
                <w:b/>
              </w:rPr>
            </w:pPr>
            <w:r>
              <w:rPr>
                <w:b/>
              </w:rPr>
              <w:t xml:space="preserve">Melhorias e novos </w:t>
            </w:r>
            <w:proofErr w:type="gramStart"/>
            <w:r>
              <w:rPr>
                <w:b/>
              </w:rPr>
              <w:t>desenvolvimentos .</w:t>
            </w:r>
            <w:proofErr w:type="gramEnd"/>
            <w:r>
              <w:rPr>
                <w:b/>
              </w:rPr>
              <w:t xml:space="preserve">  </w:t>
            </w:r>
          </w:p>
          <w:p w:rsidR="00B44599" w:rsidRPr="00B52A05" w:rsidRDefault="00B44599" w:rsidP="000F4211"/>
        </w:tc>
        <w:tc>
          <w:tcPr>
            <w:tcW w:w="3365" w:type="dxa"/>
          </w:tcPr>
          <w:p w:rsidR="00B44599" w:rsidRPr="008E0A71" w:rsidRDefault="00B44599" w:rsidP="000F4211">
            <w:pPr>
              <w:pStyle w:val="Ttulo5"/>
              <w:jc w:val="both"/>
            </w:pPr>
          </w:p>
          <w:p w:rsidR="00B44599" w:rsidRPr="0032048D" w:rsidRDefault="00B44599" w:rsidP="000F421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R$ ?</w:t>
            </w:r>
            <w:proofErr w:type="gramEnd"/>
            <w:r>
              <w:rPr>
                <w:b/>
              </w:rPr>
              <w:t xml:space="preserve"> (sem impostos)</w:t>
            </w:r>
          </w:p>
          <w:p w:rsidR="00B44599" w:rsidRPr="008E0A71" w:rsidRDefault="00B44599" w:rsidP="000F4211">
            <w:pPr>
              <w:rPr>
                <w:b/>
              </w:rPr>
            </w:pPr>
          </w:p>
        </w:tc>
      </w:tr>
      <w:tr w:rsidR="00B44599" w:rsidTr="000F42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12" w:type="dxa"/>
          <w:wAfter w:w="625" w:type="dxa"/>
        </w:trPr>
        <w:tc>
          <w:tcPr>
            <w:tcW w:w="1171" w:type="dxa"/>
          </w:tcPr>
          <w:p w:rsidR="00B44599" w:rsidRPr="008E0A71" w:rsidRDefault="00B44599" w:rsidP="000F4211">
            <w:pPr>
              <w:pStyle w:val="Ttulo2"/>
              <w:rPr>
                <w:sz w:val="18"/>
              </w:rPr>
            </w:pPr>
            <w:r w:rsidRPr="00D11C13">
              <w:rPr>
                <w:rFonts w:ascii="Verdana" w:hAnsi="Verdana"/>
              </w:rPr>
              <w:t xml:space="preserve">  </w:t>
            </w:r>
          </w:p>
          <w:p w:rsidR="00B44599" w:rsidRPr="00DC6AFC" w:rsidRDefault="00B44599" w:rsidP="000F4211">
            <w:pPr>
              <w:pStyle w:val="Ttulo2"/>
              <w:rPr>
                <w:b w:val="0"/>
                <w:sz w:val="18"/>
              </w:rPr>
            </w:pPr>
          </w:p>
        </w:tc>
        <w:tc>
          <w:tcPr>
            <w:tcW w:w="4976" w:type="dxa"/>
          </w:tcPr>
          <w:p w:rsidR="00B44599" w:rsidRPr="00A87053" w:rsidRDefault="00B44599" w:rsidP="000F4211">
            <w:pPr>
              <w:pStyle w:val="Ttulo5"/>
              <w:jc w:val="both"/>
            </w:pPr>
          </w:p>
          <w:p w:rsidR="00B44599" w:rsidRDefault="00EE5B87" w:rsidP="000F4211">
            <w:pPr>
              <w:jc w:val="both"/>
              <w:rPr>
                <w:b/>
              </w:rPr>
            </w:pPr>
            <w:r>
              <w:rPr>
                <w:b/>
              </w:rPr>
              <w:t>Consultoria e homologação de processos</w:t>
            </w:r>
            <w:r w:rsidR="00B44599">
              <w:rPr>
                <w:b/>
              </w:rPr>
              <w:t xml:space="preserve">.  </w:t>
            </w:r>
          </w:p>
          <w:p w:rsidR="00B44599" w:rsidRPr="00B52A05" w:rsidRDefault="00B44599" w:rsidP="000F4211"/>
        </w:tc>
        <w:tc>
          <w:tcPr>
            <w:tcW w:w="3365" w:type="dxa"/>
          </w:tcPr>
          <w:p w:rsidR="00B44599" w:rsidRPr="008E0A71" w:rsidRDefault="00B44599" w:rsidP="000F4211">
            <w:pPr>
              <w:pStyle w:val="Ttulo5"/>
              <w:jc w:val="both"/>
            </w:pPr>
          </w:p>
          <w:p w:rsidR="00B44599" w:rsidRPr="0032048D" w:rsidRDefault="00B44599" w:rsidP="000F421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R$ ?</w:t>
            </w:r>
            <w:proofErr w:type="gramEnd"/>
            <w:r>
              <w:rPr>
                <w:b/>
              </w:rPr>
              <w:t xml:space="preserve"> (sem impostos)</w:t>
            </w:r>
          </w:p>
          <w:p w:rsidR="00B44599" w:rsidRPr="008E0A71" w:rsidRDefault="00B44599" w:rsidP="000F4211">
            <w:pPr>
              <w:rPr>
                <w:b/>
              </w:rPr>
            </w:pPr>
          </w:p>
        </w:tc>
      </w:tr>
      <w:tr w:rsidR="008D1B5B" w:rsidTr="002F45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12" w:type="dxa"/>
          <w:wAfter w:w="625" w:type="dxa"/>
        </w:trPr>
        <w:tc>
          <w:tcPr>
            <w:tcW w:w="1171" w:type="dxa"/>
          </w:tcPr>
          <w:p w:rsidR="008D1B5B" w:rsidRPr="008E0A71" w:rsidRDefault="008D1B5B" w:rsidP="007059F9">
            <w:pPr>
              <w:pStyle w:val="Ttulo2"/>
              <w:rPr>
                <w:sz w:val="18"/>
              </w:rPr>
            </w:pPr>
            <w:r w:rsidRPr="00D11C13">
              <w:rPr>
                <w:rFonts w:ascii="Verdana" w:hAnsi="Verdana"/>
              </w:rPr>
              <w:t xml:space="preserve">  </w:t>
            </w:r>
          </w:p>
          <w:p w:rsidR="008D1B5B" w:rsidRPr="00DC6AFC" w:rsidRDefault="008D1B5B" w:rsidP="007059F9">
            <w:pPr>
              <w:pStyle w:val="Ttulo2"/>
              <w:rPr>
                <w:b w:val="0"/>
                <w:sz w:val="18"/>
              </w:rPr>
            </w:pPr>
          </w:p>
        </w:tc>
        <w:tc>
          <w:tcPr>
            <w:tcW w:w="4976" w:type="dxa"/>
          </w:tcPr>
          <w:p w:rsidR="008D1B5B" w:rsidRPr="00A87053" w:rsidRDefault="008D1B5B" w:rsidP="007059F9">
            <w:pPr>
              <w:pStyle w:val="Ttulo5"/>
              <w:jc w:val="both"/>
            </w:pPr>
          </w:p>
          <w:p w:rsidR="00EE5B87" w:rsidRDefault="00EE5B87" w:rsidP="00EE5B87">
            <w:pPr>
              <w:jc w:val="both"/>
              <w:rPr>
                <w:b/>
              </w:rPr>
            </w:pPr>
            <w:r>
              <w:rPr>
                <w:b/>
              </w:rPr>
              <w:t xml:space="preserve">Consultoria e acompanhamento de performance do Bando de Dados.  </w:t>
            </w:r>
          </w:p>
          <w:p w:rsidR="00B52A05" w:rsidRPr="00B52A05" w:rsidRDefault="00B52A05" w:rsidP="000215C7"/>
        </w:tc>
        <w:tc>
          <w:tcPr>
            <w:tcW w:w="3365" w:type="dxa"/>
          </w:tcPr>
          <w:p w:rsidR="008D1B5B" w:rsidRPr="008E0A71" w:rsidRDefault="008D1B5B" w:rsidP="007059F9">
            <w:pPr>
              <w:pStyle w:val="Ttulo5"/>
              <w:jc w:val="both"/>
            </w:pPr>
          </w:p>
          <w:p w:rsidR="008D1B5B" w:rsidRPr="0032048D" w:rsidRDefault="008D1B5B" w:rsidP="007059F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R$</w:t>
            </w:r>
            <w:r w:rsidR="0078799B">
              <w:rPr>
                <w:b/>
              </w:rPr>
              <w:t xml:space="preserve"> </w:t>
            </w:r>
            <w:r w:rsidR="00C75BA0">
              <w:rPr>
                <w:b/>
              </w:rPr>
              <w:t>?</w:t>
            </w:r>
            <w:proofErr w:type="gramEnd"/>
            <w:r>
              <w:rPr>
                <w:b/>
              </w:rPr>
              <w:t xml:space="preserve"> (sem impostos)</w:t>
            </w:r>
          </w:p>
          <w:p w:rsidR="008D1B5B" w:rsidRPr="008E0A71" w:rsidRDefault="008D1B5B" w:rsidP="007059F9">
            <w:pPr>
              <w:rPr>
                <w:b/>
              </w:rPr>
            </w:pPr>
          </w:p>
        </w:tc>
      </w:tr>
    </w:tbl>
    <w:p w:rsidR="007E7EA5" w:rsidRDefault="007E7EA5" w:rsidP="00A81925"/>
    <w:p w:rsidR="007E7EA5" w:rsidRDefault="007E7EA5" w:rsidP="00A81925"/>
    <w:p w:rsidR="007E7EA5" w:rsidRDefault="007E7EA5" w:rsidP="00A81925"/>
    <w:p w:rsidR="00A81925" w:rsidRDefault="00A81925" w:rsidP="00A81925">
      <w:r>
        <w:t xml:space="preserve">Obs.1: O escopo dos serviços solicitados serão sempre </w:t>
      </w:r>
      <w:proofErr w:type="gramStart"/>
      <w:r>
        <w:t>homologados</w:t>
      </w:r>
      <w:proofErr w:type="gramEnd"/>
      <w:r>
        <w:t xml:space="preserve"> pela equipe técnica e/ou usuários da </w:t>
      </w:r>
      <w:r w:rsidR="008E0765">
        <w:rPr>
          <w:b/>
        </w:rPr>
        <w:t>MARDEL</w:t>
      </w:r>
      <w:r>
        <w:rPr>
          <w:b/>
        </w:rPr>
        <w:t>.</w:t>
      </w:r>
      <w:r>
        <w:t xml:space="preserve"> </w:t>
      </w:r>
    </w:p>
    <w:p w:rsidR="00A81925" w:rsidRDefault="00A81925" w:rsidP="00A81925"/>
    <w:p w:rsidR="003437C5" w:rsidRDefault="003437C5" w:rsidP="003437C5">
      <w:r>
        <w:t>Obs.2: Os Valores acima serão acrescidos de impostos.</w:t>
      </w:r>
    </w:p>
    <w:p w:rsidR="00A01194" w:rsidRDefault="00A01194" w:rsidP="003437C5"/>
    <w:p w:rsidR="003437C5" w:rsidRDefault="00237E1F" w:rsidP="003437C5">
      <w:r>
        <w:t>Obs.3</w:t>
      </w:r>
      <w:r w:rsidR="003437C5">
        <w:t>: Esta proposta cobre eventuais acertos necessários que por ventura os programas desta proposta venham a apresentar decorrentes de erros de programação ou lógica, nas fases de teste e produção.</w:t>
      </w:r>
    </w:p>
    <w:p w:rsidR="00B058CD" w:rsidRDefault="00B7148B" w:rsidP="00B7148B">
      <w:pPr>
        <w:tabs>
          <w:tab w:val="left" w:pos="1200"/>
        </w:tabs>
      </w:pPr>
      <w:r>
        <w:tab/>
      </w:r>
    </w:p>
    <w:p w:rsidR="001A1977" w:rsidRPr="00E45803" w:rsidRDefault="00B058CD" w:rsidP="00A00A4D">
      <w:r>
        <w:br w:type="page"/>
      </w:r>
    </w:p>
    <w:p w:rsidR="00762D1C" w:rsidRDefault="00762D1C" w:rsidP="00A00A4D">
      <w:pPr>
        <w:rPr>
          <w:b/>
          <w:sz w:val="24"/>
        </w:rPr>
      </w:pPr>
      <w:r>
        <w:rPr>
          <w:b/>
          <w:sz w:val="24"/>
        </w:rPr>
        <w:lastRenderedPageBreak/>
        <w:t xml:space="preserve">3. CONDIÇÕES COMERCIAIS </w:t>
      </w:r>
    </w:p>
    <w:p w:rsidR="00762D1C" w:rsidRDefault="00762D1C" w:rsidP="00762D1C">
      <w:pPr>
        <w:spacing w:line="360" w:lineRule="auto"/>
        <w:jc w:val="both"/>
        <w:rPr>
          <w:b/>
          <w:u w:val="single"/>
        </w:rPr>
      </w:pPr>
    </w:p>
    <w:p w:rsidR="00AA1871" w:rsidRDefault="00AA1871" w:rsidP="00AA1871">
      <w:pPr>
        <w:spacing w:line="360" w:lineRule="auto"/>
        <w:jc w:val="both"/>
      </w:pPr>
      <w:r>
        <w:rPr>
          <w:b/>
          <w:u w:val="single"/>
        </w:rPr>
        <w:t>VALORES / PRAZO DE ENTREGA</w:t>
      </w:r>
    </w:p>
    <w:p w:rsidR="00AA1871" w:rsidRDefault="00AA1871" w:rsidP="00AA1871">
      <w:pPr>
        <w:spacing w:line="360" w:lineRule="auto"/>
        <w:jc w:val="both"/>
      </w:pPr>
    </w:p>
    <w:p w:rsidR="000434A7" w:rsidRDefault="00AA1871" w:rsidP="008D1B5B">
      <w:pPr>
        <w:jc w:val="both"/>
      </w:pPr>
      <w:r w:rsidRPr="00895CE4">
        <w:rPr>
          <w:rFonts w:cs="Tahoma"/>
        </w:rPr>
        <w:t>Para desenvolvimento da customização descrita acima, será cobrado</w:t>
      </w:r>
      <w:r w:rsidR="00DB7596">
        <w:rPr>
          <w:rFonts w:cs="Tahoma"/>
        </w:rPr>
        <w:t>s 9,</w:t>
      </w:r>
      <w:r w:rsidR="00A046CC">
        <w:rPr>
          <w:rFonts w:cs="Tahoma"/>
        </w:rPr>
        <w:t>5</w:t>
      </w:r>
      <w:r w:rsidR="00116C36">
        <w:rPr>
          <w:rFonts w:cs="Tahoma"/>
        </w:rPr>
        <w:t xml:space="preserve"> horas</w:t>
      </w:r>
      <w:r w:rsidR="008D1B5B">
        <w:rPr>
          <w:b/>
        </w:rPr>
        <w:t xml:space="preserve">, </w:t>
      </w:r>
      <w:r w:rsidR="008D1B5B">
        <w:t>f</w:t>
      </w:r>
      <w:r w:rsidR="00116C36">
        <w:t>aturada</w:t>
      </w:r>
      <w:r w:rsidR="008D1B5B">
        <w:t xml:space="preserve">s em uma AC pelo </w:t>
      </w:r>
      <w:r w:rsidR="008D1B5B" w:rsidRPr="008D1B5B">
        <w:t>valor hora vigente no contrato de prestação de servi</w:t>
      </w:r>
      <w:r w:rsidR="005D1FBE">
        <w:t xml:space="preserve">ço quando da emissão das </w:t>
      </w:r>
      <w:proofErr w:type="spellStart"/>
      <w:r w:rsidR="005D1FBE">
        <w:t>AC’s</w:t>
      </w:r>
      <w:proofErr w:type="spellEnd"/>
      <w:r w:rsidR="005D1FBE">
        <w:t xml:space="preserve">. </w:t>
      </w:r>
    </w:p>
    <w:p w:rsidR="00EC3758" w:rsidRDefault="00EC3758" w:rsidP="008D1B5B">
      <w:pPr>
        <w:jc w:val="both"/>
      </w:pPr>
    </w:p>
    <w:p w:rsidR="00AA1871" w:rsidRPr="00895CE4" w:rsidRDefault="00AA1871" w:rsidP="00AA1871">
      <w:pPr>
        <w:pStyle w:val="Ttulo5"/>
        <w:jc w:val="both"/>
        <w:rPr>
          <w:rFonts w:cs="Tahoma"/>
          <w:b w:val="0"/>
          <w:sz w:val="20"/>
        </w:rPr>
      </w:pPr>
      <w:r w:rsidRPr="00237E1F">
        <w:rPr>
          <w:b w:val="0"/>
          <w:sz w:val="20"/>
        </w:rPr>
        <w:t xml:space="preserve">. O prazo de entrega é de </w:t>
      </w:r>
      <w:r w:rsidR="002D5AFC">
        <w:rPr>
          <w:b w:val="0"/>
          <w:sz w:val="20"/>
        </w:rPr>
        <w:t>5</w:t>
      </w:r>
      <w:r w:rsidRPr="00237E1F">
        <w:rPr>
          <w:b w:val="0"/>
          <w:sz w:val="20"/>
        </w:rPr>
        <w:t xml:space="preserve"> dias úteis após a aprovação.</w:t>
      </w:r>
      <w:r w:rsidRPr="00895CE4">
        <w:rPr>
          <w:rFonts w:cs="Tahoma"/>
          <w:b w:val="0"/>
          <w:sz w:val="20"/>
        </w:rPr>
        <w:t xml:space="preserve"> </w:t>
      </w:r>
    </w:p>
    <w:p w:rsidR="00AA1871" w:rsidRDefault="00AA1871" w:rsidP="00AA1871">
      <w:pPr>
        <w:spacing w:line="360" w:lineRule="auto"/>
        <w:ind w:left="360"/>
        <w:jc w:val="center"/>
        <w:rPr>
          <w:b/>
          <w:u w:val="single"/>
        </w:rPr>
      </w:pPr>
    </w:p>
    <w:p w:rsidR="00AA1871" w:rsidRDefault="00AA1871" w:rsidP="00AA1871">
      <w:pPr>
        <w:spacing w:line="360" w:lineRule="auto"/>
        <w:rPr>
          <w:b/>
          <w:u w:val="single"/>
        </w:rPr>
      </w:pPr>
      <w:r>
        <w:rPr>
          <w:b/>
          <w:u w:val="single"/>
        </w:rPr>
        <w:t>FORMA DE PAGAMENTO</w:t>
      </w:r>
    </w:p>
    <w:p w:rsidR="008D1B5B" w:rsidRPr="008D1B5B" w:rsidRDefault="008D1B5B" w:rsidP="008D1B5B">
      <w:pPr>
        <w:jc w:val="both"/>
      </w:pPr>
    </w:p>
    <w:p w:rsidR="00280649" w:rsidRDefault="00280649" w:rsidP="0054513F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VALIDADE DA PROPOSTA COMERCIAL</w:t>
      </w:r>
    </w:p>
    <w:p w:rsidR="003E1D47" w:rsidRPr="00282803" w:rsidRDefault="00280649" w:rsidP="00282803">
      <w:pPr>
        <w:pStyle w:val="Corpodetexto"/>
        <w:spacing w:line="360" w:lineRule="auto"/>
        <w:ind w:firstLine="708"/>
        <w:outlineLvl w:val="0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As condições comerciais apresentadas nesta proposta são válidas para 30 dias corridos.</w:t>
      </w:r>
    </w:p>
    <w:p w:rsidR="00A01194" w:rsidRDefault="00A01194" w:rsidP="00A01194">
      <w:pPr>
        <w:spacing w:line="360" w:lineRule="auto"/>
        <w:jc w:val="both"/>
        <w:rPr>
          <w:b/>
          <w:u w:val="single"/>
        </w:rPr>
      </w:pPr>
    </w:p>
    <w:p w:rsidR="00762D1C" w:rsidRDefault="00762D1C" w:rsidP="00762D1C">
      <w:pPr>
        <w:spacing w:line="360" w:lineRule="auto"/>
        <w:jc w:val="both"/>
      </w:pPr>
      <w:r>
        <w:t>Todos os valores constantes da presente proposta serão corrigidos com base na variação do IGP-M da Fundação Getúlio Vargas</w:t>
      </w:r>
      <w:proofErr w:type="gramStart"/>
      <w:r>
        <w:t>.,</w:t>
      </w:r>
      <w:proofErr w:type="gramEnd"/>
      <w:r>
        <w:t xml:space="preserve"> de acordo com a legislação vigente.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Teremos muita satisfação em poder atender a este desafio profissional junto a V.S.as</w:t>
      </w:r>
      <w:proofErr w:type="gramStart"/>
      <w:r>
        <w:t>.,</w:t>
      </w:r>
      <w:proofErr w:type="gramEnd"/>
      <w:r>
        <w:t xml:space="preserve"> e asseguramos-lhes que envidaremos o melhor dos nossos esforços para tornar este projeto um investimento extremamente rentável para V.S.as.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 xml:space="preserve">Colocamo-nos, desde já, à disposição de V.S.as. </w:t>
      </w:r>
      <w:proofErr w:type="gramStart"/>
      <w:r>
        <w:t>para</w:t>
      </w:r>
      <w:proofErr w:type="gramEnd"/>
      <w:r>
        <w:t xml:space="preserve"> discutir qualquer ponto relacionado com esta proposta específica.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Atenciosamente,                                                                   De Acordo,</w:t>
      </w:r>
    </w:p>
    <w:p w:rsidR="00762D1C" w:rsidRDefault="00762D1C" w:rsidP="00762D1C">
      <w:pPr>
        <w:spacing w:line="360" w:lineRule="auto"/>
        <w:jc w:val="both"/>
        <w:outlineLvl w:val="0"/>
        <w:rPr>
          <w:sz w:val="24"/>
        </w:rPr>
      </w:pPr>
    </w:p>
    <w:p w:rsidR="00762D1C" w:rsidRDefault="00762D1C" w:rsidP="00762D1C">
      <w:pPr>
        <w:spacing w:line="360" w:lineRule="auto"/>
        <w:ind w:left="708" w:firstLine="708"/>
        <w:jc w:val="both"/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8E0765">
        <w:rPr>
          <w:b/>
        </w:rPr>
        <w:t>MARDEL</w:t>
      </w:r>
    </w:p>
    <w:p w:rsidR="00762D1C" w:rsidRDefault="00762D1C" w:rsidP="00762D1C">
      <w:pPr>
        <w:spacing w:line="360" w:lineRule="auto"/>
        <w:jc w:val="both"/>
        <w:outlineLvl w:val="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</w:p>
    <w:p w:rsidR="00762D1C" w:rsidRDefault="00762D1C" w:rsidP="00762D1C">
      <w:pPr>
        <w:pStyle w:val="Cabealho"/>
        <w:tabs>
          <w:tab w:val="left" w:pos="708"/>
        </w:tabs>
        <w:spacing w:line="360" w:lineRule="auto"/>
        <w:rPr>
          <w:color w:val="FF0000"/>
        </w:rPr>
      </w:pPr>
    </w:p>
    <w:p w:rsidR="00762D1C" w:rsidRDefault="00762D1C" w:rsidP="00762D1C">
      <w:pPr>
        <w:pStyle w:val="Cabealho"/>
        <w:tabs>
          <w:tab w:val="left" w:pos="708"/>
        </w:tabs>
        <w:spacing w:line="360" w:lineRule="auto"/>
      </w:pPr>
      <w:r>
        <w:rPr>
          <w:color w:val="FF0000"/>
        </w:rPr>
        <w:t>Ps. Caso esteja de acordo favor assinar e devolver via fax.</w:t>
      </w:r>
    </w:p>
    <w:p w:rsidR="00762D1C" w:rsidRDefault="00762D1C" w:rsidP="00762D1C"/>
    <w:p w:rsidR="00C346F2" w:rsidRDefault="00C346F2">
      <w:pPr>
        <w:pStyle w:val="Ttulo2"/>
        <w:spacing w:line="360" w:lineRule="auto"/>
      </w:pPr>
    </w:p>
    <w:sectPr w:rsidR="00C346F2" w:rsidSect="00FD5E16">
      <w:headerReference w:type="default" r:id="rId8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A41" w:rsidRDefault="002B6A41">
      <w:r>
        <w:separator/>
      </w:r>
    </w:p>
  </w:endnote>
  <w:endnote w:type="continuationSeparator" w:id="0">
    <w:p w:rsidR="002B6A41" w:rsidRDefault="002B6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A41" w:rsidRDefault="002B6A41">
      <w:r>
        <w:separator/>
      </w:r>
    </w:p>
  </w:footnote>
  <w:footnote w:type="continuationSeparator" w:id="0">
    <w:p w:rsidR="002B6A41" w:rsidRDefault="002B6A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211" w:rsidRDefault="000F4211">
    <w:pPr>
      <w:pStyle w:val="Cabealho"/>
      <w:ind w:left="-709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0F4211" w:rsidRDefault="000F4211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B78"/>
    <w:multiLevelType w:val="multilevel"/>
    <w:tmpl w:val="6D32A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00" w:hanging="1440"/>
      </w:pPr>
      <w:rPr>
        <w:rFonts w:hint="default"/>
      </w:rPr>
    </w:lvl>
  </w:abstractNum>
  <w:abstractNum w:abstractNumId="1">
    <w:nsid w:val="19690C47"/>
    <w:multiLevelType w:val="hybridMultilevel"/>
    <w:tmpl w:val="5DBECD72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248F3357"/>
    <w:multiLevelType w:val="multilevel"/>
    <w:tmpl w:val="87FAF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4AE72FA"/>
    <w:multiLevelType w:val="hybridMultilevel"/>
    <w:tmpl w:val="7C2E7338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24FE60F7"/>
    <w:multiLevelType w:val="hybridMultilevel"/>
    <w:tmpl w:val="7CC2C618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5">
    <w:nsid w:val="3283015E"/>
    <w:multiLevelType w:val="hybridMultilevel"/>
    <w:tmpl w:val="54081378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3A701D17"/>
    <w:multiLevelType w:val="multilevel"/>
    <w:tmpl w:val="4E600E90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109B7"/>
    <w:multiLevelType w:val="multilevel"/>
    <w:tmpl w:val="D340BF7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abstractNum w:abstractNumId="10">
    <w:nsid w:val="61F52EA7"/>
    <w:multiLevelType w:val="multilevel"/>
    <w:tmpl w:val="1354036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40C77C5"/>
    <w:multiLevelType w:val="multilevel"/>
    <w:tmpl w:val="10D63F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00" w:hanging="1440"/>
      </w:pPr>
      <w:rPr>
        <w:rFonts w:hint="default"/>
      </w:rPr>
    </w:lvl>
  </w:abstractNum>
  <w:abstractNum w:abstractNumId="12">
    <w:nsid w:val="73A541DD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7932400B"/>
    <w:multiLevelType w:val="hybridMultilevel"/>
    <w:tmpl w:val="45FC31EA"/>
    <w:lvl w:ilvl="0" w:tplc="0366DD88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2"/>
  </w:num>
  <w:num w:numId="5">
    <w:abstractNumId w:val="10"/>
  </w:num>
  <w:num w:numId="6">
    <w:abstractNumId w:val="9"/>
  </w:num>
  <w:num w:numId="7">
    <w:abstractNumId w:val="5"/>
  </w:num>
  <w:num w:numId="8">
    <w:abstractNumId w:val="13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  <w:num w:numId="13">
    <w:abstractNumId w:val="4"/>
  </w:num>
  <w:num w:numId="14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8242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039E9"/>
    <w:rsid w:val="00005B75"/>
    <w:rsid w:val="00007359"/>
    <w:rsid w:val="000100D5"/>
    <w:rsid w:val="000149E1"/>
    <w:rsid w:val="000215C7"/>
    <w:rsid w:val="00021F0A"/>
    <w:rsid w:val="00026ACC"/>
    <w:rsid w:val="00042276"/>
    <w:rsid w:val="000434A7"/>
    <w:rsid w:val="00045D03"/>
    <w:rsid w:val="00046823"/>
    <w:rsid w:val="0005049B"/>
    <w:rsid w:val="000571A1"/>
    <w:rsid w:val="0006004A"/>
    <w:rsid w:val="00063BDF"/>
    <w:rsid w:val="00073BB3"/>
    <w:rsid w:val="00076D34"/>
    <w:rsid w:val="00081DA9"/>
    <w:rsid w:val="00083838"/>
    <w:rsid w:val="00085099"/>
    <w:rsid w:val="00086321"/>
    <w:rsid w:val="000868FF"/>
    <w:rsid w:val="000905C8"/>
    <w:rsid w:val="00090CD0"/>
    <w:rsid w:val="0009504B"/>
    <w:rsid w:val="0009527B"/>
    <w:rsid w:val="00096CDB"/>
    <w:rsid w:val="000A02C0"/>
    <w:rsid w:val="000A2310"/>
    <w:rsid w:val="000A28DF"/>
    <w:rsid w:val="000A2E82"/>
    <w:rsid w:val="000A39A1"/>
    <w:rsid w:val="000A41CC"/>
    <w:rsid w:val="000A5009"/>
    <w:rsid w:val="000A546E"/>
    <w:rsid w:val="000A781C"/>
    <w:rsid w:val="000B03FA"/>
    <w:rsid w:val="000B6C85"/>
    <w:rsid w:val="000C0836"/>
    <w:rsid w:val="000C217F"/>
    <w:rsid w:val="000D2585"/>
    <w:rsid w:val="000E73D3"/>
    <w:rsid w:val="000E752C"/>
    <w:rsid w:val="000E76D9"/>
    <w:rsid w:val="000F41E2"/>
    <w:rsid w:val="000F4211"/>
    <w:rsid w:val="000F7350"/>
    <w:rsid w:val="00100E9F"/>
    <w:rsid w:val="00101F83"/>
    <w:rsid w:val="001020B3"/>
    <w:rsid w:val="00104C48"/>
    <w:rsid w:val="00116957"/>
    <w:rsid w:val="00116C36"/>
    <w:rsid w:val="00121F98"/>
    <w:rsid w:val="001271CC"/>
    <w:rsid w:val="001327E0"/>
    <w:rsid w:val="00141A7D"/>
    <w:rsid w:val="001445AA"/>
    <w:rsid w:val="00145AC5"/>
    <w:rsid w:val="00146D4D"/>
    <w:rsid w:val="0015262F"/>
    <w:rsid w:val="00152BC7"/>
    <w:rsid w:val="001543A4"/>
    <w:rsid w:val="0016668A"/>
    <w:rsid w:val="00172C6A"/>
    <w:rsid w:val="0017337A"/>
    <w:rsid w:val="00173857"/>
    <w:rsid w:val="0017390B"/>
    <w:rsid w:val="00173C40"/>
    <w:rsid w:val="001742ED"/>
    <w:rsid w:val="001754B5"/>
    <w:rsid w:val="001811E4"/>
    <w:rsid w:val="00182684"/>
    <w:rsid w:val="00182ECC"/>
    <w:rsid w:val="001874E5"/>
    <w:rsid w:val="001902BC"/>
    <w:rsid w:val="0019578B"/>
    <w:rsid w:val="0019644F"/>
    <w:rsid w:val="001967B1"/>
    <w:rsid w:val="00197EEA"/>
    <w:rsid w:val="001A074C"/>
    <w:rsid w:val="001A1977"/>
    <w:rsid w:val="001B03F2"/>
    <w:rsid w:val="001B0B29"/>
    <w:rsid w:val="001B1997"/>
    <w:rsid w:val="001B3DA5"/>
    <w:rsid w:val="001B41C1"/>
    <w:rsid w:val="001C344A"/>
    <w:rsid w:val="001C4649"/>
    <w:rsid w:val="001C620D"/>
    <w:rsid w:val="001C73DC"/>
    <w:rsid w:val="001D2B95"/>
    <w:rsid w:val="001D4DA1"/>
    <w:rsid w:val="001D6B88"/>
    <w:rsid w:val="001E153F"/>
    <w:rsid w:val="001F0A77"/>
    <w:rsid w:val="001F117A"/>
    <w:rsid w:val="002015BC"/>
    <w:rsid w:val="0020362D"/>
    <w:rsid w:val="00204DF8"/>
    <w:rsid w:val="00205C21"/>
    <w:rsid w:val="002068A3"/>
    <w:rsid w:val="00206E0A"/>
    <w:rsid w:val="0020708E"/>
    <w:rsid w:val="00211DBB"/>
    <w:rsid w:val="0021302B"/>
    <w:rsid w:val="002158A4"/>
    <w:rsid w:val="002179AA"/>
    <w:rsid w:val="00225858"/>
    <w:rsid w:val="00230212"/>
    <w:rsid w:val="002308C9"/>
    <w:rsid w:val="00230BDD"/>
    <w:rsid w:val="002377E7"/>
    <w:rsid w:val="00237E1F"/>
    <w:rsid w:val="002421B7"/>
    <w:rsid w:val="00252E14"/>
    <w:rsid w:val="00256512"/>
    <w:rsid w:val="00257056"/>
    <w:rsid w:val="00261FD1"/>
    <w:rsid w:val="002645DC"/>
    <w:rsid w:val="00264774"/>
    <w:rsid w:val="00265073"/>
    <w:rsid w:val="00274F29"/>
    <w:rsid w:val="00275F2E"/>
    <w:rsid w:val="00280649"/>
    <w:rsid w:val="00280EE3"/>
    <w:rsid w:val="00282803"/>
    <w:rsid w:val="00284AA9"/>
    <w:rsid w:val="00285029"/>
    <w:rsid w:val="00285A13"/>
    <w:rsid w:val="00287486"/>
    <w:rsid w:val="00290C92"/>
    <w:rsid w:val="002928E4"/>
    <w:rsid w:val="00292DD1"/>
    <w:rsid w:val="00296817"/>
    <w:rsid w:val="002A0049"/>
    <w:rsid w:val="002A05F9"/>
    <w:rsid w:val="002A429F"/>
    <w:rsid w:val="002A4F31"/>
    <w:rsid w:val="002A76BA"/>
    <w:rsid w:val="002B0F22"/>
    <w:rsid w:val="002B2830"/>
    <w:rsid w:val="002B3BAC"/>
    <w:rsid w:val="002B501D"/>
    <w:rsid w:val="002B6A41"/>
    <w:rsid w:val="002C09CB"/>
    <w:rsid w:val="002C35F4"/>
    <w:rsid w:val="002C4862"/>
    <w:rsid w:val="002C4B5C"/>
    <w:rsid w:val="002D3139"/>
    <w:rsid w:val="002D5AFC"/>
    <w:rsid w:val="002D7CE6"/>
    <w:rsid w:val="002E16BE"/>
    <w:rsid w:val="002E3A9B"/>
    <w:rsid w:val="002F453F"/>
    <w:rsid w:val="002F4867"/>
    <w:rsid w:val="00300A79"/>
    <w:rsid w:val="003016DC"/>
    <w:rsid w:val="00306ECA"/>
    <w:rsid w:val="00310BC2"/>
    <w:rsid w:val="00312533"/>
    <w:rsid w:val="00312557"/>
    <w:rsid w:val="0031443A"/>
    <w:rsid w:val="003176EC"/>
    <w:rsid w:val="00317F24"/>
    <w:rsid w:val="0033139F"/>
    <w:rsid w:val="00332432"/>
    <w:rsid w:val="00333058"/>
    <w:rsid w:val="003359F8"/>
    <w:rsid w:val="00335A07"/>
    <w:rsid w:val="00336FCF"/>
    <w:rsid w:val="0033741E"/>
    <w:rsid w:val="003437C5"/>
    <w:rsid w:val="003568E0"/>
    <w:rsid w:val="00363387"/>
    <w:rsid w:val="00364270"/>
    <w:rsid w:val="00364F88"/>
    <w:rsid w:val="00365D9C"/>
    <w:rsid w:val="003722E5"/>
    <w:rsid w:val="0037544C"/>
    <w:rsid w:val="0037699E"/>
    <w:rsid w:val="0038011B"/>
    <w:rsid w:val="0038265B"/>
    <w:rsid w:val="00383570"/>
    <w:rsid w:val="00383B8F"/>
    <w:rsid w:val="003866F5"/>
    <w:rsid w:val="0039085A"/>
    <w:rsid w:val="003912FD"/>
    <w:rsid w:val="003953B1"/>
    <w:rsid w:val="00395750"/>
    <w:rsid w:val="003A32FE"/>
    <w:rsid w:val="003A4378"/>
    <w:rsid w:val="003A488D"/>
    <w:rsid w:val="003A5337"/>
    <w:rsid w:val="003A676C"/>
    <w:rsid w:val="003A74EC"/>
    <w:rsid w:val="003A7695"/>
    <w:rsid w:val="003A7BD3"/>
    <w:rsid w:val="003B2AE4"/>
    <w:rsid w:val="003B7092"/>
    <w:rsid w:val="003C10F3"/>
    <w:rsid w:val="003C32EE"/>
    <w:rsid w:val="003D115A"/>
    <w:rsid w:val="003D352F"/>
    <w:rsid w:val="003D4755"/>
    <w:rsid w:val="003E0A7F"/>
    <w:rsid w:val="003E0C78"/>
    <w:rsid w:val="003E1D47"/>
    <w:rsid w:val="003E23EB"/>
    <w:rsid w:val="003E2D9F"/>
    <w:rsid w:val="003E356C"/>
    <w:rsid w:val="003E41A2"/>
    <w:rsid w:val="003F1ED5"/>
    <w:rsid w:val="003F3BB5"/>
    <w:rsid w:val="003F54E1"/>
    <w:rsid w:val="003F5D5C"/>
    <w:rsid w:val="003F63FD"/>
    <w:rsid w:val="003F7DDF"/>
    <w:rsid w:val="00401092"/>
    <w:rsid w:val="00401848"/>
    <w:rsid w:val="00407F2F"/>
    <w:rsid w:val="004106BD"/>
    <w:rsid w:val="00410F5E"/>
    <w:rsid w:val="0041399E"/>
    <w:rsid w:val="0041752C"/>
    <w:rsid w:val="0042003B"/>
    <w:rsid w:val="00420E14"/>
    <w:rsid w:val="00421E69"/>
    <w:rsid w:val="00425662"/>
    <w:rsid w:val="00430909"/>
    <w:rsid w:val="00431659"/>
    <w:rsid w:val="0043194D"/>
    <w:rsid w:val="004327FA"/>
    <w:rsid w:val="00441C95"/>
    <w:rsid w:val="00447E4E"/>
    <w:rsid w:val="004534B1"/>
    <w:rsid w:val="00453EA9"/>
    <w:rsid w:val="00454DB3"/>
    <w:rsid w:val="004558B6"/>
    <w:rsid w:val="00455D8B"/>
    <w:rsid w:val="00461D38"/>
    <w:rsid w:val="004658F4"/>
    <w:rsid w:val="00465BAC"/>
    <w:rsid w:val="00466218"/>
    <w:rsid w:val="004667B6"/>
    <w:rsid w:val="00470559"/>
    <w:rsid w:val="00477D03"/>
    <w:rsid w:val="00480F9F"/>
    <w:rsid w:val="0048299D"/>
    <w:rsid w:val="00483019"/>
    <w:rsid w:val="004832EE"/>
    <w:rsid w:val="00490598"/>
    <w:rsid w:val="00490778"/>
    <w:rsid w:val="004924F1"/>
    <w:rsid w:val="004A2084"/>
    <w:rsid w:val="004B24DA"/>
    <w:rsid w:val="004B6498"/>
    <w:rsid w:val="004C02A5"/>
    <w:rsid w:val="004C0C1D"/>
    <w:rsid w:val="004C4FEB"/>
    <w:rsid w:val="004C6B89"/>
    <w:rsid w:val="004C7BE4"/>
    <w:rsid w:val="004D2DA3"/>
    <w:rsid w:val="004E20C6"/>
    <w:rsid w:val="004E2C51"/>
    <w:rsid w:val="004E2E9F"/>
    <w:rsid w:val="004E3779"/>
    <w:rsid w:val="004F1536"/>
    <w:rsid w:val="004F30AB"/>
    <w:rsid w:val="00505450"/>
    <w:rsid w:val="0052126D"/>
    <w:rsid w:val="00521E1F"/>
    <w:rsid w:val="00523117"/>
    <w:rsid w:val="00523EB0"/>
    <w:rsid w:val="00526D9F"/>
    <w:rsid w:val="005301AD"/>
    <w:rsid w:val="005306D4"/>
    <w:rsid w:val="00532598"/>
    <w:rsid w:val="00532B54"/>
    <w:rsid w:val="00537491"/>
    <w:rsid w:val="00537689"/>
    <w:rsid w:val="00541010"/>
    <w:rsid w:val="005425D2"/>
    <w:rsid w:val="00542CBA"/>
    <w:rsid w:val="0054513F"/>
    <w:rsid w:val="005473D4"/>
    <w:rsid w:val="00560ADE"/>
    <w:rsid w:val="005643BA"/>
    <w:rsid w:val="00571C85"/>
    <w:rsid w:val="00574199"/>
    <w:rsid w:val="0057489E"/>
    <w:rsid w:val="005776E6"/>
    <w:rsid w:val="005777AE"/>
    <w:rsid w:val="005813AA"/>
    <w:rsid w:val="00582073"/>
    <w:rsid w:val="005902D8"/>
    <w:rsid w:val="00594159"/>
    <w:rsid w:val="00595B0C"/>
    <w:rsid w:val="00596CD9"/>
    <w:rsid w:val="005974BC"/>
    <w:rsid w:val="005A11F0"/>
    <w:rsid w:val="005A31B3"/>
    <w:rsid w:val="005A5258"/>
    <w:rsid w:val="005A5BBD"/>
    <w:rsid w:val="005A6E34"/>
    <w:rsid w:val="005B0A26"/>
    <w:rsid w:val="005B6CA1"/>
    <w:rsid w:val="005C049B"/>
    <w:rsid w:val="005D1EDC"/>
    <w:rsid w:val="005D1FBE"/>
    <w:rsid w:val="005E0287"/>
    <w:rsid w:val="005E5048"/>
    <w:rsid w:val="005E7BC3"/>
    <w:rsid w:val="005F1B61"/>
    <w:rsid w:val="005F6467"/>
    <w:rsid w:val="00600CCB"/>
    <w:rsid w:val="00604F73"/>
    <w:rsid w:val="00605D58"/>
    <w:rsid w:val="006076BC"/>
    <w:rsid w:val="0061249C"/>
    <w:rsid w:val="0061656F"/>
    <w:rsid w:val="00625C3A"/>
    <w:rsid w:val="00630E06"/>
    <w:rsid w:val="00636568"/>
    <w:rsid w:val="00641286"/>
    <w:rsid w:val="00652F83"/>
    <w:rsid w:val="00654404"/>
    <w:rsid w:val="00656960"/>
    <w:rsid w:val="00662FBF"/>
    <w:rsid w:val="006677C7"/>
    <w:rsid w:val="00673FD9"/>
    <w:rsid w:val="006762C2"/>
    <w:rsid w:val="00683F58"/>
    <w:rsid w:val="0068497F"/>
    <w:rsid w:val="006850D5"/>
    <w:rsid w:val="006938F1"/>
    <w:rsid w:val="006A036E"/>
    <w:rsid w:val="006A3D9B"/>
    <w:rsid w:val="006A5EFC"/>
    <w:rsid w:val="006A76DA"/>
    <w:rsid w:val="006B2475"/>
    <w:rsid w:val="006B247C"/>
    <w:rsid w:val="006C1D8C"/>
    <w:rsid w:val="006C2454"/>
    <w:rsid w:val="006C43E3"/>
    <w:rsid w:val="006C51F8"/>
    <w:rsid w:val="006D0065"/>
    <w:rsid w:val="006D1736"/>
    <w:rsid w:val="006D3B0A"/>
    <w:rsid w:val="006D3FCA"/>
    <w:rsid w:val="006D5F2E"/>
    <w:rsid w:val="006E01B7"/>
    <w:rsid w:val="006E086F"/>
    <w:rsid w:val="006E49B2"/>
    <w:rsid w:val="006E7BDC"/>
    <w:rsid w:val="006F1372"/>
    <w:rsid w:val="006F2023"/>
    <w:rsid w:val="006F5474"/>
    <w:rsid w:val="006F7BD5"/>
    <w:rsid w:val="00700CE1"/>
    <w:rsid w:val="007059F9"/>
    <w:rsid w:val="0070648E"/>
    <w:rsid w:val="00711C6B"/>
    <w:rsid w:val="00712DD0"/>
    <w:rsid w:val="00714694"/>
    <w:rsid w:val="007162A8"/>
    <w:rsid w:val="007224FE"/>
    <w:rsid w:val="007261CA"/>
    <w:rsid w:val="00726968"/>
    <w:rsid w:val="007273A3"/>
    <w:rsid w:val="0073323A"/>
    <w:rsid w:val="00737B9B"/>
    <w:rsid w:val="00737F24"/>
    <w:rsid w:val="0074112F"/>
    <w:rsid w:val="00742AD9"/>
    <w:rsid w:val="00745783"/>
    <w:rsid w:val="00745B1E"/>
    <w:rsid w:val="00745ED6"/>
    <w:rsid w:val="007464EF"/>
    <w:rsid w:val="00752D57"/>
    <w:rsid w:val="007536E3"/>
    <w:rsid w:val="00754374"/>
    <w:rsid w:val="007561B0"/>
    <w:rsid w:val="00762D1C"/>
    <w:rsid w:val="0076577E"/>
    <w:rsid w:val="00766F6D"/>
    <w:rsid w:val="00780F50"/>
    <w:rsid w:val="00783582"/>
    <w:rsid w:val="00784B41"/>
    <w:rsid w:val="0078799B"/>
    <w:rsid w:val="00792B4F"/>
    <w:rsid w:val="007936E5"/>
    <w:rsid w:val="00794CB1"/>
    <w:rsid w:val="007A0820"/>
    <w:rsid w:val="007A0B41"/>
    <w:rsid w:val="007A325A"/>
    <w:rsid w:val="007A3808"/>
    <w:rsid w:val="007A6ED6"/>
    <w:rsid w:val="007B0257"/>
    <w:rsid w:val="007B0931"/>
    <w:rsid w:val="007B0A3F"/>
    <w:rsid w:val="007B43FF"/>
    <w:rsid w:val="007B4A93"/>
    <w:rsid w:val="007C13C3"/>
    <w:rsid w:val="007C467F"/>
    <w:rsid w:val="007C56A6"/>
    <w:rsid w:val="007C6A78"/>
    <w:rsid w:val="007C7BEB"/>
    <w:rsid w:val="007D06B4"/>
    <w:rsid w:val="007D68F7"/>
    <w:rsid w:val="007D6E4E"/>
    <w:rsid w:val="007D7B98"/>
    <w:rsid w:val="007E1237"/>
    <w:rsid w:val="007E1391"/>
    <w:rsid w:val="007E7EA5"/>
    <w:rsid w:val="007F10A2"/>
    <w:rsid w:val="007F295A"/>
    <w:rsid w:val="007F2DD3"/>
    <w:rsid w:val="007F4AF4"/>
    <w:rsid w:val="007F605E"/>
    <w:rsid w:val="007F73A5"/>
    <w:rsid w:val="008003B2"/>
    <w:rsid w:val="00801355"/>
    <w:rsid w:val="0081000A"/>
    <w:rsid w:val="00811248"/>
    <w:rsid w:val="0081284B"/>
    <w:rsid w:val="00813E69"/>
    <w:rsid w:val="00814275"/>
    <w:rsid w:val="00816605"/>
    <w:rsid w:val="00825766"/>
    <w:rsid w:val="008307E3"/>
    <w:rsid w:val="008365A6"/>
    <w:rsid w:val="00841DC6"/>
    <w:rsid w:val="00843291"/>
    <w:rsid w:val="00845FB5"/>
    <w:rsid w:val="00856820"/>
    <w:rsid w:val="00863B4F"/>
    <w:rsid w:val="00863C06"/>
    <w:rsid w:val="0086488F"/>
    <w:rsid w:val="0087431B"/>
    <w:rsid w:val="0087660F"/>
    <w:rsid w:val="00876AF6"/>
    <w:rsid w:val="00877230"/>
    <w:rsid w:val="008773AA"/>
    <w:rsid w:val="00895BB6"/>
    <w:rsid w:val="008A1588"/>
    <w:rsid w:val="008A1728"/>
    <w:rsid w:val="008A4BF9"/>
    <w:rsid w:val="008A74C3"/>
    <w:rsid w:val="008B5861"/>
    <w:rsid w:val="008C1783"/>
    <w:rsid w:val="008C7A66"/>
    <w:rsid w:val="008D0539"/>
    <w:rsid w:val="008D1B5B"/>
    <w:rsid w:val="008D36BC"/>
    <w:rsid w:val="008D3D6B"/>
    <w:rsid w:val="008D3F90"/>
    <w:rsid w:val="008E0765"/>
    <w:rsid w:val="008E2941"/>
    <w:rsid w:val="008E7B0C"/>
    <w:rsid w:val="008F1DBD"/>
    <w:rsid w:val="008F2366"/>
    <w:rsid w:val="008F6903"/>
    <w:rsid w:val="00901673"/>
    <w:rsid w:val="00904AB7"/>
    <w:rsid w:val="00907BCD"/>
    <w:rsid w:val="00912496"/>
    <w:rsid w:val="00915A67"/>
    <w:rsid w:val="00916ABA"/>
    <w:rsid w:val="00917283"/>
    <w:rsid w:val="00921219"/>
    <w:rsid w:val="00925343"/>
    <w:rsid w:val="00925816"/>
    <w:rsid w:val="0092659A"/>
    <w:rsid w:val="00931F32"/>
    <w:rsid w:val="00933872"/>
    <w:rsid w:val="009375B9"/>
    <w:rsid w:val="009375C5"/>
    <w:rsid w:val="009419F0"/>
    <w:rsid w:val="00942F63"/>
    <w:rsid w:val="009463C0"/>
    <w:rsid w:val="0095157F"/>
    <w:rsid w:val="00952CC0"/>
    <w:rsid w:val="00952F97"/>
    <w:rsid w:val="009534E4"/>
    <w:rsid w:val="00955E4B"/>
    <w:rsid w:val="00956886"/>
    <w:rsid w:val="00960419"/>
    <w:rsid w:val="00962F7D"/>
    <w:rsid w:val="00964377"/>
    <w:rsid w:val="00971AC9"/>
    <w:rsid w:val="009745E5"/>
    <w:rsid w:val="009766C1"/>
    <w:rsid w:val="00982A07"/>
    <w:rsid w:val="00985D0F"/>
    <w:rsid w:val="00987DCC"/>
    <w:rsid w:val="009A17E2"/>
    <w:rsid w:val="009A29A8"/>
    <w:rsid w:val="009A35D7"/>
    <w:rsid w:val="009A3CA8"/>
    <w:rsid w:val="009A5BD4"/>
    <w:rsid w:val="009B13F3"/>
    <w:rsid w:val="009B5D13"/>
    <w:rsid w:val="009B779F"/>
    <w:rsid w:val="009B7D10"/>
    <w:rsid w:val="009C3D65"/>
    <w:rsid w:val="009C3E8D"/>
    <w:rsid w:val="009C4415"/>
    <w:rsid w:val="009C47D2"/>
    <w:rsid w:val="009C7884"/>
    <w:rsid w:val="009C7F67"/>
    <w:rsid w:val="009D074C"/>
    <w:rsid w:val="009D1640"/>
    <w:rsid w:val="009D232C"/>
    <w:rsid w:val="009D37B5"/>
    <w:rsid w:val="009D3FEE"/>
    <w:rsid w:val="009D4C86"/>
    <w:rsid w:val="009E4043"/>
    <w:rsid w:val="009E423A"/>
    <w:rsid w:val="009F303B"/>
    <w:rsid w:val="009F6CEC"/>
    <w:rsid w:val="00A00A4D"/>
    <w:rsid w:val="00A01194"/>
    <w:rsid w:val="00A02764"/>
    <w:rsid w:val="00A046CC"/>
    <w:rsid w:val="00A070EB"/>
    <w:rsid w:val="00A12610"/>
    <w:rsid w:val="00A12A41"/>
    <w:rsid w:val="00A13BBF"/>
    <w:rsid w:val="00A14051"/>
    <w:rsid w:val="00A2078C"/>
    <w:rsid w:val="00A21BC7"/>
    <w:rsid w:val="00A30716"/>
    <w:rsid w:val="00A36369"/>
    <w:rsid w:val="00A41692"/>
    <w:rsid w:val="00A43EA7"/>
    <w:rsid w:val="00A44895"/>
    <w:rsid w:val="00A464E7"/>
    <w:rsid w:val="00A52A13"/>
    <w:rsid w:val="00A545FD"/>
    <w:rsid w:val="00A549AA"/>
    <w:rsid w:val="00A63BEA"/>
    <w:rsid w:val="00A64982"/>
    <w:rsid w:val="00A6649C"/>
    <w:rsid w:val="00A665E1"/>
    <w:rsid w:val="00A711A0"/>
    <w:rsid w:val="00A72AF6"/>
    <w:rsid w:val="00A73358"/>
    <w:rsid w:val="00A738AE"/>
    <w:rsid w:val="00A73AEA"/>
    <w:rsid w:val="00A766AE"/>
    <w:rsid w:val="00A76D48"/>
    <w:rsid w:val="00A818BA"/>
    <w:rsid w:val="00A81925"/>
    <w:rsid w:val="00A86AC6"/>
    <w:rsid w:val="00A87053"/>
    <w:rsid w:val="00A87C8A"/>
    <w:rsid w:val="00A901AC"/>
    <w:rsid w:val="00AA073E"/>
    <w:rsid w:val="00AA1871"/>
    <w:rsid w:val="00AA4B04"/>
    <w:rsid w:val="00AB3C55"/>
    <w:rsid w:val="00AB7550"/>
    <w:rsid w:val="00AC0BC1"/>
    <w:rsid w:val="00AC16E5"/>
    <w:rsid w:val="00AC2D66"/>
    <w:rsid w:val="00AC596B"/>
    <w:rsid w:val="00AD175C"/>
    <w:rsid w:val="00AD20C9"/>
    <w:rsid w:val="00AD3EFB"/>
    <w:rsid w:val="00AE07FB"/>
    <w:rsid w:val="00AE121B"/>
    <w:rsid w:val="00AE32A7"/>
    <w:rsid w:val="00AF0720"/>
    <w:rsid w:val="00AF2DDA"/>
    <w:rsid w:val="00AF7DEA"/>
    <w:rsid w:val="00B01750"/>
    <w:rsid w:val="00B056B8"/>
    <w:rsid w:val="00B058CD"/>
    <w:rsid w:val="00B06210"/>
    <w:rsid w:val="00B07496"/>
    <w:rsid w:val="00B10FB6"/>
    <w:rsid w:val="00B120CD"/>
    <w:rsid w:val="00B17CD4"/>
    <w:rsid w:val="00B36D20"/>
    <w:rsid w:val="00B42B48"/>
    <w:rsid w:val="00B44599"/>
    <w:rsid w:val="00B45962"/>
    <w:rsid w:val="00B470F1"/>
    <w:rsid w:val="00B4710F"/>
    <w:rsid w:val="00B50CF6"/>
    <w:rsid w:val="00B52A05"/>
    <w:rsid w:val="00B5742F"/>
    <w:rsid w:val="00B663E0"/>
    <w:rsid w:val="00B6706F"/>
    <w:rsid w:val="00B7148B"/>
    <w:rsid w:val="00B7196F"/>
    <w:rsid w:val="00B71EAA"/>
    <w:rsid w:val="00B7588B"/>
    <w:rsid w:val="00B75CA2"/>
    <w:rsid w:val="00B77016"/>
    <w:rsid w:val="00B7728E"/>
    <w:rsid w:val="00B818AC"/>
    <w:rsid w:val="00B83028"/>
    <w:rsid w:val="00B849D1"/>
    <w:rsid w:val="00B92179"/>
    <w:rsid w:val="00B921C9"/>
    <w:rsid w:val="00B96230"/>
    <w:rsid w:val="00B97898"/>
    <w:rsid w:val="00BA1912"/>
    <w:rsid w:val="00BA2303"/>
    <w:rsid w:val="00BA2992"/>
    <w:rsid w:val="00BA39DC"/>
    <w:rsid w:val="00BA750C"/>
    <w:rsid w:val="00BB11A8"/>
    <w:rsid w:val="00BB185E"/>
    <w:rsid w:val="00BB7C44"/>
    <w:rsid w:val="00BC0A5B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6D1A"/>
    <w:rsid w:val="00C008EE"/>
    <w:rsid w:val="00C00C94"/>
    <w:rsid w:val="00C016CE"/>
    <w:rsid w:val="00C149A7"/>
    <w:rsid w:val="00C14EB2"/>
    <w:rsid w:val="00C16AF0"/>
    <w:rsid w:val="00C176E8"/>
    <w:rsid w:val="00C2019F"/>
    <w:rsid w:val="00C24C88"/>
    <w:rsid w:val="00C24FDA"/>
    <w:rsid w:val="00C346F2"/>
    <w:rsid w:val="00C34E21"/>
    <w:rsid w:val="00C36652"/>
    <w:rsid w:val="00C3793C"/>
    <w:rsid w:val="00C533A7"/>
    <w:rsid w:val="00C56B3C"/>
    <w:rsid w:val="00C66910"/>
    <w:rsid w:val="00C7324F"/>
    <w:rsid w:val="00C7450A"/>
    <w:rsid w:val="00C7451B"/>
    <w:rsid w:val="00C75BA0"/>
    <w:rsid w:val="00C80308"/>
    <w:rsid w:val="00C819C9"/>
    <w:rsid w:val="00C82F76"/>
    <w:rsid w:val="00C863B2"/>
    <w:rsid w:val="00C87159"/>
    <w:rsid w:val="00CA1946"/>
    <w:rsid w:val="00CA2BFD"/>
    <w:rsid w:val="00CA32BF"/>
    <w:rsid w:val="00CA41A2"/>
    <w:rsid w:val="00CA747C"/>
    <w:rsid w:val="00CB1881"/>
    <w:rsid w:val="00CB1964"/>
    <w:rsid w:val="00CB1B24"/>
    <w:rsid w:val="00CB3BA7"/>
    <w:rsid w:val="00CB55B8"/>
    <w:rsid w:val="00CC2665"/>
    <w:rsid w:val="00CC2C9E"/>
    <w:rsid w:val="00CD56F7"/>
    <w:rsid w:val="00CD76F0"/>
    <w:rsid w:val="00CE140F"/>
    <w:rsid w:val="00CE4AF8"/>
    <w:rsid w:val="00CE594A"/>
    <w:rsid w:val="00CE711C"/>
    <w:rsid w:val="00CF3B84"/>
    <w:rsid w:val="00CF4988"/>
    <w:rsid w:val="00CF60F4"/>
    <w:rsid w:val="00D11C13"/>
    <w:rsid w:val="00D12B46"/>
    <w:rsid w:val="00D14303"/>
    <w:rsid w:val="00D15CB1"/>
    <w:rsid w:val="00D1653C"/>
    <w:rsid w:val="00D266AA"/>
    <w:rsid w:val="00D3109E"/>
    <w:rsid w:val="00D36668"/>
    <w:rsid w:val="00D42339"/>
    <w:rsid w:val="00D512B9"/>
    <w:rsid w:val="00D5340F"/>
    <w:rsid w:val="00D54D47"/>
    <w:rsid w:val="00D55BF5"/>
    <w:rsid w:val="00D66F76"/>
    <w:rsid w:val="00D701B4"/>
    <w:rsid w:val="00D71E21"/>
    <w:rsid w:val="00D73620"/>
    <w:rsid w:val="00D75F30"/>
    <w:rsid w:val="00D76897"/>
    <w:rsid w:val="00D8097A"/>
    <w:rsid w:val="00D82DD9"/>
    <w:rsid w:val="00D87849"/>
    <w:rsid w:val="00D92CA1"/>
    <w:rsid w:val="00D95D94"/>
    <w:rsid w:val="00D965BB"/>
    <w:rsid w:val="00DA0CF4"/>
    <w:rsid w:val="00DA116D"/>
    <w:rsid w:val="00DB28E7"/>
    <w:rsid w:val="00DB5AF5"/>
    <w:rsid w:val="00DB5CED"/>
    <w:rsid w:val="00DB6DC1"/>
    <w:rsid w:val="00DB7596"/>
    <w:rsid w:val="00DC05A2"/>
    <w:rsid w:val="00DC1C74"/>
    <w:rsid w:val="00DC5A09"/>
    <w:rsid w:val="00DC6AFC"/>
    <w:rsid w:val="00DC737C"/>
    <w:rsid w:val="00DD4699"/>
    <w:rsid w:val="00DD4CAF"/>
    <w:rsid w:val="00DE29BF"/>
    <w:rsid w:val="00DE5564"/>
    <w:rsid w:val="00DE61B4"/>
    <w:rsid w:val="00DE64AA"/>
    <w:rsid w:val="00DF1DAE"/>
    <w:rsid w:val="00DF439E"/>
    <w:rsid w:val="00E04DA5"/>
    <w:rsid w:val="00E0627A"/>
    <w:rsid w:val="00E0748B"/>
    <w:rsid w:val="00E07576"/>
    <w:rsid w:val="00E121A2"/>
    <w:rsid w:val="00E13E91"/>
    <w:rsid w:val="00E16AAE"/>
    <w:rsid w:val="00E20446"/>
    <w:rsid w:val="00E2432C"/>
    <w:rsid w:val="00E24AD9"/>
    <w:rsid w:val="00E24F7E"/>
    <w:rsid w:val="00E36C52"/>
    <w:rsid w:val="00E43F16"/>
    <w:rsid w:val="00E45803"/>
    <w:rsid w:val="00E52261"/>
    <w:rsid w:val="00E55A01"/>
    <w:rsid w:val="00E614BD"/>
    <w:rsid w:val="00E62F9C"/>
    <w:rsid w:val="00E630FB"/>
    <w:rsid w:val="00E65253"/>
    <w:rsid w:val="00E66393"/>
    <w:rsid w:val="00E66EEF"/>
    <w:rsid w:val="00E67640"/>
    <w:rsid w:val="00E71B61"/>
    <w:rsid w:val="00E82F58"/>
    <w:rsid w:val="00E841B3"/>
    <w:rsid w:val="00E9034E"/>
    <w:rsid w:val="00E92FA6"/>
    <w:rsid w:val="00E93735"/>
    <w:rsid w:val="00E94662"/>
    <w:rsid w:val="00E964A9"/>
    <w:rsid w:val="00EA4FFD"/>
    <w:rsid w:val="00EC0A52"/>
    <w:rsid w:val="00EC3758"/>
    <w:rsid w:val="00EC6D37"/>
    <w:rsid w:val="00EC78C2"/>
    <w:rsid w:val="00ED0753"/>
    <w:rsid w:val="00ED16A3"/>
    <w:rsid w:val="00ED24B5"/>
    <w:rsid w:val="00ED31E7"/>
    <w:rsid w:val="00ED3C44"/>
    <w:rsid w:val="00ED6263"/>
    <w:rsid w:val="00EE15E7"/>
    <w:rsid w:val="00EE1F26"/>
    <w:rsid w:val="00EE41D2"/>
    <w:rsid w:val="00EE5B87"/>
    <w:rsid w:val="00EF0FB7"/>
    <w:rsid w:val="00EF1376"/>
    <w:rsid w:val="00EF584D"/>
    <w:rsid w:val="00F00B87"/>
    <w:rsid w:val="00F04D38"/>
    <w:rsid w:val="00F07E4F"/>
    <w:rsid w:val="00F14246"/>
    <w:rsid w:val="00F17FA6"/>
    <w:rsid w:val="00F225B9"/>
    <w:rsid w:val="00F23C8A"/>
    <w:rsid w:val="00F26EA5"/>
    <w:rsid w:val="00F272A5"/>
    <w:rsid w:val="00F316FE"/>
    <w:rsid w:val="00F50C89"/>
    <w:rsid w:val="00F5172D"/>
    <w:rsid w:val="00F5376D"/>
    <w:rsid w:val="00F56266"/>
    <w:rsid w:val="00F619D1"/>
    <w:rsid w:val="00F638A6"/>
    <w:rsid w:val="00F65A9C"/>
    <w:rsid w:val="00F65D80"/>
    <w:rsid w:val="00F67FA8"/>
    <w:rsid w:val="00F70899"/>
    <w:rsid w:val="00F74B01"/>
    <w:rsid w:val="00F82F1A"/>
    <w:rsid w:val="00F95A5F"/>
    <w:rsid w:val="00F96CE6"/>
    <w:rsid w:val="00FA42BF"/>
    <w:rsid w:val="00FB0ABF"/>
    <w:rsid w:val="00FC48FE"/>
    <w:rsid w:val="00FD1BE0"/>
    <w:rsid w:val="00FD3DF4"/>
    <w:rsid w:val="00FD5E16"/>
    <w:rsid w:val="00FD692E"/>
    <w:rsid w:val="00FD70B5"/>
    <w:rsid w:val="00FE361E"/>
    <w:rsid w:val="00FE3D05"/>
    <w:rsid w:val="00FE7C04"/>
    <w:rsid w:val="00FF16A5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uiPriority w:val="39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B45962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45962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83E92-2F5D-4298-8EE4-4AE1C7D4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13</Pages>
  <Words>4697</Words>
  <Characters>25367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Logocenter GSP</Company>
  <LinksUpToDate>false</LinksUpToDate>
  <CharactersWithSpaces>30004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Manuel</cp:lastModifiedBy>
  <cp:revision>104</cp:revision>
  <cp:lastPrinted>2014-03-19T17:13:00Z</cp:lastPrinted>
  <dcterms:created xsi:type="dcterms:W3CDTF">2013-12-19T13:02:00Z</dcterms:created>
  <dcterms:modified xsi:type="dcterms:W3CDTF">2014-05-13T16:50:00Z</dcterms:modified>
</cp:coreProperties>
</file>