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81" w:rsidRDefault="00377278" w:rsidP="00377278">
      <w:pPr>
        <w:pStyle w:val="PargrafodaLista"/>
        <w:numPr>
          <w:ilvl w:val="0"/>
          <w:numId w:val="1"/>
        </w:numPr>
      </w:pPr>
      <w:r>
        <w:t>Emissão de etiqueta do faturamento</w:t>
      </w:r>
      <w:r w:rsidR="008968C0">
        <w:t xml:space="preserve"> (ver no manual)</w:t>
      </w:r>
    </w:p>
    <w:p w:rsidR="00377278" w:rsidRDefault="00377278" w:rsidP="00377278">
      <w:pPr>
        <w:pStyle w:val="PargrafodaLista"/>
      </w:pPr>
      <w:r>
        <w:t>A partir da NF informada, imprimir uma etiqueta para cada caixa do item.</w:t>
      </w:r>
    </w:p>
    <w:p w:rsidR="00377278" w:rsidRDefault="00377278" w:rsidP="00377278">
      <w:pPr>
        <w:pStyle w:val="PargrafodaLista"/>
      </w:pPr>
    </w:p>
    <w:p w:rsidR="00377278" w:rsidRDefault="00F2175B" w:rsidP="00F2175B">
      <w:pPr>
        <w:pStyle w:val="PargrafodaLista"/>
        <w:numPr>
          <w:ilvl w:val="0"/>
          <w:numId w:val="1"/>
        </w:numPr>
      </w:pPr>
      <w:r>
        <w:t>A partir de arquivo texto com item, quantidade e OP, apontar sucata oriunda de corte de chapas. O item sucata a receber o apontamento deve ser um para cada família de produto.</w:t>
      </w:r>
    </w:p>
    <w:p w:rsidR="00F2175B" w:rsidRDefault="00F2175B" w:rsidP="00F2175B">
      <w:pPr>
        <w:pStyle w:val="PargrafodaLista"/>
        <w:numPr>
          <w:ilvl w:val="0"/>
          <w:numId w:val="1"/>
        </w:numPr>
      </w:pPr>
      <w:r>
        <w:t xml:space="preserve"> </w:t>
      </w:r>
      <w:bookmarkStart w:id="0" w:name="_GoBack"/>
      <w:bookmarkEnd w:id="0"/>
    </w:p>
    <w:sectPr w:rsidR="00F21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1003"/>
    <w:multiLevelType w:val="hybridMultilevel"/>
    <w:tmpl w:val="30C093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8"/>
    <w:rsid w:val="00377278"/>
    <w:rsid w:val="008968C0"/>
    <w:rsid w:val="00F2175B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2018-02-22T13:07:00Z</dcterms:created>
  <dcterms:modified xsi:type="dcterms:W3CDTF">2018-02-22T13:52:00Z</dcterms:modified>
</cp:coreProperties>
</file>