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AA66C0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jeto&#10;KF&#10;Aprovação &#10;Fornecedores&#10;Novos 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CE711C">
        <w:rPr>
          <w:emboss/>
          <w:color w:val="C0C0C0"/>
          <w:sz w:val="28"/>
        </w:rPr>
        <w:t>KF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2928E4">
        <w:rPr>
          <w:emboss/>
          <w:color w:val="C0C0C0"/>
          <w:sz w:val="28"/>
        </w:rPr>
        <w:t>Evandro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4B09D9">
        <w:rPr>
          <w:emboss/>
          <w:color w:val="C0C0C0"/>
          <w:sz w:val="28"/>
        </w:rPr>
        <w:t>02/07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4B09D9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01DV07</w:t>
      </w:r>
      <w:r w:rsidR="00754374">
        <w:rPr>
          <w:emboss/>
          <w:color w:val="C0C0C0"/>
          <w:sz w:val="28"/>
        </w:rPr>
        <w:t>00</w:t>
      </w:r>
      <w:r w:rsidR="00E36C52">
        <w:rPr>
          <w:emboss/>
          <w:color w:val="C0C0C0"/>
          <w:sz w:val="28"/>
        </w:rPr>
        <w:t>7</w:t>
      </w:r>
      <w:r>
        <w:rPr>
          <w:emboss/>
          <w:color w:val="C0C0C0"/>
          <w:sz w:val="28"/>
        </w:rPr>
        <w:t>78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778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521E1F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B7092" w:rsidRDefault="003B7092"/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4B09D9">
        <w:rPr>
          <w:b/>
        </w:rPr>
        <w:t>00778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4B09D9">
        <w:rPr>
          <w:b/>
        </w:rPr>
        <w:t>Aprovação de fornecedores novos</w:t>
      </w:r>
      <w:r w:rsidR="00E832F8">
        <w:rPr>
          <w:b/>
        </w:rPr>
        <w:t>.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925343" w:rsidRDefault="006A76DA" w:rsidP="008C7A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desta proposta é o </w:t>
      </w:r>
      <w:r w:rsidR="004B09D9">
        <w:rPr>
          <w:rFonts w:ascii="Arial" w:hAnsi="Arial" w:cs="Arial"/>
        </w:rPr>
        <w:t xml:space="preserve">de que quando do cadastramento de um novo fornecedor, este nasça com status I-inativo e passe ao status </w:t>
      </w:r>
      <w:proofErr w:type="spellStart"/>
      <w:r w:rsidR="004B09D9">
        <w:rPr>
          <w:rFonts w:ascii="Arial" w:hAnsi="Arial" w:cs="Arial"/>
        </w:rPr>
        <w:t>A-Ativo</w:t>
      </w:r>
      <w:proofErr w:type="spellEnd"/>
      <w:r w:rsidR="004B09D9">
        <w:rPr>
          <w:rFonts w:ascii="Arial" w:hAnsi="Arial" w:cs="Arial"/>
        </w:rPr>
        <w:t xml:space="preserve"> apenas após aprovação.</w:t>
      </w:r>
    </w:p>
    <w:p w:rsidR="004B09D9" w:rsidRDefault="004B09D9" w:rsidP="008C7A66">
      <w:pPr>
        <w:jc w:val="both"/>
        <w:rPr>
          <w:rFonts w:ascii="Arial" w:hAnsi="Arial" w:cs="Arial"/>
        </w:rPr>
      </w:pPr>
    </w:p>
    <w:p w:rsidR="004B09D9" w:rsidRDefault="004B09D9" w:rsidP="008C7A66">
      <w:pPr>
        <w:jc w:val="both"/>
        <w:rPr>
          <w:rFonts w:ascii="Arial" w:hAnsi="Arial" w:cs="Arial"/>
        </w:rPr>
      </w:pPr>
    </w:p>
    <w:p w:rsidR="004B09D9" w:rsidRDefault="004B09D9" w:rsidP="008C7A66">
      <w:pPr>
        <w:jc w:val="both"/>
        <w:rPr>
          <w:rFonts w:ascii="Verdana" w:hAnsi="Verdana"/>
        </w:rPr>
      </w:pPr>
    </w:p>
    <w:p w:rsidR="00431659" w:rsidRPr="00BC0A5B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DESCRIÇÃO GERAL DA PROPOSTA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103"/>
      </w:tblGrid>
      <w:tr w:rsidR="00D11C13" w:rsidRPr="00D11C13" w:rsidTr="00752D57">
        <w:trPr>
          <w:trHeight w:val="2174"/>
        </w:trPr>
        <w:tc>
          <w:tcPr>
            <w:tcW w:w="10103" w:type="dxa"/>
          </w:tcPr>
          <w:p w:rsidR="00816605" w:rsidRPr="00D11C13" w:rsidRDefault="00816605" w:rsidP="00D11C13">
            <w:pPr>
              <w:pStyle w:val="Default"/>
              <w:jc w:val="both"/>
              <w:rPr>
                <w:rFonts w:ascii="Verdana" w:hAnsi="Verdana" w:cs="Times New Roman"/>
                <w:b/>
                <w:color w:val="auto"/>
                <w:sz w:val="20"/>
                <w:szCs w:val="20"/>
              </w:rPr>
            </w:pPr>
          </w:p>
          <w:p w:rsidR="0019578B" w:rsidRDefault="000E6B35" w:rsidP="000E6B35">
            <w:pPr>
              <w:jc w:val="both"/>
            </w:pPr>
            <w:r>
              <w:t>Será criado um comando TRIGGER/PROCEDURE</w:t>
            </w:r>
            <w:r w:rsidR="0033071B">
              <w:t xml:space="preserve"> na tabela FORNECEDOR</w:t>
            </w:r>
            <w:r>
              <w:t xml:space="preserve"> que irá alterar o status do Fornecedor novo que foi cadastrado ou alterado </w:t>
            </w:r>
            <w:r w:rsidR="0033071B">
              <w:t xml:space="preserve">para ‘I’-Inativo </w:t>
            </w:r>
            <w:r>
              <w:t>desde que não conste da tabela nova APROV_FORNEC_1099</w:t>
            </w:r>
            <w:r w:rsidR="0033071B">
              <w:t>, assim somente estarão ativos os Fornecedores autorizados.</w:t>
            </w:r>
          </w:p>
          <w:p w:rsidR="0033071B" w:rsidRDefault="0033071B" w:rsidP="000E6B35">
            <w:pPr>
              <w:jc w:val="both"/>
            </w:pPr>
          </w:p>
          <w:p w:rsidR="0033071B" w:rsidRDefault="0033071B" w:rsidP="000E6B35">
            <w:pPr>
              <w:jc w:val="both"/>
            </w:pPr>
            <w:r>
              <w:t>Para efetuar a autorização criaremos um programa onde os usuários autorizados devem entrar e autorizar o</w:t>
            </w:r>
            <w:r w:rsidR="007D47A4">
              <w:t>s</w:t>
            </w:r>
            <w:r>
              <w:t xml:space="preserve"> fornecedor</w:t>
            </w:r>
            <w:r w:rsidR="007D47A4">
              <w:t>es</w:t>
            </w:r>
            <w:r>
              <w:t xml:space="preserve"> </w:t>
            </w:r>
            <w:r w:rsidR="007D47A4">
              <w:t>novos que serão apresentados na tela.  Quando isso for</w:t>
            </w:r>
            <w:r>
              <w:t xml:space="preserve"> feito o programa gravará uma tabela de auditoria registrando quem e quando autorizou o Fornecedor. Caso </w:t>
            </w:r>
            <w:r w:rsidR="007D47A4">
              <w:t xml:space="preserve">usuário queira ele pode desautorizar um fornecedor, nesse caso </w:t>
            </w:r>
            <w:r>
              <w:t xml:space="preserve">o registro seja excluído deste cadastro de autorizações </w:t>
            </w:r>
            <w:r w:rsidR="007D47A4">
              <w:t xml:space="preserve">e </w:t>
            </w:r>
            <w:r>
              <w:t>o Fornecedor voltará a ficar Inativo, pois no processo de Exclusão o programa irá retornar o status para Inativo.</w:t>
            </w:r>
          </w:p>
          <w:p w:rsidR="00EF0FB7" w:rsidRPr="00D11C13" w:rsidRDefault="00EF0FB7" w:rsidP="00D11C13">
            <w:pPr>
              <w:pStyle w:val="Default"/>
              <w:jc w:val="both"/>
              <w:rPr>
                <w:rFonts w:ascii="Verdana" w:hAnsi="Verdana" w:cs="Times New Roman"/>
                <w:color w:val="auto"/>
                <w:sz w:val="20"/>
                <w:szCs w:val="20"/>
              </w:rPr>
            </w:pPr>
          </w:p>
          <w:p w:rsidR="007804E5" w:rsidRDefault="007804E5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20"/>
                <w:szCs w:val="20"/>
              </w:rPr>
            </w:pPr>
          </w:p>
          <w:p w:rsidR="005C6D28" w:rsidRPr="00BC0A5B" w:rsidRDefault="005C6D28" w:rsidP="005C6D28">
            <w:pPr>
              <w:pStyle w:val="PargrafodaLista"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OBSERVAÇÃO IMPORTANTE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0103"/>
            </w:tblGrid>
            <w:tr w:rsidR="005C6D28" w:rsidRPr="00D11C13" w:rsidTr="001B022B">
              <w:trPr>
                <w:trHeight w:val="2174"/>
              </w:trPr>
              <w:tc>
                <w:tcPr>
                  <w:tcW w:w="10103" w:type="dxa"/>
                </w:tcPr>
                <w:p w:rsidR="005C6D28" w:rsidRPr="00D11C13" w:rsidRDefault="005C6D28" w:rsidP="001B022B">
                  <w:pPr>
                    <w:pStyle w:val="Default"/>
                    <w:jc w:val="both"/>
                    <w:rPr>
                      <w:rFonts w:ascii="Verdana" w:hAnsi="Verdana" w:cs="Times New Roman"/>
                      <w:b/>
                      <w:color w:val="auto"/>
                      <w:sz w:val="20"/>
                      <w:szCs w:val="20"/>
                    </w:rPr>
                  </w:pPr>
                </w:p>
                <w:p w:rsidR="005C6D28" w:rsidRPr="00D11C13" w:rsidRDefault="005C6D28" w:rsidP="00E24F28">
                  <w:pPr>
                    <w:jc w:val="both"/>
                    <w:rPr>
                      <w:rFonts w:ascii="Verdana" w:hAnsi="Verdana"/>
                    </w:rPr>
                  </w:pPr>
                  <w:r>
                    <w:t xml:space="preserve">Quando da implantação do programa vamos processar um comando que irá carregar todos os atuais fornecedores para a nova tabela de autorizados, assim todos os atuais fornecedores serão considerados ativos. </w:t>
                  </w:r>
                </w:p>
              </w:tc>
            </w:tr>
          </w:tbl>
          <w:p w:rsidR="007804E5" w:rsidRDefault="007804E5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20"/>
                <w:szCs w:val="20"/>
              </w:rPr>
            </w:pPr>
          </w:p>
          <w:p w:rsidR="007804E5" w:rsidRPr="00D11C13" w:rsidRDefault="007804E5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20"/>
                <w:szCs w:val="20"/>
              </w:rPr>
            </w:pPr>
          </w:p>
        </w:tc>
      </w:tr>
    </w:tbl>
    <w:p w:rsidR="003B2CA6" w:rsidRDefault="003B2CA6" w:rsidP="003437C5"/>
    <w:p w:rsidR="003437C5" w:rsidRDefault="003437C5" w:rsidP="00A81925"/>
    <w:sectPr w:rsidR="003437C5" w:rsidSect="00FD5E16">
      <w:headerReference w:type="default" r:id="rId8"/>
      <w:footerReference w:type="default" r:id="rId9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B65" w:rsidRDefault="00BD3B65">
      <w:r>
        <w:separator/>
      </w:r>
    </w:p>
  </w:endnote>
  <w:endnote w:type="continuationSeparator" w:id="0">
    <w:p w:rsidR="00BD3B65" w:rsidRDefault="00BD3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B65" w:rsidRDefault="00BD3B65">
      <w:r>
        <w:separator/>
      </w:r>
    </w:p>
  </w:footnote>
  <w:footnote w:type="continuationSeparator" w:id="0">
    <w:p w:rsidR="00BD3B65" w:rsidRDefault="00BD3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AA66C0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34353112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1083471"/>
    <w:multiLevelType w:val="hybridMultilevel"/>
    <w:tmpl w:val="04A21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4477"/>
    <w:multiLevelType w:val="hybridMultilevel"/>
    <w:tmpl w:val="9AC4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C7C29"/>
    <w:multiLevelType w:val="multilevel"/>
    <w:tmpl w:val="16D2E98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71F7C"/>
    <w:multiLevelType w:val="hybridMultilevel"/>
    <w:tmpl w:val="BC1280CC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6D4E41"/>
    <w:multiLevelType w:val="hybridMultilevel"/>
    <w:tmpl w:val="369A00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313FEE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5"/>
  </w:num>
  <w:num w:numId="4">
    <w:abstractNumId w:val="24"/>
  </w:num>
  <w:num w:numId="5">
    <w:abstractNumId w:val="21"/>
  </w:num>
  <w:num w:numId="6">
    <w:abstractNumId w:val="17"/>
  </w:num>
  <w:num w:numId="7">
    <w:abstractNumId w:val="2"/>
  </w:num>
  <w:num w:numId="8">
    <w:abstractNumId w:val="18"/>
  </w:num>
  <w:num w:numId="9">
    <w:abstractNumId w:val="0"/>
  </w:num>
  <w:num w:numId="10">
    <w:abstractNumId w:val="22"/>
  </w:num>
  <w:num w:numId="11">
    <w:abstractNumId w:val="7"/>
  </w:num>
  <w:num w:numId="12">
    <w:abstractNumId w:val="16"/>
  </w:num>
  <w:num w:numId="13">
    <w:abstractNumId w:val="1"/>
  </w:num>
  <w:num w:numId="14">
    <w:abstractNumId w:val="19"/>
  </w:num>
  <w:num w:numId="15">
    <w:abstractNumId w:val="4"/>
  </w:num>
  <w:num w:numId="16">
    <w:abstractNumId w:val="11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2"/>
  </w:num>
  <w:num w:numId="20">
    <w:abstractNumId w:val="13"/>
  </w:num>
  <w:num w:numId="21">
    <w:abstractNumId w:val="20"/>
  </w:num>
  <w:num w:numId="22">
    <w:abstractNumId w:val="14"/>
  </w:num>
  <w:num w:numId="23">
    <w:abstractNumId w:val="8"/>
  </w:num>
  <w:num w:numId="24">
    <w:abstractNumId w:val="9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5"/>
  </w:num>
  <w:num w:numId="28">
    <w:abstractNumId w:val="2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82946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100D5"/>
    <w:rsid w:val="000149E1"/>
    <w:rsid w:val="00021F0A"/>
    <w:rsid w:val="00042276"/>
    <w:rsid w:val="00045D03"/>
    <w:rsid w:val="00046823"/>
    <w:rsid w:val="0005049B"/>
    <w:rsid w:val="0006004A"/>
    <w:rsid w:val="00063CF5"/>
    <w:rsid w:val="00066F03"/>
    <w:rsid w:val="00073BB3"/>
    <w:rsid w:val="00076D34"/>
    <w:rsid w:val="00081DA9"/>
    <w:rsid w:val="00083838"/>
    <w:rsid w:val="00085099"/>
    <w:rsid w:val="00086321"/>
    <w:rsid w:val="000905C8"/>
    <w:rsid w:val="0009504B"/>
    <w:rsid w:val="0009527B"/>
    <w:rsid w:val="00096CDB"/>
    <w:rsid w:val="000A2310"/>
    <w:rsid w:val="000A28DF"/>
    <w:rsid w:val="000A5009"/>
    <w:rsid w:val="000A546E"/>
    <w:rsid w:val="000C217F"/>
    <w:rsid w:val="000D2585"/>
    <w:rsid w:val="000E6B35"/>
    <w:rsid w:val="000E73D3"/>
    <w:rsid w:val="000E76D9"/>
    <w:rsid w:val="000F41E2"/>
    <w:rsid w:val="00100E9F"/>
    <w:rsid w:val="00101F83"/>
    <w:rsid w:val="001020B3"/>
    <w:rsid w:val="00116957"/>
    <w:rsid w:val="001271CC"/>
    <w:rsid w:val="00141A7D"/>
    <w:rsid w:val="001445AA"/>
    <w:rsid w:val="00146D4D"/>
    <w:rsid w:val="00146EBB"/>
    <w:rsid w:val="0015262F"/>
    <w:rsid w:val="00152BC7"/>
    <w:rsid w:val="001543A4"/>
    <w:rsid w:val="0016668A"/>
    <w:rsid w:val="00172C6A"/>
    <w:rsid w:val="00173857"/>
    <w:rsid w:val="0017390B"/>
    <w:rsid w:val="00173C40"/>
    <w:rsid w:val="001742ED"/>
    <w:rsid w:val="001811E4"/>
    <w:rsid w:val="001902BC"/>
    <w:rsid w:val="0019578B"/>
    <w:rsid w:val="0019644F"/>
    <w:rsid w:val="00197EEA"/>
    <w:rsid w:val="001A074C"/>
    <w:rsid w:val="001A12D8"/>
    <w:rsid w:val="001B03F2"/>
    <w:rsid w:val="001B0B29"/>
    <w:rsid w:val="001B1997"/>
    <w:rsid w:val="001B3DA5"/>
    <w:rsid w:val="001C344A"/>
    <w:rsid w:val="001C4649"/>
    <w:rsid w:val="001C620D"/>
    <w:rsid w:val="001C73DC"/>
    <w:rsid w:val="001D2B95"/>
    <w:rsid w:val="001D4DA1"/>
    <w:rsid w:val="001D6B88"/>
    <w:rsid w:val="001D7167"/>
    <w:rsid w:val="001F0A77"/>
    <w:rsid w:val="001F117A"/>
    <w:rsid w:val="00205C21"/>
    <w:rsid w:val="002068A3"/>
    <w:rsid w:val="00206E0A"/>
    <w:rsid w:val="002158A4"/>
    <w:rsid w:val="00225858"/>
    <w:rsid w:val="002308C9"/>
    <w:rsid w:val="00230BDD"/>
    <w:rsid w:val="00237E1F"/>
    <w:rsid w:val="00252E14"/>
    <w:rsid w:val="00256512"/>
    <w:rsid w:val="00261FD1"/>
    <w:rsid w:val="002645DC"/>
    <w:rsid w:val="00265073"/>
    <w:rsid w:val="00274F29"/>
    <w:rsid w:val="00280649"/>
    <w:rsid w:val="00284AA9"/>
    <w:rsid w:val="00285029"/>
    <w:rsid w:val="00285A13"/>
    <w:rsid w:val="00287486"/>
    <w:rsid w:val="00290C92"/>
    <w:rsid w:val="002928E4"/>
    <w:rsid w:val="00292DD1"/>
    <w:rsid w:val="00296817"/>
    <w:rsid w:val="002A0049"/>
    <w:rsid w:val="002A76BA"/>
    <w:rsid w:val="002B0F22"/>
    <w:rsid w:val="002B2830"/>
    <w:rsid w:val="002B3BAC"/>
    <w:rsid w:val="002B501D"/>
    <w:rsid w:val="002C09CB"/>
    <w:rsid w:val="002C35F4"/>
    <w:rsid w:val="002C4862"/>
    <w:rsid w:val="002C4B5C"/>
    <w:rsid w:val="002D7CE6"/>
    <w:rsid w:val="002E16BE"/>
    <w:rsid w:val="00300A79"/>
    <w:rsid w:val="00306ECA"/>
    <w:rsid w:val="00310BC2"/>
    <w:rsid w:val="00312533"/>
    <w:rsid w:val="003176EC"/>
    <w:rsid w:val="0033071B"/>
    <w:rsid w:val="0033139F"/>
    <w:rsid w:val="00332432"/>
    <w:rsid w:val="003359F8"/>
    <w:rsid w:val="00335A07"/>
    <w:rsid w:val="0033741E"/>
    <w:rsid w:val="003437C5"/>
    <w:rsid w:val="003568E0"/>
    <w:rsid w:val="003622B1"/>
    <w:rsid w:val="00364270"/>
    <w:rsid w:val="00364F88"/>
    <w:rsid w:val="003722E5"/>
    <w:rsid w:val="0038011B"/>
    <w:rsid w:val="00383570"/>
    <w:rsid w:val="0039085A"/>
    <w:rsid w:val="003912FD"/>
    <w:rsid w:val="003953B1"/>
    <w:rsid w:val="00395750"/>
    <w:rsid w:val="003A676C"/>
    <w:rsid w:val="003A74EC"/>
    <w:rsid w:val="003A7695"/>
    <w:rsid w:val="003A7BD3"/>
    <w:rsid w:val="003B2AE4"/>
    <w:rsid w:val="003B2CA6"/>
    <w:rsid w:val="003B7092"/>
    <w:rsid w:val="003C32EE"/>
    <w:rsid w:val="003D352F"/>
    <w:rsid w:val="003D4755"/>
    <w:rsid w:val="003E0A7F"/>
    <w:rsid w:val="003E1D47"/>
    <w:rsid w:val="003E2D9F"/>
    <w:rsid w:val="003E356C"/>
    <w:rsid w:val="003E41A2"/>
    <w:rsid w:val="003F1ED5"/>
    <w:rsid w:val="003F3BB5"/>
    <w:rsid w:val="003F54E1"/>
    <w:rsid w:val="003F5D5C"/>
    <w:rsid w:val="003F5DA1"/>
    <w:rsid w:val="003F7DDF"/>
    <w:rsid w:val="00401092"/>
    <w:rsid w:val="00401848"/>
    <w:rsid w:val="00407F2F"/>
    <w:rsid w:val="004106BD"/>
    <w:rsid w:val="00410F5E"/>
    <w:rsid w:val="0041399E"/>
    <w:rsid w:val="0041752C"/>
    <w:rsid w:val="00425662"/>
    <w:rsid w:val="00430909"/>
    <w:rsid w:val="00431659"/>
    <w:rsid w:val="004327FA"/>
    <w:rsid w:val="00441C95"/>
    <w:rsid w:val="00447E4E"/>
    <w:rsid w:val="004534B1"/>
    <w:rsid w:val="00454DB3"/>
    <w:rsid w:val="004558B6"/>
    <w:rsid w:val="00461D38"/>
    <w:rsid w:val="00466218"/>
    <w:rsid w:val="004667B6"/>
    <w:rsid w:val="00470559"/>
    <w:rsid w:val="00477D03"/>
    <w:rsid w:val="00480F9F"/>
    <w:rsid w:val="0048299D"/>
    <w:rsid w:val="004832EE"/>
    <w:rsid w:val="00490778"/>
    <w:rsid w:val="004924F1"/>
    <w:rsid w:val="004A2084"/>
    <w:rsid w:val="004B09D9"/>
    <w:rsid w:val="004B6498"/>
    <w:rsid w:val="004C6B89"/>
    <w:rsid w:val="004D2DA3"/>
    <w:rsid w:val="004E2C51"/>
    <w:rsid w:val="004E2E9F"/>
    <w:rsid w:val="00505450"/>
    <w:rsid w:val="00521E1F"/>
    <w:rsid w:val="00526D9F"/>
    <w:rsid w:val="005301AD"/>
    <w:rsid w:val="005306D4"/>
    <w:rsid w:val="00537689"/>
    <w:rsid w:val="00541010"/>
    <w:rsid w:val="00542CBA"/>
    <w:rsid w:val="00571C85"/>
    <w:rsid w:val="0057489E"/>
    <w:rsid w:val="005777AE"/>
    <w:rsid w:val="00582073"/>
    <w:rsid w:val="005902D8"/>
    <w:rsid w:val="00594159"/>
    <w:rsid w:val="00595B0C"/>
    <w:rsid w:val="005974BC"/>
    <w:rsid w:val="005A5BBD"/>
    <w:rsid w:val="005B0A26"/>
    <w:rsid w:val="005C6D28"/>
    <w:rsid w:val="005D1EDC"/>
    <w:rsid w:val="005E5048"/>
    <w:rsid w:val="005F1B61"/>
    <w:rsid w:val="00600CCB"/>
    <w:rsid w:val="00604F73"/>
    <w:rsid w:val="006076BC"/>
    <w:rsid w:val="0061249C"/>
    <w:rsid w:val="00624BE4"/>
    <w:rsid w:val="00636568"/>
    <w:rsid w:val="00641286"/>
    <w:rsid w:val="00656960"/>
    <w:rsid w:val="00662FBF"/>
    <w:rsid w:val="006762C2"/>
    <w:rsid w:val="00683F58"/>
    <w:rsid w:val="0068497F"/>
    <w:rsid w:val="006850D5"/>
    <w:rsid w:val="006938F1"/>
    <w:rsid w:val="006A036E"/>
    <w:rsid w:val="006A3D9B"/>
    <w:rsid w:val="006A5EFC"/>
    <w:rsid w:val="006A76DA"/>
    <w:rsid w:val="006C51F8"/>
    <w:rsid w:val="006D1736"/>
    <w:rsid w:val="006D3B0A"/>
    <w:rsid w:val="006D3FCA"/>
    <w:rsid w:val="006D5F2E"/>
    <w:rsid w:val="006E7BDC"/>
    <w:rsid w:val="006F1372"/>
    <w:rsid w:val="006F2023"/>
    <w:rsid w:val="006F5474"/>
    <w:rsid w:val="006F7BD5"/>
    <w:rsid w:val="00700CE1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4112F"/>
    <w:rsid w:val="00742AD9"/>
    <w:rsid w:val="00745783"/>
    <w:rsid w:val="00745B1E"/>
    <w:rsid w:val="00745ED6"/>
    <w:rsid w:val="007464EF"/>
    <w:rsid w:val="00752D57"/>
    <w:rsid w:val="00754374"/>
    <w:rsid w:val="00762D1C"/>
    <w:rsid w:val="007804E5"/>
    <w:rsid w:val="00780F50"/>
    <w:rsid w:val="00792B4F"/>
    <w:rsid w:val="007936E5"/>
    <w:rsid w:val="007A0820"/>
    <w:rsid w:val="007A0B41"/>
    <w:rsid w:val="007A325A"/>
    <w:rsid w:val="007A6ED6"/>
    <w:rsid w:val="007B0257"/>
    <w:rsid w:val="007B0931"/>
    <w:rsid w:val="007B0A3F"/>
    <w:rsid w:val="007B43FF"/>
    <w:rsid w:val="007B4A93"/>
    <w:rsid w:val="007C13C3"/>
    <w:rsid w:val="007C467F"/>
    <w:rsid w:val="007C7BEB"/>
    <w:rsid w:val="007D47A4"/>
    <w:rsid w:val="007D68F7"/>
    <w:rsid w:val="007D6E4E"/>
    <w:rsid w:val="007D7B98"/>
    <w:rsid w:val="007E1237"/>
    <w:rsid w:val="007F10A2"/>
    <w:rsid w:val="008003B2"/>
    <w:rsid w:val="0081000A"/>
    <w:rsid w:val="00811248"/>
    <w:rsid w:val="0081284B"/>
    <w:rsid w:val="00813E69"/>
    <w:rsid w:val="00814275"/>
    <w:rsid w:val="00816605"/>
    <w:rsid w:val="00825766"/>
    <w:rsid w:val="008365A6"/>
    <w:rsid w:val="00841DC6"/>
    <w:rsid w:val="00843291"/>
    <w:rsid w:val="00845FB5"/>
    <w:rsid w:val="00856820"/>
    <w:rsid w:val="00856C0C"/>
    <w:rsid w:val="00863B4F"/>
    <w:rsid w:val="00863C06"/>
    <w:rsid w:val="0087660F"/>
    <w:rsid w:val="00877230"/>
    <w:rsid w:val="008773AA"/>
    <w:rsid w:val="00895BB6"/>
    <w:rsid w:val="008A1588"/>
    <w:rsid w:val="008A4BF9"/>
    <w:rsid w:val="008A74C3"/>
    <w:rsid w:val="008C1783"/>
    <w:rsid w:val="008C7A66"/>
    <w:rsid w:val="008D3D6B"/>
    <w:rsid w:val="008D3F90"/>
    <w:rsid w:val="008E2941"/>
    <w:rsid w:val="008E6CC3"/>
    <w:rsid w:val="008E7B0C"/>
    <w:rsid w:val="008F1DBD"/>
    <w:rsid w:val="008F2366"/>
    <w:rsid w:val="00901673"/>
    <w:rsid w:val="00912496"/>
    <w:rsid w:val="00915A67"/>
    <w:rsid w:val="00916ABA"/>
    <w:rsid w:val="00921219"/>
    <w:rsid w:val="00922BD9"/>
    <w:rsid w:val="00925343"/>
    <w:rsid w:val="00925816"/>
    <w:rsid w:val="00931F32"/>
    <w:rsid w:val="00933872"/>
    <w:rsid w:val="009375C5"/>
    <w:rsid w:val="009419F0"/>
    <w:rsid w:val="00942F63"/>
    <w:rsid w:val="009463C0"/>
    <w:rsid w:val="00947F81"/>
    <w:rsid w:val="0095157F"/>
    <w:rsid w:val="00952F97"/>
    <w:rsid w:val="009534E4"/>
    <w:rsid w:val="00955E4B"/>
    <w:rsid w:val="00956886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5D13"/>
    <w:rsid w:val="009B779F"/>
    <w:rsid w:val="009B7D10"/>
    <w:rsid w:val="009C3D65"/>
    <w:rsid w:val="009C3E8D"/>
    <w:rsid w:val="009C4415"/>
    <w:rsid w:val="009C7884"/>
    <w:rsid w:val="009D232C"/>
    <w:rsid w:val="009D37B5"/>
    <w:rsid w:val="009D3FEE"/>
    <w:rsid w:val="009E4043"/>
    <w:rsid w:val="009F303B"/>
    <w:rsid w:val="00A00A4D"/>
    <w:rsid w:val="00A01194"/>
    <w:rsid w:val="00A02764"/>
    <w:rsid w:val="00A070EB"/>
    <w:rsid w:val="00A12610"/>
    <w:rsid w:val="00A12A41"/>
    <w:rsid w:val="00A208CC"/>
    <w:rsid w:val="00A21BC7"/>
    <w:rsid w:val="00A30716"/>
    <w:rsid w:val="00A41692"/>
    <w:rsid w:val="00A43EA7"/>
    <w:rsid w:val="00A44895"/>
    <w:rsid w:val="00A464E7"/>
    <w:rsid w:val="00A52A13"/>
    <w:rsid w:val="00A545FD"/>
    <w:rsid w:val="00A549AA"/>
    <w:rsid w:val="00A63BEA"/>
    <w:rsid w:val="00A64982"/>
    <w:rsid w:val="00A6649C"/>
    <w:rsid w:val="00A665E1"/>
    <w:rsid w:val="00A72AF6"/>
    <w:rsid w:val="00A738AE"/>
    <w:rsid w:val="00A73AEA"/>
    <w:rsid w:val="00A7631A"/>
    <w:rsid w:val="00A818BA"/>
    <w:rsid w:val="00A81925"/>
    <w:rsid w:val="00A86AC6"/>
    <w:rsid w:val="00A901AC"/>
    <w:rsid w:val="00AA2904"/>
    <w:rsid w:val="00AA66C0"/>
    <w:rsid w:val="00AB3C55"/>
    <w:rsid w:val="00AB544A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F0720"/>
    <w:rsid w:val="00AF7DEA"/>
    <w:rsid w:val="00B056B8"/>
    <w:rsid w:val="00B06210"/>
    <w:rsid w:val="00B10FB6"/>
    <w:rsid w:val="00B120CD"/>
    <w:rsid w:val="00B17CD4"/>
    <w:rsid w:val="00B324EF"/>
    <w:rsid w:val="00B36D20"/>
    <w:rsid w:val="00B42B48"/>
    <w:rsid w:val="00B470F1"/>
    <w:rsid w:val="00B4710F"/>
    <w:rsid w:val="00B50CF6"/>
    <w:rsid w:val="00B5742F"/>
    <w:rsid w:val="00B663E0"/>
    <w:rsid w:val="00B6706F"/>
    <w:rsid w:val="00B7196F"/>
    <w:rsid w:val="00B71EAA"/>
    <w:rsid w:val="00B729EF"/>
    <w:rsid w:val="00B7588B"/>
    <w:rsid w:val="00B75CA2"/>
    <w:rsid w:val="00B77016"/>
    <w:rsid w:val="00B7728E"/>
    <w:rsid w:val="00B849D1"/>
    <w:rsid w:val="00B92179"/>
    <w:rsid w:val="00B921C9"/>
    <w:rsid w:val="00B96230"/>
    <w:rsid w:val="00B97898"/>
    <w:rsid w:val="00BA2303"/>
    <w:rsid w:val="00BA2992"/>
    <w:rsid w:val="00BA39DC"/>
    <w:rsid w:val="00BB11A8"/>
    <w:rsid w:val="00BC0A5B"/>
    <w:rsid w:val="00BC789C"/>
    <w:rsid w:val="00BD1AF0"/>
    <w:rsid w:val="00BD3B65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16CE"/>
    <w:rsid w:val="00C14EB2"/>
    <w:rsid w:val="00C176E8"/>
    <w:rsid w:val="00C2019F"/>
    <w:rsid w:val="00C24C88"/>
    <w:rsid w:val="00C24FDA"/>
    <w:rsid w:val="00C346F2"/>
    <w:rsid w:val="00C34E21"/>
    <w:rsid w:val="00C3793C"/>
    <w:rsid w:val="00C533A7"/>
    <w:rsid w:val="00C56B3C"/>
    <w:rsid w:val="00C66910"/>
    <w:rsid w:val="00C7450A"/>
    <w:rsid w:val="00C7451B"/>
    <w:rsid w:val="00C80308"/>
    <w:rsid w:val="00C819C9"/>
    <w:rsid w:val="00C82F76"/>
    <w:rsid w:val="00C863B2"/>
    <w:rsid w:val="00C87159"/>
    <w:rsid w:val="00CA1946"/>
    <w:rsid w:val="00CA2BFD"/>
    <w:rsid w:val="00CA32BF"/>
    <w:rsid w:val="00CA41A2"/>
    <w:rsid w:val="00CA747C"/>
    <w:rsid w:val="00CB1881"/>
    <w:rsid w:val="00CB3BA7"/>
    <w:rsid w:val="00CB55B8"/>
    <w:rsid w:val="00CC2665"/>
    <w:rsid w:val="00CC2C9E"/>
    <w:rsid w:val="00CD56F7"/>
    <w:rsid w:val="00CE443E"/>
    <w:rsid w:val="00CE711C"/>
    <w:rsid w:val="00CF3B84"/>
    <w:rsid w:val="00CF4988"/>
    <w:rsid w:val="00CF60F4"/>
    <w:rsid w:val="00D11C13"/>
    <w:rsid w:val="00D12B46"/>
    <w:rsid w:val="00D14303"/>
    <w:rsid w:val="00D15CB1"/>
    <w:rsid w:val="00D1653C"/>
    <w:rsid w:val="00D266AA"/>
    <w:rsid w:val="00D3109E"/>
    <w:rsid w:val="00D36668"/>
    <w:rsid w:val="00D42339"/>
    <w:rsid w:val="00D5340F"/>
    <w:rsid w:val="00D54D47"/>
    <w:rsid w:val="00D55BF5"/>
    <w:rsid w:val="00D66F76"/>
    <w:rsid w:val="00D701B4"/>
    <w:rsid w:val="00D71E21"/>
    <w:rsid w:val="00D73620"/>
    <w:rsid w:val="00D75F30"/>
    <w:rsid w:val="00D76897"/>
    <w:rsid w:val="00D8097A"/>
    <w:rsid w:val="00D82DD9"/>
    <w:rsid w:val="00D87849"/>
    <w:rsid w:val="00D92CA1"/>
    <w:rsid w:val="00D95D94"/>
    <w:rsid w:val="00D965BB"/>
    <w:rsid w:val="00DA0CF4"/>
    <w:rsid w:val="00DA116D"/>
    <w:rsid w:val="00DB28E7"/>
    <w:rsid w:val="00DB5CED"/>
    <w:rsid w:val="00DB6DC1"/>
    <w:rsid w:val="00DC1C74"/>
    <w:rsid w:val="00DC5A09"/>
    <w:rsid w:val="00DC6AFC"/>
    <w:rsid w:val="00DC737C"/>
    <w:rsid w:val="00DD4699"/>
    <w:rsid w:val="00DD4CAF"/>
    <w:rsid w:val="00DE29BF"/>
    <w:rsid w:val="00DE5564"/>
    <w:rsid w:val="00DE64AA"/>
    <w:rsid w:val="00DF439E"/>
    <w:rsid w:val="00DF709F"/>
    <w:rsid w:val="00E13E91"/>
    <w:rsid w:val="00E16AAE"/>
    <w:rsid w:val="00E20446"/>
    <w:rsid w:val="00E24AD9"/>
    <w:rsid w:val="00E24F28"/>
    <w:rsid w:val="00E24F7E"/>
    <w:rsid w:val="00E36C52"/>
    <w:rsid w:val="00E43F16"/>
    <w:rsid w:val="00E52261"/>
    <w:rsid w:val="00E65253"/>
    <w:rsid w:val="00E66393"/>
    <w:rsid w:val="00E66EEF"/>
    <w:rsid w:val="00E71B61"/>
    <w:rsid w:val="00E82F58"/>
    <w:rsid w:val="00E832F8"/>
    <w:rsid w:val="00E83CDE"/>
    <w:rsid w:val="00E841B3"/>
    <w:rsid w:val="00E9034E"/>
    <w:rsid w:val="00E92FA6"/>
    <w:rsid w:val="00E964A9"/>
    <w:rsid w:val="00EA4FFD"/>
    <w:rsid w:val="00EC0A52"/>
    <w:rsid w:val="00EC78C2"/>
    <w:rsid w:val="00ED0753"/>
    <w:rsid w:val="00ED16A3"/>
    <w:rsid w:val="00ED24B5"/>
    <w:rsid w:val="00ED31E7"/>
    <w:rsid w:val="00EF0FB7"/>
    <w:rsid w:val="00EF1376"/>
    <w:rsid w:val="00EF584D"/>
    <w:rsid w:val="00F00B87"/>
    <w:rsid w:val="00F04D38"/>
    <w:rsid w:val="00F07E4F"/>
    <w:rsid w:val="00F14246"/>
    <w:rsid w:val="00F17FA6"/>
    <w:rsid w:val="00F225B9"/>
    <w:rsid w:val="00F23C8A"/>
    <w:rsid w:val="00F316FE"/>
    <w:rsid w:val="00F50C89"/>
    <w:rsid w:val="00F5172D"/>
    <w:rsid w:val="00F5376D"/>
    <w:rsid w:val="00F56266"/>
    <w:rsid w:val="00F619D1"/>
    <w:rsid w:val="00F638A6"/>
    <w:rsid w:val="00F65A9C"/>
    <w:rsid w:val="00F67EBB"/>
    <w:rsid w:val="00F67FA8"/>
    <w:rsid w:val="00F70899"/>
    <w:rsid w:val="00F74B01"/>
    <w:rsid w:val="00F82F1A"/>
    <w:rsid w:val="00F96CE6"/>
    <w:rsid w:val="00FB0ABF"/>
    <w:rsid w:val="00FC48FE"/>
    <w:rsid w:val="00FD1BE0"/>
    <w:rsid w:val="00FD3DF4"/>
    <w:rsid w:val="00FD5E16"/>
    <w:rsid w:val="00FD65F8"/>
    <w:rsid w:val="00FD692E"/>
    <w:rsid w:val="00FE361E"/>
    <w:rsid w:val="00FE3D05"/>
    <w:rsid w:val="00FE7C04"/>
    <w:rsid w:val="00FF16A5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AB544A"/>
    <w:rPr>
      <w:rFonts w:ascii="Comic Sans MS" w:hAnsi="Comic Sans MS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05680-E908-46C8-9880-51F15FC5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37</vt:i4>
      </vt:variant>
    </vt:vector>
  </HeadingPairs>
  <TitlesOfParts>
    <vt:vector size="38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Empresa :  KF</vt:lpstr>
      <vt:lpstr/>
      <vt:lpstr>A/C : Evandro</vt:lpstr>
      <vt:lpstr/>
      <vt:lpstr>Data : 02/07/2013</vt:lpstr>
      <vt:lpstr/>
      <vt:lpstr>Número : 01DV0700778 (OS00778)</vt:lpstr>
      <vt:lpstr/>
      <vt:lpstr>Versão : 01</vt:lpstr>
      <vt:lpstr/>
      <vt:lpstr/>
      <vt:lpstr/>
      <vt:lpstr/>
      <vt:lpstr>PROTEÇÃO DE INFORMAÇÕES CONFIDENCIAIS</vt:lpstr>
      <vt:lpstr>    DEFINIÇÃO DO DESENVOLVIMENTO </vt:lpstr>
      <vt:lpstr>As condições comerciais apresentadas nesta proposta são válidas para 30 dias cor</vt:lpstr>
      <vt:lpstr>As condições comerciais apresentadas nesta proposta são válidas para 30 dias cor</vt:lpstr>
      <vt:lpstr/>
      <vt:lpstr>KF</vt:lpstr>
      <vt:lpstr/>
      <vt:lpstr>    </vt:lpstr>
    </vt:vector>
  </TitlesOfParts>
  <Company>Logocenter GSP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Manuel</cp:lastModifiedBy>
  <cp:revision>3</cp:revision>
  <cp:lastPrinted>2013-03-11T11:54:00Z</cp:lastPrinted>
  <dcterms:created xsi:type="dcterms:W3CDTF">2013-07-02T15:23:00Z</dcterms:created>
  <dcterms:modified xsi:type="dcterms:W3CDTF">2013-07-03T13:39:00Z</dcterms:modified>
</cp:coreProperties>
</file>