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6C" w:rsidRDefault="003A676C" w:rsidP="0080762A">
      <w:pPr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952C84">
      <w:pPr>
        <w:spacing w:line="360" w:lineRule="auto"/>
        <w:outlineLvl w:val="0"/>
        <w:rPr>
          <w:emboss/>
          <w:color w:val="C0C0C0"/>
          <w:sz w:val="28"/>
        </w:rPr>
      </w:pPr>
      <w:r>
        <w:rPr>
          <w:noProof/>
          <w:color w:val="C0C0C0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5.15pt;margin-top:9.55pt;width:285.75pt;height:155.65pt;z-index:251657728" o:allowincell="f" adj="11026" stroked="f">
            <v:imagedata embosscolor="shadow add(51)"/>
            <v:shadow type="emboss" color="lineOrFill darken(153)" color2="shadow add(102)" offset="-1pt,-1pt"/>
            <o:extrusion v:ext="view" specularity="80000f" color="silver" on="t" rotationangle="20,-5" lightposition="0" lightposition2="0"/>
            <v:textpath style="font-family:&quot;Tahoma&quot;;font-style:italic;v-text-kern:t" trim="t" fitpath="t" string="Projeto&#10;Petrom&#10;Analise de &#10;Crédito"/>
          </v:shape>
        </w:pict>
      </w: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r>
        <w:rPr>
          <w:emboss/>
          <w:color w:val="C0C0C0"/>
          <w:sz w:val="28"/>
        </w:rPr>
        <w:t xml:space="preserve">Empresa :  </w:t>
      </w:r>
      <w:r w:rsidR="00952F97">
        <w:rPr>
          <w:emboss/>
          <w:color w:val="C0C0C0"/>
          <w:sz w:val="28"/>
        </w:rPr>
        <w:t>PETROM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r>
        <w:rPr>
          <w:emboss/>
          <w:color w:val="C0C0C0"/>
          <w:sz w:val="28"/>
        </w:rPr>
        <w:t xml:space="preserve">A/C : </w:t>
      </w:r>
      <w:r w:rsidR="00952F97">
        <w:rPr>
          <w:emboss/>
          <w:color w:val="C0C0C0"/>
          <w:sz w:val="28"/>
        </w:rPr>
        <w:t>Jefferson Silva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5F1B61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r>
        <w:rPr>
          <w:emboss/>
          <w:color w:val="C0C0C0"/>
          <w:sz w:val="28"/>
        </w:rPr>
        <w:t xml:space="preserve">Data : </w:t>
      </w:r>
      <w:r w:rsidR="00952F97">
        <w:rPr>
          <w:emboss/>
          <w:color w:val="C0C0C0"/>
          <w:sz w:val="28"/>
        </w:rPr>
        <w:t>18</w:t>
      </w:r>
      <w:r w:rsidR="000E76D9">
        <w:rPr>
          <w:emboss/>
          <w:color w:val="C0C0C0"/>
          <w:sz w:val="28"/>
        </w:rPr>
        <w:t>/01/2013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0E76D9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r>
        <w:rPr>
          <w:emboss/>
          <w:color w:val="C0C0C0"/>
          <w:sz w:val="28"/>
        </w:rPr>
        <w:t>Número : 01DV01</w:t>
      </w:r>
      <w:r w:rsidR="00754374">
        <w:rPr>
          <w:emboss/>
          <w:color w:val="C0C0C0"/>
          <w:sz w:val="28"/>
        </w:rPr>
        <w:t>00</w:t>
      </w:r>
      <w:r w:rsidR="003B7092">
        <w:rPr>
          <w:emboss/>
          <w:color w:val="C0C0C0"/>
          <w:sz w:val="28"/>
        </w:rPr>
        <w:t>730</w:t>
      </w:r>
      <w:r w:rsidR="00762D1C">
        <w:rPr>
          <w:emboss/>
          <w:color w:val="C0C0C0"/>
          <w:sz w:val="28"/>
        </w:rPr>
        <w:t xml:space="preserve"> (OS</w:t>
      </w:r>
      <w:r w:rsidR="00754374">
        <w:rPr>
          <w:emboss/>
          <w:color w:val="C0C0C0"/>
          <w:sz w:val="28"/>
        </w:rPr>
        <w:t>00</w:t>
      </w:r>
      <w:r w:rsidR="003B7092">
        <w:rPr>
          <w:emboss/>
          <w:color w:val="C0C0C0"/>
          <w:sz w:val="28"/>
        </w:rPr>
        <w:t>730</w:t>
      </w:r>
      <w:r w:rsidR="00762D1C">
        <w:rPr>
          <w:emboss/>
          <w:color w:val="C0C0C0"/>
          <w:sz w:val="28"/>
        </w:rPr>
        <w:t>)</w:t>
      </w:r>
    </w:p>
    <w:p w:rsidR="003A676C" w:rsidRDefault="003A676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521E1F" w:rsidRDefault="00521E1F" w:rsidP="00521E1F">
      <w:pPr>
        <w:spacing w:line="360" w:lineRule="auto"/>
        <w:ind w:left="708"/>
        <w:outlineLvl w:val="0"/>
        <w:rPr>
          <w:emboss/>
          <w:color w:val="C0C0C0"/>
          <w:sz w:val="28"/>
        </w:rPr>
      </w:pPr>
      <w:r>
        <w:rPr>
          <w:emboss/>
          <w:color w:val="C0C0C0"/>
          <w:sz w:val="28"/>
        </w:rPr>
        <w:t>Versão : 01</w:t>
      </w: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C80308" w:rsidRDefault="00C80308">
      <w:pPr>
        <w:jc w:val="both"/>
      </w:pPr>
    </w:p>
    <w:p w:rsidR="003A676C" w:rsidRDefault="003A676C">
      <w:pPr>
        <w:pBdr>
          <w:left w:val="single" w:sz="4" w:space="0" w:color="auto"/>
          <w:bottom w:val="single" w:sz="4" w:space="1" w:color="auto"/>
        </w:pBdr>
        <w:spacing w:line="360" w:lineRule="auto"/>
        <w:rPr>
          <w:b/>
          <w:sz w:val="24"/>
        </w:rPr>
      </w:pPr>
      <w:r>
        <w:t xml:space="preserve"> </w:t>
      </w:r>
      <w:r>
        <w:rPr>
          <w:b/>
          <w:sz w:val="24"/>
        </w:rPr>
        <w:t>1. OBJETO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 presente proposta tem por objetivo, a contratação de empresa especializada em assessoria orientada aos negócios e prestação de serviços na área de informática, com vocação para suprir as necessidades de fornecimento de soluções de TI.</w:t>
      </w:r>
    </w:p>
    <w:p w:rsidR="00762D1C" w:rsidRDefault="00762D1C" w:rsidP="00762D1C">
      <w:pPr>
        <w:pStyle w:val="Ttulo2"/>
        <w:spacing w:line="360" w:lineRule="auto"/>
      </w:pPr>
      <w:r>
        <w:t xml:space="preserve">DEFINIÇÃO DO DESENVOLVIMENTO </w:t>
      </w:r>
    </w:p>
    <w:p w:rsidR="00A464E7" w:rsidRPr="007C7BEB" w:rsidRDefault="003F54E1" w:rsidP="00A464E7">
      <w:pPr>
        <w:jc w:val="both"/>
        <w:rPr>
          <w:b/>
          <w:sz w:val="18"/>
        </w:rPr>
      </w:pPr>
      <w:r>
        <w:rPr>
          <w:b/>
        </w:rPr>
        <w:t>OS</w:t>
      </w:r>
      <w:r w:rsidR="00604F73">
        <w:rPr>
          <w:b/>
        </w:rPr>
        <w:t>00730</w:t>
      </w:r>
      <w:r w:rsidR="00956886" w:rsidRPr="00BB11A8">
        <w:rPr>
          <w:b/>
        </w:rPr>
        <w:t xml:space="preserve"> </w:t>
      </w:r>
      <w:r w:rsidR="00956886" w:rsidRPr="00D6450E">
        <w:rPr>
          <w:b/>
        </w:rPr>
        <w:t xml:space="preserve">– </w:t>
      </w:r>
      <w:r w:rsidR="00046823">
        <w:rPr>
          <w:b/>
        </w:rPr>
        <w:t>PROG</w:t>
      </w:r>
      <w:r w:rsidR="0069663D">
        <w:rPr>
          <w:b/>
        </w:rPr>
        <w:t>R</w:t>
      </w:r>
      <w:r w:rsidR="00046823">
        <w:rPr>
          <w:b/>
        </w:rPr>
        <w:t>AMA DE APOIO PARA ANALISE DE CRÉDITO</w:t>
      </w:r>
      <w:r w:rsidR="00A464E7">
        <w:rPr>
          <w:b/>
          <w:sz w:val="18"/>
        </w:rPr>
        <w:t xml:space="preserve"> </w:t>
      </w:r>
    </w:p>
    <w:p w:rsidR="00956886" w:rsidRPr="00D6450E" w:rsidRDefault="00956886" w:rsidP="00956886">
      <w:pPr>
        <w:rPr>
          <w:b/>
        </w:rPr>
      </w:pPr>
    </w:p>
    <w:p w:rsidR="006A76DA" w:rsidRPr="00BC0A5B" w:rsidRDefault="00BC0A5B" w:rsidP="00BC0A5B">
      <w:pPr>
        <w:pStyle w:val="PargrafodaLista"/>
        <w:numPr>
          <w:ilvl w:val="0"/>
          <w:numId w:val="21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 xml:space="preserve">OBJETIVO </w:t>
      </w:r>
    </w:p>
    <w:p w:rsidR="006A76DA" w:rsidRDefault="006A76DA" w:rsidP="006A76DA">
      <w:pPr>
        <w:tabs>
          <w:tab w:val="left" w:pos="360"/>
        </w:tabs>
        <w:suppressAutoHyphens/>
        <w:snapToGrid w:val="0"/>
        <w:jc w:val="both"/>
        <w:rPr>
          <w:rFonts w:ascii="Arial" w:hAnsi="Arial"/>
        </w:rPr>
      </w:pPr>
    </w:p>
    <w:p w:rsidR="001C73DC" w:rsidRDefault="006A76DA" w:rsidP="008C7A66">
      <w:pPr>
        <w:jc w:val="both"/>
        <w:rPr>
          <w:b/>
          <w:sz w:val="18"/>
        </w:rPr>
      </w:pPr>
      <w:r>
        <w:rPr>
          <w:rFonts w:ascii="Arial" w:hAnsi="Arial" w:cs="Arial"/>
        </w:rPr>
        <w:t xml:space="preserve">O objetivo desta proposta é o de </w:t>
      </w:r>
      <w:r w:rsidR="00401092">
        <w:rPr>
          <w:rFonts w:ascii="Arial" w:hAnsi="Arial" w:cs="Arial"/>
        </w:rPr>
        <w:t xml:space="preserve">criar </w:t>
      </w:r>
      <w:r w:rsidR="009A17E2">
        <w:rPr>
          <w:rFonts w:ascii="Arial" w:hAnsi="Arial" w:cs="Arial"/>
        </w:rPr>
        <w:t>programa</w:t>
      </w:r>
      <w:r w:rsidR="00401092">
        <w:rPr>
          <w:rFonts w:ascii="Arial" w:hAnsi="Arial" w:cs="Arial"/>
        </w:rPr>
        <w:t xml:space="preserve"> </w:t>
      </w:r>
      <w:r w:rsidR="00425662">
        <w:rPr>
          <w:rFonts w:ascii="Arial" w:hAnsi="Arial" w:cs="Arial"/>
        </w:rPr>
        <w:t xml:space="preserve">para apoio na </w:t>
      </w:r>
      <w:r w:rsidR="00425662">
        <w:rPr>
          <w:rFonts w:ascii="Verdana" w:hAnsi="Verdana"/>
        </w:rPr>
        <w:t>definição de limite de crédito por cliente</w:t>
      </w:r>
      <w:r w:rsidR="009A17E2">
        <w:rPr>
          <w:rFonts w:ascii="Verdana" w:hAnsi="Verdana"/>
        </w:rPr>
        <w:t xml:space="preserve">. </w:t>
      </w:r>
    </w:p>
    <w:p w:rsidR="00A01194" w:rsidRDefault="00A01194" w:rsidP="008C7A66">
      <w:pPr>
        <w:jc w:val="both"/>
        <w:rPr>
          <w:rFonts w:ascii="Arial" w:hAnsi="Arial" w:cs="Arial"/>
        </w:rPr>
      </w:pPr>
    </w:p>
    <w:p w:rsidR="00431659" w:rsidRPr="00BC0A5B" w:rsidRDefault="00BC0A5B" w:rsidP="00BC0A5B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>DESCRIÇÃO GERAL DA PROPOSTA</w:t>
      </w:r>
    </w:p>
    <w:p w:rsidR="003568E0" w:rsidRDefault="003568E0" w:rsidP="00A01194">
      <w:pPr>
        <w:spacing w:before="100" w:beforeAutospacing="1" w:after="100" w:afterAutospacing="1"/>
        <w:rPr>
          <w:rFonts w:ascii="Verdana" w:hAnsi="Verdana"/>
        </w:rPr>
      </w:pPr>
      <w:r>
        <w:rPr>
          <w:rFonts w:ascii="Verdana" w:hAnsi="Verdana"/>
        </w:rPr>
        <w:t xml:space="preserve">Esta proposta teve como ponto de partida a reunião realizada no dia 16-01-2013 na Petrom da qual participaram os Srs. Sidney, Douglas e Jefferson por parte da empresa e o Sr. Manuel por parte da Aceex-Totvs. Segue abaixo o descritivo resumido do que foi solicitado. </w:t>
      </w:r>
    </w:p>
    <w:p w:rsidR="00A01194" w:rsidRDefault="009A17E2" w:rsidP="00A01194">
      <w:pPr>
        <w:spacing w:before="100" w:beforeAutospacing="1" w:after="100" w:afterAutospacing="1"/>
        <w:rPr>
          <w:rFonts w:ascii="Verdana" w:hAnsi="Verdana"/>
        </w:rPr>
      </w:pPr>
      <w:r>
        <w:rPr>
          <w:rFonts w:ascii="Verdana" w:hAnsi="Verdana"/>
        </w:rPr>
        <w:t xml:space="preserve">Criar </w:t>
      </w:r>
      <w:r w:rsidR="008F2366">
        <w:rPr>
          <w:rFonts w:ascii="Verdana" w:hAnsi="Verdana"/>
        </w:rPr>
        <w:t>pr</w:t>
      </w:r>
      <w:r>
        <w:rPr>
          <w:rFonts w:ascii="Verdana" w:hAnsi="Verdana"/>
        </w:rPr>
        <w:t>ograma que permita ao analista de crédito definir o valor do limite de crédito de um determinado cliente</w:t>
      </w:r>
      <w:r w:rsidR="00711C6B">
        <w:rPr>
          <w:rFonts w:ascii="Verdana" w:hAnsi="Verdana"/>
        </w:rPr>
        <w:t xml:space="preserve"> com base em um algorítimo</w:t>
      </w:r>
      <w:r>
        <w:rPr>
          <w:rFonts w:ascii="Verdana" w:hAnsi="Verdana"/>
        </w:rPr>
        <w:t xml:space="preserve">.  O processo seguirá de forma resumida o seguinte Fluxo: </w:t>
      </w:r>
    </w:p>
    <w:p w:rsidR="009A17E2" w:rsidRDefault="009A17E2" w:rsidP="00173857">
      <w:pPr>
        <w:pStyle w:val="PargrafodaLista"/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</w:rPr>
      </w:pPr>
      <w:r w:rsidRPr="008F2366">
        <w:rPr>
          <w:rFonts w:ascii="Verdana" w:hAnsi="Verdana"/>
        </w:rPr>
        <w:t>Sempre que for neces</w:t>
      </w:r>
      <w:r w:rsidR="00711C6B">
        <w:rPr>
          <w:rFonts w:ascii="Verdana" w:hAnsi="Verdana"/>
        </w:rPr>
        <w:t xml:space="preserve">sário definir </w:t>
      </w:r>
      <w:r w:rsidR="008F2366" w:rsidRPr="008F2366">
        <w:rPr>
          <w:rFonts w:ascii="Verdana" w:hAnsi="Verdana"/>
        </w:rPr>
        <w:t>o limite do crédito para</w:t>
      </w:r>
      <w:r w:rsidRPr="008F2366">
        <w:rPr>
          <w:rFonts w:ascii="Verdana" w:hAnsi="Verdana"/>
        </w:rPr>
        <w:t xml:space="preserve"> um cliente</w:t>
      </w:r>
      <w:r w:rsidR="008F2366" w:rsidRPr="008F2366">
        <w:rPr>
          <w:rFonts w:ascii="Verdana" w:hAnsi="Verdana"/>
        </w:rPr>
        <w:t>,</w:t>
      </w:r>
      <w:r w:rsidRPr="008F2366">
        <w:rPr>
          <w:rFonts w:ascii="Verdana" w:hAnsi="Verdana"/>
        </w:rPr>
        <w:t xml:space="preserve"> o analista de crédito irá alimentar o programa </w:t>
      </w:r>
      <w:r w:rsidR="008F2366" w:rsidRPr="008F2366">
        <w:rPr>
          <w:rFonts w:ascii="Verdana" w:hAnsi="Verdana"/>
        </w:rPr>
        <w:t>com os valores do Faturamento e Lucro referente a um determinado ano.</w:t>
      </w:r>
      <w:r w:rsidR="008A1588">
        <w:rPr>
          <w:rFonts w:ascii="Verdana" w:hAnsi="Verdana"/>
        </w:rPr>
        <w:t xml:space="preserve">  O analista poderá informar esses valores para mais de um ano. </w:t>
      </w:r>
    </w:p>
    <w:p w:rsidR="008F2366" w:rsidRDefault="008F2366" w:rsidP="00173857">
      <w:pPr>
        <w:pStyle w:val="PargrafodaLista"/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Uma vez alimentados esses valores o analista seleciona os anos que ele deseja que entrem no </w:t>
      </w:r>
      <w:r w:rsidR="00F96CE6">
        <w:rPr>
          <w:rFonts w:ascii="Verdana" w:hAnsi="Verdana"/>
        </w:rPr>
        <w:t>cálculo e calcula o valor médio de referencia para FATURAMENTO e LUCRO. Exemplo:</w:t>
      </w:r>
    </w:p>
    <w:p w:rsidR="00173857" w:rsidRDefault="00173857" w:rsidP="00173857">
      <w:pPr>
        <w:spacing w:before="100" w:beforeAutospacing="1" w:after="100" w:afterAutospacing="1"/>
        <w:rPr>
          <w:rFonts w:ascii="Verdana" w:hAnsi="Verdana"/>
        </w:rPr>
      </w:pPr>
      <w:r>
        <w:rPr>
          <w:rFonts w:ascii="Verdana" w:hAnsi="Verdana"/>
        </w:rPr>
        <w:t>Ano 2011 -</w:t>
      </w:r>
      <w:r w:rsidR="008A1588" w:rsidRPr="008A1588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Faturamento = </w:t>
      </w:r>
      <w:r w:rsidR="00DA0CF4">
        <w:rPr>
          <w:rFonts w:ascii="Verdana" w:hAnsi="Verdana"/>
        </w:rPr>
        <w:t>R$</w:t>
      </w:r>
      <w:r>
        <w:rPr>
          <w:rFonts w:ascii="Verdana" w:hAnsi="Verdana"/>
        </w:rPr>
        <w:t xml:space="preserve">20.000.000,00 Lucro = </w:t>
      </w:r>
      <w:r w:rsidR="00DA0CF4">
        <w:rPr>
          <w:rFonts w:ascii="Verdana" w:hAnsi="Verdana"/>
        </w:rPr>
        <w:t>R$</w:t>
      </w:r>
      <w:r>
        <w:rPr>
          <w:rFonts w:ascii="Verdana" w:hAnsi="Verdana"/>
        </w:rPr>
        <w:t>2.000.000,00</w:t>
      </w:r>
    </w:p>
    <w:p w:rsidR="00173857" w:rsidRDefault="008A1588" w:rsidP="00173857">
      <w:pPr>
        <w:spacing w:before="100" w:beforeAutospacing="1" w:after="100" w:afterAutospacing="1"/>
        <w:rPr>
          <w:rFonts w:ascii="Verdana" w:hAnsi="Verdana"/>
        </w:rPr>
      </w:pPr>
      <w:r>
        <w:rPr>
          <w:rFonts w:ascii="Verdana" w:hAnsi="Verdana"/>
        </w:rPr>
        <w:t>Ano 2012 -</w:t>
      </w:r>
      <w:r w:rsidRPr="008A1588">
        <w:rPr>
          <w:rFonts w:ascii="Verdana" w:hAnsi="Verdana"/>
        </w:rPr>
        <w:sym w:font="Wingdings" w:char="F0E0"/>
      </w:r>
      <w:r w:rsidR="00173857">
        <w:rPr>
          <w:rFonts w:ascii="Verdana" w:hAnsi="Verdana"/>
        </w:rPr>
        <w:t xml:space="preserve"> Faturamento = </w:t>
      </w:r>
      <w:r w:rsidR="00DA0CF4">
        <w:rPr>
          <w:rFonts w:ascii="Verdana" w:hAnsi="Verdana"/>
        </w:rPr>
        <w:t>R$</w:t>
      </w:r>
      <w:r w:rsidR="00173857">
        <w:rPr>
          <w:rFonts w:ascii="Verdana" w:hAnsi="Verdana"/>
        </w:rPr>
        <w:t>30.000.000,</w:t>
      </w:r>
      <w:r w:rsidR="00DA0CF4">
        <w:rPr>
          <w:rFonts w:ascii="Verdana" w:hAnsi="Verdana"/>
        </w:rPr>
        <w:t>00 Lucro = R$</w:t>
      </w:r>
      <w:r w:rsidR="00173857">
        <w:rPr>
          <w:rFonts w:ascii="Verdana" w:hAnsi="Verdana"/>
        </w:rPr>
        <w:t>3.000.000,00</w:t>
      </w:r>
    </w:p>
    <w:p w:rsidR="00173857" w:rsidRDefault="00173857" w:rsidP="00173857">
      <w:pPr>
        <w:spacing w:before="100" w:beforeAutospacing="1" w:after="100" w:afterAutospacing="1"/>
        <w:rPr>
          <w:rFonts w:ascii="Verdana" w:hAnsi="Verdana"/>
        </w:rPr>
      </w:pPr>
      <w:r>
        <w:rPr>
          <w:rFonts w:ascii="Verdana" w:hAnsi="Verdana"/>
        </w:rPr>
        <w:t>Valor de referencia FATURAMENTO=(</w:t>
      </w:r>
      <w:r w:rsidR="00DA0CF4">
        <w:rPr>
          <w:rFonts w:ascii="Verdana" w:hAnsi="Verdana"/>
        </w:rPr>
        <w:t>R$</w:t>
      </w:r>
      <w:r>
        <w:rPr>
          <w:rFonts w:ascii="Verdana" w:hAnsi="Verdana"/>
        </w:rPr>
        <w:t>20.000.000,00 + R$30.000.000,00)/2 = R$25.000.000,00</w:t>
      </w:r>
    </w:p>
    <w:p w:rsidR="00173857" w:rsidRDefault="00173857" w:rsidP="00173857">
      <w:pPr>
        <w:spacing w:before="100" w:beforeAutospacing="1" w:after="100" w:afterAutospacing="1"/>
        <w:rPr>
          <w:rFonts w:ascii="Verdana" w:hAnsi="Verdana"/>
        </w:rPr>
      </w:pPr>
      <w:r>
        <w:rPr>
          <w:rFonts w:ascii="Verdana" w:hAnsi="Verdana"/>
        </w:rPr>
        <w:t>Valor de referencia LUCRO         = (</w:t>
      </w:r>
      <w:r w:rsidR="00DA0CF4">
        <w:rPr>
          <w:rFonts w:ascii="Verdana" w:hAnsi="Verdana"/>
        </w:rPr>
        <w:t>R$</w:t>
      </w:r>
      <w:r>
        <w:rPr>
          <w:rFonts w:ascii="Verdana" w:hAnsi="Verdana"/>
        </w:rPr>
        <w:t>2.000.000,00 + R$3.000.000,00)/2 = R$2.500.000,00</w:t>
      </w:r>
    </w:p>
    <w:p w:rsidR="00F96CE6" w:rsidRDefault="00F96CE6" w:rsidP="00F96CE6">
      <w:pPr>
        <w:pStyle w:val="PargrafodaLista"/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Definida a média de </w:t>
      </w:r>
      <w:r w:rsidR="008A1588">
        <w:rPr>
          <w:rFonts w:ascii="Verdana" w:hAnsi="Verdana"/>
        </w:rPr>
        <w:t>FATURAMENTO</w:t>
      </w:r>
      <w:r>
        <w:rPr>
          <w:rFonts w:ascii="Verdana" w:hAnsi="Verdana"/>
        </w:rPr>
        <w:t xml:space="preserve"> e </w:t>
      </w:r>
      <w:r w:rsidR="008A1588">
        <w:rPr>
          <w:rFonts w:ascii="Verdana" w:hAnsi="Verdana"/>
        </w:rPr>
        <w:t>LUCRO</w:t>
      </w:r>
      <w:r>
        <w:rPr>
          <w:rFonts w:ascii="Verdana" w:hAnsi="Verdana"/>
        </w:rPr>
        <w:t xml:space="preserve"> com base nos anos selecionados o programa irá acessar uma tabela de percentual a ser aplicado para o valor do Faturamento e </w:t>
      </w:r>
      <w:r w:rsidR="005301AD">
        <w:rPr>
          <w:rFonts w:ascii="Verdana" w:hAnsi="Verdana"/>
        </w:rPr>
        <w:t>outra a ser aplica</w:t>
      </w:r>
      <w:r>
        <w:rPr>
          <w:rFonts w:ascii="Verdana" w:hAnsi="Verdana"/>
        </w:rPr>
        <w:t xml:space="preserve">do </w:t>
      </w:r>
      <w:r w:rsidR="005301AD">
        <w:rPr>
          <w:rFonts w:ascii="Verdana" w:hAnsi="Verdana"/>
        </w:rPr>
        <w:t xml:space="preserve">para o valor do </w:t>
      </w:r>
      <w:r>
        <w:rPr>
          <w:rFonts w:ascii="Verdana" w:hAnsi="Verdana"/>
        </w:rPr>
        <w:t xml:space="preserve">Lucro, os valores resultantes serão o valor de </w:t>
      </w:r>
      <w:r w:rsidR="005301AD">
        <w:rPr>
          <w:rFonts w:ascii="Verdana" w:hAnsi="Verdana"/>
        </w:rPr>
        <w:t>REFERENCIA TOTAL que é o valor base</w:t>
      </w:r>
      <w:r>
        <w:rPr>
          <w:rFonts w:ascii="Verdana" w:hAnsi="Verdana"/>
        </w:rPr>
        <w:t xml:space="preserve"> para a definição do limite de crédito.  Exemplo:</w:t>
      </w:r>
    </w:p>
    <w:p w:rsidR="00F96CE6" w:rsidRPr="00F96CE6" w:rsidRDefault="00DA0CF4" w:rsidP="00F96CE6">
      <w:pPr>
        <w:spacing w:before="100" w:beforeAutospacing="1" w:after="100" w:afterAutospacing="1"/>
        <w:jc w:val="both"/>
        <w:rPr>
          <w:rFonts w:ascii="Verdana" w:hAnsi="Verdana"/>
        </w:rPr>
      </w:pPr>
      <w:r w:rsidRPr="00DA0CF4">
        <w:rPr>
          <w:noProof/>
        </w:rPr>
        <w:drawing>
          <wp:inline distT="0" distB="0" distL="0" distR="0">
            <wp:extent cx="3476625" cy="153352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57" w:rsidRDefault="00DA0CF4" w:rsidP="00173857">
      <w:pPr>
        <w:spacing w:before="100" w:beforeAutospacing="1" w:after="100" w:afterAutospacing="1"/>
        <w:rPr>
          <w:rFonts w:ascii="Verdana" w:hAnsi="Verdana"/>
        </w:rPr>
      </w:pPr>
      <w:r>
        <w:rPr>
          <w:rFonts w:ascii="Verdana" w:hAnsi="Verdana"/>
        </w:rPr>
        <w:lastRenderedPageBreak/>
        <w:t>Valor de referencia</w:t>
      </w:r>
      <w:r w:rsidR="00683F58">
        <w:rPr>
          <w:rFonts w:ascii="Verdana" w:hAnsi="Verdana"/>
        </w:rPr>
        <w:t xml:space="preserve"> FATURAMENTO </w:t>
      </w:r>
      <w:r>
        <w:rPr>
          <w:rFonts w:ascii="Verdana" w:hAnsi="Verdana"/>
        </w:rPr>
        <w:t>=     R$25.000</w:t>
      </w:r>
      <w:r w:rsidR="00B5742F">
        <w:rPr>
          <w:rFonts w:ascii="Verdana" w:hAnsi="Verdana"/>
        </w:rPr>
        <w:t>.000,00* 5% = R$1.250.000,00</w:t>
      </w:r>
    </w:p>
    <w:p w:rsidR="00173857" w:rsidRDefault="008A1588" w:rsidP="00173857">
      <w:pPr>
        <w:spacing w:before="100" w:beforeAutospacing="1" w:after="100" w:afterAutospacing="1"/>
        <w:rPr>
          <w:rFonts w:ascii="Verdana" w:hAnsi="Verdana"/>
        </w:rPr>
      </w:pPr>
      <w:r w:rsidRPr="008A1588">
        <w:rPr>
          <w:noProof/>
        </w:rPr>
        <w:drawing>
          <wp:inline distT="0" distB="0" distL="0" distR="0">
            <wp:extent cx="3476625" cy="153352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CF4" w:rsidRDefault="00DA0CF4" w:rsidP="00DA0CF4">
      <w:pPr>
        <w:spacing w:before="100" w:beforeAutospacing="1" w:after="100" w:afterAutospacing="1"/>
        <w:rPr>
          <w:rFonts w:ascii="Verdana" w:hAnsi="Verdana"/>
        </w:rPr>
      </w:pPr>
      <w:r>
        <w:rPr>
          <w:rFonts w:ascii="Verdana" w:hAnsi="Verdana"/>
        </w:rPr>
        <w:t xml:space="preserve">Valor de referencia LUCRO =     </w:t>
      </w:r>
      <w:r w:rsidR="008A1588">
        <w:rPr>
          <w:rFonts w:ascii="Verdana" w:hAnsi="Verdana"/>
        </w:rPr>
        <w:t>R$2.500.000,00 * 10% = R$250</w:t>
      </w:r>
      <w:r>
        <w:rPr>
          <w:rFonts w:ascii="Verdana" w:hAnsi="Verdana"/>
        </w:rPr>
        <w:t xml:space="preserve">.000,00    </w:t>
      </w:r>
    </w:p>
    <w:p w:rsidR="00DA0CF4" w:rsidRDefault="008A1588" w:rsidP="00173857">
      <w:pPr>
        <w:spacing w:before="100" w:beforeAutospacing="1" w:after="100" w:afterAutospacing="1"/>
        <w:rPr>
          <w:rFonts w:ascii="Verdana" w:hAnsi="Verdana"/>
        </w:rPr>
      </w:pPr>
      <w:r>
        <w:rPr>
          <w:rFonts w:ascii="Verdana" w:hAnsi="Verdana"/>
        </w:rPr>
        <w:t xml:space="preserve">Então o </w:t>
      </w:r>
      <w:r w:rsidR="005301AD">
        <w:rPr>
          <w:rFonts w:ascii="Verdana" w:hAnsi="Verdana"/>
        </w:rPr>
        <w:t>VALOR DE</w:t>
      </w:r>
      <w:r>
        <w:rPr>
          <w:rFonts w:ascii="Verdana" w:hAnsi="Verdana"/>
        </w:rPr>
        <w:t xml:space="preserve"> REFERENCI</w:t>
      </w:r>
      <w:r w:rsidR="005301AD">
        <w:rPr>
          <w:rFonts w:ascii="Verdana" w:hAnsi="Verdana"/>
        </w:rPr>
        <w:t>A TOTAL = valor de referencia FATURAMENTO +valor de referencia LUCRO. Exemplo:</w:t>
      </w:r>
    </w:p>
    <w:p w:rsidR="005301AD" w:rsidRDefault="005301AD" w:rsidP="00173857">
      <w:pPr>
        <w:spacing w:before="100" w:beforeAutospacing="1" w:after="100" w:afterAutospacing="1"/>
        <w:rPr>
          <w:rFonts w:ascii="Verdana" w:hAnsi="Verdana"/>
        </w:rPr>
      </w:pPr>
      <w:r>
        <w:rPr>
          <w:rFonts w:ascii="Verdana" w:hAnsi="Verdana"/>
        </w:rPr>
        <w:t xml:space="preserve">VALOR DE REFERENCIA TOTAL = R$1.250.000,00 + R$250.000,00 = R$1.500.000,00    </w:t>
      </w:r>
    </w:p>
    <w:p w:rsidR="005301AD" w:rsidRDefault="005301AD" w:rsidP="005301AD">
      <w:pPr>
        <w:pStyle w:val="PargrafodaLista"/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Uma vez definido o VALOR DE REFERENCIA TOTAL, o usuário irá responder a 10 questões</w:t>
      </w:r>
      <w:r w:rsidR="00042276">
        <w:rPr>
          <w:rFonts w:ascii="Verdana" w:hAnsi="Verdana"/>
        </w:rPr>
        <w:t xml:space="preserve">  CADASTRAIS</w:t>
      </w:r>
      <w:r>
        <w:rPr>
          <w:rFonts w:ascii="Verdana" w:hAnsi="Verdana"/>
        </w:rPr>
        <w:t>, cada questão tem um peso de 10% sobre o VALOR DE REFERENCIA TOTAL, assim se as 10 questões forem AFIRMATIVAS</w:t>
      </w:r>
      <w:r w:rsidR="004534B1">
        <w:rPr>
          <w:rFonts w:ascii="Verdana" w:hAnsi="Verdana"/>
        </w:rPr>
        <w:t xml:space="preserve"> ou possuem resultado (pois algumas apenas o fato de informar um resultado para a questão já é considerado resultado AFIRMATIVO)</w:t>
      </w:r>
      <w:r>
        <w:rPr>
          <w:rFonts w:ascii="Verdana" w:hAnsi="Verdana"/>
        </w:rPr>
        <w:t xml:space="preserve">, o VALOR </w:t>
      </w:r>
      <w:r w:rsidR="007A0820">
        <w:rPr>
          <w:rFonts w:ascii="Verdana" w:hAnsi="Verdana"/>
        </w:rPr>
        <w:t xml:space="preserve">LIMITE </w:t>
      </w:r>
      <w:r>
        <w:rPr>
          <w:rFonts w:ascii="Verdana" w:hAnsi="Verdana"/>
        </w:rPr>
        <w:t xml:space="preserve">DE CRÉDITO </w:t>
      </w:r>
      <w:r w:rsidR="007A0820">
        <w:rPr>
          <w:rFonts w:ascii="Verdana" w:hAnsi="Verdana"/>
        </w:rPr>
        <w:t xml:space="preserve">SUGERIDO </w:t>
      </w:r>
      <w:r>
        <w:rPr>
          <w:rFonts w:ascii="Verdana" w:hAnsi="Verdana"/>
        </w:rPr>
        <w:t xml:space="preserve">será de 100%, caso contrário o VALOR </w:t>
      </w:r>
      <w:r w:rsidR="007A0820">
        <w:rPr>
          <w:rFonts w:ascii="Verdana" w:hAnsi="Verdana"/>
        </w:rPr>
        <w:t xml:space="preserve">LIMITE </w:t>
      </w:r>
      <w:r>
        <w:rPr>
          <w:rFonts w:ascii="Verdana" w:hAnsi="Verdana"/>
        </w:rPr>
        <w:t>DE CRÉDITO</w:t>
      </w:r>
      <w:r w:rsidR="004534B1">
        <w:rPr>
          <w:rFonts w:ascii="Verdana" w:hAnsi="Verdana"/>
        </w:rPr>
        <w:t xml:space="preserve"> SUGERIDO</w:t>
      </w:r>
      <w:r>
        <w:rPr>
          <w:rFonts w:ascii="Verdana" w:hAnsi="Verdana"/>
        </w:rPr>
        <w:t xml:space="preserve"> será </w:t>
      </w:r>
      <w:r w:rsidR="004534B1">
        <w:rPr>
          <w:rFonts w:ascii="Verdana" w:hAnsi="Verdana"/>
        </w:rPr>
        <w:t>o resultado da soma dos percentuais das questões afirmativas vezes o VALOR DE REFERENCIA TOTAL, exemplo:</w:t>
      </w:r>
    </w:p>
    <w:p w:rsidR="004534B1" w:rsidRDefault="004534B1" w:rsidP="004534B1">
      <w:p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Se das 10 questões apenas 6 foram AFIRMATIVAS, o VALOR </w:t>
      </w:r>
      <w:r w:rsidR="007A0820">
        <w:rPr>
          <w:rFonts w:ascii="Verdana" w:hAnsi="Verdana"/>
        </w:rPr>
        <w:t xml:space="preserve">LIMITE </w:t>
      </w:r>
      <w:r>
        <w:rPr>
          <w:rFonts w:ascii="Verdana" w:hAnsi="Verdana"/>
        </w:rPr>
        <w:t>DE CRÉDITO SUGERIDO para o cliente de nosso exemplo seria:</w:t>
      </w:r>
    </w:p>
    <w:p w:rsidR="004534B1" w:rsidRDefault="004534B1" w:rsidP="004534B1">
      <w:p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VALOR </w:t>
      </w:r>
      <w:r w:rsidR="007A0820">
        <w:rPr>
          <w:rFonts w:ascii="Verdana" w:hAnsi="Verdana"/>
        </w:rPr>
        <w:t xml:space="preserve">LIMITE </w:t>
      </w:r>
      <w:r>
        <w:rPr>
          <w:rFonts w:ascii="Verdana" w:hAnsi="Verdana"/>
        </w:rPr>
        <w:t>DE CRÉDITO SUGERIDO = R$1.500.000,00 * 60% = R$900.000,00</w:t>
      </w:r>
    </w:p>
    <w:p w:rsidR="0074112F" w:rsidRDefault="004534B1" w:rsidP="004534B1">
      <w:pPr>
        <w:pStyle w:val="PargrafodaLista"/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</w:rPr>
      </w:pPr>
      <w:r w:rsidRPr="004534B1">
        <w:rPr>
          <w:rFonts w:ascii="Verdana" w:hAnsi="Verdana"/>
        </w:rPr>
        <w:t>Com base nesse algoritmo o programa defin</w:t>
      </w:r>
      <w:r>
        <w:rPr>
          <w:rFonts w:ascii="Verdana" w:hAnsi="Verdana"/>
        </w:rPr>
        <w:t>e</w:t>
      </w:r>
      <w:r w:rsidRPr="004534B1">
        <w:rPr>
          <w:rFonts w:ascii="Verdana" w:hAnsi="Verdana"/>
        </w:rPr>
        <w:t xml:space="preserve"> o VALOR </w:t>
      </w:r>
      <w:r w:rsidR="007A0820">
        <w:rPr>
          <w:rFonts w:ascii="Verdana" w:hAnsi="Verdana"/>
        </w:rPr>
        <w:t xml:space="preserve">LIMITE </w:t>
      </w:r>
      <w:r w:rsidRPr="004534B1">
        <w:rPr>
          <w:rFonts w:ascii="Verdana" w:hAnsi="Verdana"/>
        </w:rPr>
        <w:t>DE CRÉDITO</w:t>
      </w:r>
      <w:r>
        <w:rPr>
          <w:rFonts w:ascii="Verdana" w:hAnsi="Verdana"/>
        </w:rPr>
        <w:t xml:space="preserve"> SUGERIDO a ser aprovado pelo Responsável </w:t>
      </w:r>
      <w:r w:rsidR="00641286">
        <w:rPr>
          <w:rFonts w:ascii="Verdana" w:hAnsi="Verdana"/>
        </w:rPr>
        <w:t>e que será</w:t>
      </w:r>
      <w:r>
        <w:rPr>
          <w:rFonts w:ascii="Verdana" w:hAnsi="Verdana"/>
        </w:rPr>
        <w:t xml:space="preserve"> aplicado ao cliente</w:t>
      </w:r>
      <w:r w:rsidR="007A0820">
        <w:rPr>
          <w:rFonts w:ascii="Verdana" w:hAnsi="Verdana"/>
        </w:rPr>
        <w:t xml:space="preserve"> juntamente com a nova DATA DE VALIDADE DO </w:t>
      </w:r>
      <w:r w:rsidR="0074112F">
        <w:rPr>
          <w:rFonts w:ascii="Verdana" w:hAnsi="Verdana"/>
        </w:rPr>
        <w:t xml:space="preserve">LIMITE </w:t>
      </w:r>
      <w:r w:rsidR="007A0820">
        <w:rPr>
          <w:rFonts w:ascii="Verdana" w:hAnsi="Verdana"/>
        </w:rPr>
        <w:t>CRÉDITO</w:t>
      </w:r>
      <w:r>
        <w:rPr>
          <w:rFonts w:ascii="Verdana" w:hAnsi="Verdana"/>
        </w:rPr>
        <w:t xml:space="preserve">.   </w:t>
      </w:r>
    </w:p>
    <w:p w:rsidR="00B5742F" w:rsidRDefault="00B5742F" w:rsidP="004534B1">
      <w:pPr>
        <w:pStyle w:val="PargrafodaLista"/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Haverá a aprovação de um único responsável. </w:t>
      </w:r>
    </w:p>
    <w:p w:rsidR="004534B1" w:rsidRDefault="004534B1" w:rsidP="004534B1">
      <w:pPr>
        <w:pStyle w:val="PargrafodaLista"/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O programa </w:t>
      </w:r>
      <w:r w:rsidR="00641286">
        <w:rPr>
          <w:rFonts w:ascii="Verdana" w:hAnsi="Verdana"/>
        </w:rPr>
        <w:t>permite</w:t>
      </w:r>
      <w:r w:rsidR="007A0820">
        <w:rPr>
          <w:rFonts w:ascii="Verdana" w:hAnsi="Verdana"/>
        </w:rPr>
        <w:t>, porém</w:t>
      </w:r>
      <w:r w:rsidR="00641286">
        <w:rPr>
          <w:rFonts w:ascii="Verdana" w:hAnsi="Verdana"/>
        </w:rPr>
        <w:t xml:space="preserve"> que o Responsável altere o </w:t>
      </w:r>
      <w:r w:rsidR="00641286" w:rsidRPr="004534B1">
        <w:rPr>
          <w:rFonts w:ascii="Verdana" w:hAnsi="Verdana"/>
        </w:rPr>
        <w:t>VALOR DE CRÉDITO</w:t>
      </w:r>
      <w:r w:rsidR="00641286">
        <w:rPr>
          <w:rFonts w:ascii="Verdana" w:hAnsi="Verdana"/>
        </w:rPr>
        <w:t xml:space="preserve"> SUGERIDO por </w:t>
      </w:r>
      <w:r w:rsidR="007A0820">
        <w:rPr>
          <w:rFonts w:ascii="Verdana" w:hAnsi="Verdana"/>
        </w:rPr>
        <w:t>outro</w:t>
      </w:r>
      <w:r w:rsidR="00641286">
        <w:rPr>
          <w:rFonts w:ascii="Verdana" w:hAnsi="Verdana"/>
        </w:rPr>
        <w:t xml:space="preserve"> que julgar mais adequado e que será aplicado ao cliente, no momento da aprovação essas informações são registradas em um arquivo de AUDITORIA que poderá ser consultado a qualquer momento e onde estará registrado entre outras informações, qual o </w:t>
      </w:r>
      <w:r w:rsidR="00641286" w:rsidRPr="004534B1">
        <w:rPr>
          <w:rFonts w:ascii="Verdana" w:hAnsi="Verdana"/>
        </w:rPr>
        <w:t>VALOR DE CRÉDITO</w:t>
      </w:r>
      <w:r w:rsidR="00641286">
        <w:rPr>
          <w:rFonts w:ascii="Verdana" w:hAnsi="Verdana"/>
        </w:rPr>
        <w:t xml:space="preserve"> SUGERIDO pelo programa, qual o </w:t>
      </w:r>
      <w:r w:rsidR="00641286" w:rsidRPr="004534B1">
        <w:rPr>
          <w:rFonts w:ascii="Verdana" w:hAnsi="Verdana"/>
        </w:rPr>
        <w:t>VALOR DE CRÉDITO</w:t>
      </w:r>
      <w:r w:rsidR="00641286">
        <w:rPr>
          <w:rFonts w:ascii="Verdana" w:hAnsi="Verdana"/>
        </w:rPr>
        <w:t xml:space="preserve"> DEFINIDO pelo Responsável</w:t>
      </w:r>
      <w:r w:rsidR="00595B0C">
        <w:rPr>
          <w:rFonts w:ascii="Verdana" w:hAnsi="Verdana"/>
        </w:rPr>
        <w:t>, quem aprovou, quando aprovou, etc.</w:t>
      </w:r>
    </w:p>
    <w:p w:rsidR="007A0820" w:rsidRDefault="007A0820" w:rsidP="004534B1">
      <w:pPr>
        <w:pStyle w:val="PargrafodaLista"/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Uma vez definido o </w:t>
      </w:r>
      <w:r w:rsidR="0074112F">
        <w:rPr>
          <w:rFonts w:ascii="Verdana" w:hAnsi="Verdana"/>
        </w:rPr>
        <w:t xml:space="preserve">VALOR LIMITE </w:t>
      </w:r>
      <w:r w:rsidRPr="004534B1">
        <w:rPr>
          <w:rFonts w:ascii="Verdana" w:hAnsi="Verdana"/>
        </w:rPr>
        <w:t>DE CRÉDITO</w:t>
      </w:r>
      <w:r>
        <w:rPr>
          <w:rFonts w:ascii="Verdana" w:hAnsi="Verdana"/>
        </w:rPr>
        <w:t xml:space="preserve"> e aprovado o programa irá alterar o valor do Limite de Crédito do cliente e a data</w:t>
      </w:r>
      <w:r w:rsidR="0074112F">
        <w:rPr>
          <w:rFonts w:ascii="Verdana" w:hAnsi="Verdana"/>
        </w:rPr>
        <w:t xml:space="preserve"> de validade no Logix.</w:t>
      </w:r>
    </w:p>
    <w:p w:rsidR="00042276" w:rsidRDefault="00042276" w:rsidP="004534B1">
      <w:pPr>
        <w:pStyle w:val="PargrafodaLista"/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Uma vez aprovado o VALOR LIMITE </w:t>
      </w:r>
      <w:r w:rsidRPr="004534B1">
        <w:rPr>
          <w:rFonts w:ascii="Verdana" w:hAnsi="Verdana"/>
        </w:rPr>
        <w:t>DE CRÉDITO</w:t>
      </w:r>
      <w:r>
        <w:rPr>
          <w:rFonts w:ascii="Verdana" w:hAnsi="Verdana"/>
        </w:rPr>
        <w:t xml:space="preserve"> e integrado ao Logix, caso o usuário deseje efetuar alguma alteração nos dados do Balanço ou cadastrais, ele deverá gerar uma nova revisão do processo, alterando as informações que julgar necessária e submetendo a nova aprovação para que passe a ter efeito.  Todos os dados da versão anterior serão armazenados como forma de auditoria e consulta.  </w:t>
      </w:r>
    </w:p>
    <w:p w:rsidR="00042276" w:rsidRDefault="00042276" w:rsidP="00042276">
      <w:pPr>
        <w:pStyle w:val="PargrafodaLista"/>
        <w:spacing w:before="100" w:beforeAutospacing="1" w:after="100" w:afterAutospacing="1"/>
        <w:ind w:left="720"/>
        <w:jc w:val="both"/>
        <w:rPr>
          <w:rFonts w:ascii="Verdana" w:hAnsi="Verdana"/>
        </w:rPr>
      </w:pPr>
    </w:p>
    <w:p w:rsidR="00B5742F" w:rsidRDefault="00B5742F" w:rsidP="00B5742F">
      <w:pPr>
        <w:pStyle w:val="PargrafodaLista"/>
        <w:shd w:val="clear" w:color="auto" w:fill="FFFFFF"/>
        <w:ind w:left="72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5742F" w:rsidRPr="00BC0A5B" w:rsidRDefault="00042276" w:rsidP="00B5742F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lastRenderedPageBreak/>
        <w:t>EMISSÃO DE RELATÓRIO</w:t>
      </w:r>
    </w:p>
    <w:p w:rsidR="00C016CE" w:rsidRDefault="00042276" w:rsidP="00042276">
      <w:pPr>
        <w:pStyle w:val="PargrafodaLista"/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O programa prevê apenas a impressão de um ÚNICO relatório, com informações básicas sobre as revisões da definição do VALOR E DATA DE LIMITE </w:t>
      </w:r>
      <w:r w:rsidRPr="004534B1">
        <w:rPr>
          <w:rFonts w:ascii="Verdana" w:hAnsi="Verdana"/>
        </w:rPr>
        <w:t>DE CRÉDITO</w:t>
      </w:r>
      <w:r>
        <w:rPr>
          <w:rFonts w:ascii="Verdana" w:hAnsi="Verdana"/>
        </w:rPr>
        <w:t>, além do responsável e data de aprovação.   O usuário poderá informar o código de um cliente específico ou selecionar todos.</w:t>
      </w:r>
    </w:p>
    <w:p w:rsidR="00C016CE" w:rsidRPr="00BC0A5B" w:rsidRDefault="00C016CE" w:rsidP="00C016CE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RESUMO DE PROGRAMAS A SEREM DESENVOLVIDOS</w:t>
      </w:r>
    </w:p>
    <w:p w:rsidR="00C016CE" w:rsidRDefault="00C016CE" w:rsidP="00C016CE">
      <w:pPr>
        <w:pStyle w:val="PargrafodaLista"/>
        <w:numPr>
          <w:ilvl w:val="0"/>
          <w:numId w:val="22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PROGRAMA DE </w:t>
      </w:r>
      <w:r w:rsidR="00EC0A52">
        <w:rPr>
          <w:rFonts w:ascii="Verdana" w:hAnsi="Verdana"/>
        </w:rPr>
        <w:t>DEFINIÇÃO DO</w:t>
      </w:r>
      <w:r w:rsidR="00EC0A52" w:rsidRPr="00EC0A52">
        <w:rPr>
          <w:rFonts w:ascii="Verdana" w:hAnsi="Verdana"/>
        </w:rPr>
        <w:t xml:space="preserve"> </w:t>
      </w:r>
      <w:r w:rsidR="00EC0A52">
        <w:rPr>
          <w:rFonts w:ascii="Verdana" w:hAnsi="Verdana"/>
        </w:rPr>
        <w:t xml:space="preserve">VALOR E DATA DE LIMITE </w:t>
      </w:r>
      <w:r w:rsidR="00EC0A52" w:rsidRPr="004534B1">
        <w:rPr>
          <w:rFonts w:ascii="Verdana" w:hAnsi="Verdana"/>
        </w:rPr>
        <w:t>DE CRÉDITO</w:t>
      </w:r>
      <w:r w:rsidR="00EC0A52">
        <w:rPr>
          <w:rFonts w:ascii="Verdana" w:hAnsi="Verdana"/>
        </w:rPr>
        <w:t xml:space="preserve"> SUGERIDOS- Neste programa oi usuário irá informar os dados de balanço, responder as informações cadastrais e definir o VALOR E DATA DE LIMITE </w:t>
      </w:r>
      <w:r w:rsidR="00EC0A52" w:rsidRPr="004534B1">
        <w:rPr>
          <w:rFonts w:ascii="Verdana" w:hAnsi="Verdana"/>
        </w:rPr>
        <w:t>DE CRÉDITO</w:t>
      </w:r>
      <w:r w:rsidR="00EC0A52">
        <w:rPr>
          <w:rFonts w:ascii="Verdana" w:hAnsi="Verdana"/>
        </w:rPr>
        <w:t xml:space="preserve"> SUGERIDOS. Este programa permite também efetuar a aprovação do VALOR E DATA DE LIMITE </w:t>
      </w:r>
      <w:r w:rsidR="00EC0A52" w:rsidRPr="004534B1">
        <w:rPr>
          <w:rFonts w:ascii="Verdana" w:hAnsi="Verdana"/>
        </w:rPr>
        <w:t>DE CRÉDITO</w:t>
      </w:r>
      <w:r w:rsidR="00EC0A52">
        <w:rPr>
          <w:rFonts w:ascii="Verdana" w:hAnsi="Verdana"/>
        </w:rPr>
        <w:t xml:space="preserve"> e consultar as versões históricas anteriores.</w:t>
      </w:r>
    </w:p>
    <w:p w:rsidR="00312533" w:rsidRDefault="00312533" w:rsidP="00C016CE">
      <w:pPr>
        <w:pStyle w:val="PargrafodaLista"/>
        <w:numPr>
          <w:ilvl w:val="0"/>
          <w:numId w:val="22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PROGRAMA DE CADASTRO DE PERCENTUAIS- Neste programas serão cadastrados os percentuais a serem aplicados no valor de FATURAMENTO e LUCRO para a definição dos Valores de Referencia. </w:t>
      </w:r>
    </w:p>
    <w:p w:rsidR="00312533" w:rsidRDefault="00312533" w:rsidP="00C016CE">
      <w:pPr>
        <w:pStyle w:val="PargrafodaLista"/>
        <w:numPr>
          <w:ilvl w:val="0"/>
          <w:numId w:val="22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PROGRAMA DE RESPONSÁVEIS AUTORIZADOS A APROVAR O LIMITE DE CRÉDITO – Neste programa serão cadastrados os usuários que podem aprovar o Limite de crédito a ser atualizado no Logix.</w:t>
      </w:r>
    </w:p>
    <w:p w:rsidR="00EC0A52" w:rsidRDefault="00EC0A52" w:rsidP="009745E5">
      <w:pPr>
        <w:pStyle w:val="PargrafodaLista"/>
        <w:numPr>
          <w:ilvl w:val="0"/>
          <w:numId w:val="22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PROGRAMA DE EMISSÃO DE RELATÓRIO – Imprime relatório com resumo do histórico da definição do VALOR E DATA DE LIMITE </w:t>
      </w:r>
      <w:r w:rsidRPr="004534B1">
        <w:rPr>
          <w:rFonts w:ascii="Verdana" w:hAnsi="Verdana"/>
        </w:rPr>
        <w:t>DE CRÉDITO</w:t>
      </w:r>
      <w:r>
        <w:rPr>
          <w:rFonts w:ascii="Verdana" w:hAnsi="Verdana"/>
        </w:rPr>
        <w:t>.</w:t>
      </w:r>
    </w:p>
    <w:p w:rsidR="00042276" w:rsidRPr="00BC0A5B" w:rsidRDefault="00042276" w:rsidP="00042276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OBSERVAÇÕES IMPORTANTES</w:t>
      </w:r>
    </w:p>
    <w:p w:rsidR="00046823" w:rsidRDefault="00046823" w:rsidP="00046823">
      <w:pPr>
        <w:pStyle w:val="PargrafodaLista"/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Uma vez aprovada a proposta </w:t>
      </w:r>
      <w:r w:rsidR="0016668A">
        <w:rPr>
          <w:rFonts w:ascii="Verdana" w:hAnsi="Verdana"/>
        </w:rPr>
        <w:t xml:space="preserve">é indispensável </w:t>
      </w:r>
      <w:r>
        <w:rPr>
          <w:rFonts w:ascii="Verdana" w:hAnsi="Verdana"/>
        </w:rPr>
        <w:t>efetuar</w:t>
      </w:r>
      <w:r w:rsidR="0016668A">
        <w:rPr>
          <w:rFonts w:ascii="Verdana" w:hAnsi="Verdana"/>
        </w:rPr>
        <w:t>mos</w:t>
      </w:r>
      <w:r>
        <w:rPr>
          <w:rFonts w:ascii="Verdana" w:hAnsi="Verdana"/>
        </w:rPr>
        <w:t xml:space="preserve"> uma reunião para detalhamento do do</w:t>
      </w:r>
      <w:r w:rsidR="0016668A">
        <w:rPr>
          <w:rFonts w:ascii="Verdana" w:hAnsi="Verdana"/>
        </w:rPr>
        <w:t>s</w:t>
      </w:r>
      <w:r>
        <w:rPr>
          <w:rFonts w:ascii="Verdana" w:hAnsi="Verdana"/>
        </w:rPr>
        <w:t xml:space="preserve"> programa</w:t>
      </w:r>
      <w:r w:rsidR="0016668A">
        <w:rPr>
          <w:rFonts w:ascii="Verdana" w:hAnsi="Verdana"/>
        </w:rPr>
        <w:t>s</w:t>
      </w:r>
      <w:r>
        <w:rPr>
          <w:rFonts w:ascii="Verdana" w:hAnsi="Verdana"/>
        </w:rPr>
        <w:t xml:space="preserve">. </w:t>
      </w:r>
    </w:p>
    <w:p w:rsidR="00042276" w:rsidRDefault="00042276" w:rsidP="00042276">
      <w:pPr>
        <w:pStyle w:val="PargrafodaLista"/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Para evitar que a alteração do VALOR LIMITE </w:t>
      </w:r>
      <w:r w:rsidRPr="004534B1">
        <w:rPr>
          <w:rFonts w:ascii="Verdana" w:hAnsi="Verdana"/>
        </w:rPr>
        <w:t>DE CRÉDITO</w:t>
      </w:r>
      <w:r>
        <w:rPr>
          <w:rFonts w:ascii="Verdana" w:hAnsi="Verdana"/>
        </w:rPr>
        <w:t xml:space="preserve"> e da DATA DE VALIDADE DO LIMITE CRÉDITO, seja alterado diretamente no Logix é fundamental inibir no Logix o acesso aos usuários e Responsáveis. </w:t>
      </w:r>
    </w:p>
    <w:p w:rsidR="00A756D2" w:rsidRDefault="00A756D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756D2" w:rsidRDefault="00A756D2" w:rsidP="00A756D2">
      <w:p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DETALHAMENTO DO PROJETO</w:t>
      </w:r>
    </w:p>
    <w:p w:rsidR="00A756D2" w:rsidRDefault="00A756D2" w:rsidP="00A756D2">
      <w:p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O exposto a seguir, considera o acordado na reunião de 26/03/2013, pois houve alteração de procedimentos em relação à reunião anterior.</w:t>
      </w:r>
    </w:p>
    <w:p w:rsidR="004A37D4" w:rsidRPr="004A37D4" w:rsidRDefault="004A37D4" w:rsidP="004A37D4">
      <w:pPr>
        <w:pStyle w:val="PargrafodaLista"/>
        <w:numPr>
          <w:ilvl w:val="0"/>
          <w:numId w:val="23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Será criado um cadastro de indicadores com um período de vigência, os quais serão utilizados no cálculo da análise de crédito.</w:t>
      </w:r>
    </w:p>
    <w:p w:rsidR="005B45F2" w:rsidRPr="005B45F2" w:rsidRDefault="00A756D2" w:rsidP="0000734F">
      <w:pPr>
        <w:pStyle w:val="PargrafodaLista"/>
        <w:numPr>
          <w:ilvl w:val="0"/>
          <w:numId w:val="23"/>
        </w:numPr>
        <w:spacing w:before="120" w:after="100" w:afterAutospacing="1"/>
        <w:ind w:left="714" w:hanging="357"/>
        <w:jc w:val="both"/>
        <w:rPr>
          <w:rFonts w:ascii="Verdana" w:hAnsi="Verdana"/>
        </w:rPr>
      </w:pPr>
      <w:r>
        <w:rPr>
          <w:rFonts w:ascii="Verdana" w:hAnsi="Verdana"/>
        </w:rPr>
        <w:t>O valor referência</w:t>
      </w:r>
      <w:r w:rsidR="004A37D4">
        <w:rPr>
          <w:rFonts w:ascii="Verdana" w:hAnsi="Verdana"/>
        </w:rPr>
        <w:t xml:space="preserve"> para crédito</w:t>
      </w:r>
      <w:r>
        <w:rPr>
          <w:rFonts w:ascii="Verdana" w:hAnsi="Verdana"/>
        </w:rPr>
        <w:t xml:space="preserve"> será calculado com base nos indicadores </w:t>
      </w:r>
      <w:r w:rsidR="004A37D4">
        <w:rPr>
          <w:rFonts w:ascii="Verdana" w:hAnsi="Verdana"/>
        </w:rPr>
        <w:t>de um único ano, cuja data de vigência será informada pelo usuário, no momento da criação da análise de crédito.</w:t>
      </w:r>
      <w:r w:rsidR="005B45F2">
        <w:rPr>
          <w:rFonts w:ascii="Verdana" w:hAnsi="Verdana"/>
        </w:rPr>
        <w:t xml:space="preserve"> A fórmula para cálculo do valor referência está exposta no início desse documento.</w:t>
      </w:r>
    </w:p>
    <w:p w:rsidR="00A756D2" w:rsidRDefault="00AC4F05" w:rsidP="0000734F">
      <w:pPr>
        <w:pStyle w:val="PargrafodaLista"/>
        <w:numPr>
          <w:ilvl w:val="0"/>
          <w:numId w:val="23"/>
        </w:numPr>
        <w:spacing w:before="120" w:after="100" w:afterAutospacing="1"/>
        <w:ind w:left="714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O questionário que o analista irá responder será exibido em uma grade, com base em um cadastro de perguntas, onde cada pergunta terá um peso informado no momento do </w:t>
      </w:r>
      <w:r w:rsidR="00774A7A">
        <w:rPr>
          <w:rFonts w:ascii="Verdana" w:hAnsi="Verdana"/>
        </w:rPr>
        <w:t xml:space="preserve">seu </w:t>
      </w:r>
      <w:r>
        <w:rPr>
          <w:rFonts w:ascii="Verdana" w:hAnsi="Verdana"/>
        </w:rPr>
        <w:t>cadastro. Esse peso será exibido na tela como default, porém o analista poderá alterá-lo.</w:t>
      </w:r>
      <w:r w:rsidR="00F843B9">
        <w:rPr>
          <w:rFonts w:ascii="Verdana" w:hAnsi="Verdana"/>
        </w:rPr>
        <w:t xml:space="preserve"> Após a intervenção do analista, o peso de cada pergunta com resposta</w:t>
      </w:r>
      <w:r w:rsidR="005B45F2">
        <w:rPr>
          <w:rFonts w:ascii="Verdana" w:hAnsi="Verdana"/>
        </w:rPr>
        <w:t xml:space="preserve"> igual a</w:t>
      </w:r>
      <w:r w:rsidR="00F843B9">
        <w:rPr>
          <w:rFonts w:ascii="Verdana" w:hAnsi="Verdana"/>
        </w:rPr>
        <w:t xml:space="preserve"> N</w:t>
      </w:r>
      <w:r w:rsidR="005B45F2">
        <w:rPr>
          <w:rFonts w:ascii="Verdana" w:hAnsi="Verdana"/>
        </w:rPr>
        <w:t xml:space="preserve"> (Não),</w:t>
      </w:r>
      <w:r w:rsidR="00F843B9">
        <w:rPr>
          <w:rFonts w:ascii="Verdana" w:hAnsi="Verdana"/>
        </w:rPr>
        <w:t xml:space="preserve"> deverá ser debitado do limite de crédito do cliente.</w:t>
      </w:r>
    </w:p>
    <w:p w:rsidR="004F61BC" w:rsidRDefault="00AC4F05" w:rsidP="00AC4F05">
      <w:pPr>
        <w:pStyle w:val="PargrafodaLista"/>
        <w:spacing w:before="100" w:beforeAutospacing="1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Cada pergunta poderá ser do tipo Sim/Não como, por exemplo, </w:t>
      </w:r>
      <w:r w:rsidR="00F843B9">
        <w:rPr>
          <w:rFonts w:ascii="Verdana" w:hAnsi="Verdana"/>
        </w:rPr>
        <w:t>“</w:t>
      </w:r>
      <w:r w:rsidRPr="00F843B9">
        <w:rPr>
          <w:rFonts w:ascii="Verdana" w:hAnsi="Verdana"/>
          <w:i/>
        </w:rPr>
        <w:t>o cliente tem protesto no Serasa?</w:t>
      </w:r>
      <w:r w:rsidR="00F843B9">
        <w:rPr>
          <w:rFonts w:ascii="Verdana" w:hAnsi="Verdana"/>
        </w:rPr>
        <w:t>”</w:t>
      </w:r>
      <w:r>
        <w:rPr>
          <w:rFonts w:ascii="Verdana" w:hAnsi="Verdana"/>
        </w:rPr>
        <w:t>, ou</w:t>
      </w:r>
      <w:r w:rsidR="00F843B9">
        <w:rPr>
          <w:rFonts w:ascii="Verdana" w:hAnsi="Verdana"/>
        </w:rPr>
        <w:t xml:space="preserve"> do tipo calculada como “</w:t>
      </w:r>
      <w:r w:rsidR="00F843B9" w:rsidRPr="00F843B9">
        <w:rPr>
          <w:rFonts w:ascii="Verdana" w:hAnsi="Verdana"/>
          <w:i/>
        </w:rPr>
        <w:t>rentabilidade patrimônio líquido</w:t>
      </w:r>
      <w:r w:rsidR="00F843B9">
        <w:rPr>
          <w:rFonts w:ascii="Verdana" w:hAnsi="Verdana"/>
        </w:rPr>
        <w:t xml:space="preserve">”. </w:t>
      </w:r>
    </w:p>
    <w:p w:rsidR="00AC4F05" w:rsidRDefault="00225B0A" w:rsidP="00AC4F05">
      <w:pPr>
        <w:pStyle w:val="PargrafodaLista"/>
        <w:spacing w:before="100" w:beforeAutospacing="1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Pergunta do tipo </w:t>
      </w:r>
      <w:r w:rsidR="009C1400">
        <w:rPr>
          <w:rFonts w:ascii="Verdana" w:hAnsi="Verdana"/>
        </w:rPr>
        <w:t>calculada</w:t>
      </w:r>
      <w:r w:rsidR="004F61BC">
        <w:rPr>
          <w:rFonts w:ascii="Verdana" w:hAnsi="Verdana"/>
        </w:rPr>
        <w:t xml:space="preserve"> deverá </w:t>
      </w:r>
      <w:r>
        <w:rPr>
          <w:rFonts w:ascii="Verdana" w:hAnsi="Verdana"/>
        </w:rPr>
        <w:t>estar associada a uma fórmula, além de possuir um campo, cujo conteúdo será comparado com o resultado do cálculo da fórmula, para definir se a resposta para a mesma será Sim/Não. N</w:t>
      </w:r>
      <w:r w:rsidR="004F61BC">
        <w:rPr>
          <w:rFonts w:ascii="Verdana" w:hAnsi="Verdana"/>
        </w:rPr>
        <w:t>o momento da exibição do questionário, para preenchimento por parte do analista, o programa deverá exibir, como default, o que apurou do resultado do cálculo da fórmula, porém, o analista poderá alterar.</w:t>
      </w:r>
    </w:p>
    <w:p w:rsidR="009C1400" w:rsidRDefault="009C1400" w:rsidP="009C1400">
      <w:pPr>
        <w:pStyle w:val="PargrafodaLista"/>
        <w:spacing w:before="100" w:beforeAutospacing="1" w:after="100" w:afterAutospacing="1"/>
        <w:ind w:left="720"/>
        <w:jc w:val="both"/>
        <w:rPr>
          <w:rFonts w:ascii="Verdana" w:hAnsi="Verdana"/>
        </w:rPr>
      </w:pPr>
      <w:r w:rsidRPr="009C1400">
        <w:rPr>
          <w:rFonts w:ascii="Verdana" w:hAnsi="Verdana"/>
          <w:b/>
        </w:rPr>
        <w:t>Observação</w:t>
      </w:r>
      <w:r>
        <w:rPr>
          <w:rFonts w:ascii="Verdana" w:hAnsi="Verdana"/>
        </w:rPr>
        <w:t>: Uma vez cadastrados os indicadores econômicos, o prazo de validade de cada um deles, as perguntas e a fórmula de cada pergunta do tipo calculada,</w:t>
      </w:r>
      <w:r w:rsidR="0000734F">
        <w:rPr>
          <w:rFonts w:ascii="Verdana" w:hAnsi="Verdana"/>
        </w:rPr>
        <w:t xml:space="preserve"> bem como as tabelas de índices de faturamento e lucros,</w:t>
      </w:r>
      <w:r>
        <w:rPr>
          <w:rFonts w:ascii="Verdana" w:hAnsi="Verdana"/>
        </w:rPr>
        <w:t xml:space="preserve"> o analista poderá iniciar o processo de análise de crédito para cada cliente.</w:t>
      </w:r>
    </w:p>
    <w:p w:rsidR="00F843B9" w:rsidRDefault="009C1400" w:rsidP="009C1400">
      <w:pPr>
        <w:pStyle w:val="PargrafodaLista"/>
        <w:numPr>
          <w:ilvl w:val="0"/>
          <w:numId w:val="23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Um processo de análise de crédito terá duas versões</w:t>
      </w:r>
      <w:r w:rsidR="00BC57F4">
        <w:rPr>
          <w:rFonts w:ascii="Verdana" w:hAnsi="Verdana"/>
        </w:rPr>
        <w:t>, a saber:</w:t>
      </w:r>
    </w:p>
    <w:p w:rsidR="00BC57F4" w:rsidRDefault="00BC57F4" w:rsidP="00BC57F4">
      <w:pPr>
        <w:pStyle w:val="PargrafodaLista"/>
        <w:spacing w:before="100" w:beforeAutospacing="1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Versão 1: registro com os dados da análise do analista de crédito. Essa versão terá status </w:t>
      </w:r>
      <w:r w:rsidR="009C3571">
        <w:rPr>
          <w:rFonts w:ascii="Verdana" w:hAnsi="Verdana"/>
        </w:rPr>
        <w:t>1 (sob avaliação do analista</w:t>
      </w:r>
      <w:r>
        <w:rPr>
          <w:rFonts w:ascii="Verdana" w:hAnsi="Verdana"/>
        </w:rPr>
        <w:t xml:space="preserve">) e somente o </w:t>
      </w:r>
      <w:r w:rsidR="009C3571">
        <w:rPr>
          <w:rFonts w:ascii="Verdana" w:hAnsi="Verdana"/>
        </w:rPr>
        <w:t>mesmo</w:t>
      </w:r>
      <w:r>
        <w:rPr>
          <w:rFonts w:ascii="Verdana" w:hAnsi="Verdana"/>
        </w:rPr>
        <w:t xml:space="preserve"> poderá acessá-la.</w:t>
      </w:r>
      <w:r w:rsidR="009C3571">
        <w:rPr>
          <w:rFonts w:ascii="Verdana" w:hAnsi="Verdana"/>
        </w:rPr>
        <w:t xml:space="preserve"> Após a conclusão da análise por porte do analista de crédito, o mesmo deverá liberar o processo, para que o gerente possa revisá-lo. Essa liberação será feita através de um botão, cujo processamento irá</w:t>
      </w:r>
      <w:r w:rsidR="0058696B">
        <w:rPr>
          <w:rFonts w:ascii="Verdana" w:hAnsi="Verdana"/>
        </w:rPr>
        <w:t xml:space="preserve"> calcular o limite de crédito com base nos dados do analista e</w:t>
      </w:r>
      <w:r w:rsidR="009C3571">
        <w:rPr>
          <w:rFonts w:ascii="Verdana" w:hAnsi="Verdana"/>
        </w:rPr>
        <w:t xml:space="preserve"> gerar a versão 2 do processo.</w:t>
      </w:r>
    </w:p>
    <w:p w:rsidR="009C3571" w:rsidRDefault="00BC57F4" w:rsidP="009C3571">
      <w:pPr>
        <w:pStyle w:val="PargrafodaLista"/>
        <w:spacing w:before="100" w:beforeAutospacing="1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Versão </w:t>
      </w:r>
      <w:proofErr w:type="gramStart"/>
      <w:r>
        <w:rPr>
          <w:rFonts w:ascii="Verdana" w:hAnsi="Verdana"/>
        </w:rPr>
        <w:t>2</w:t>
      </w:r>
      <w:proofErr w:type="gramEnd"/>
      <w:r>
        <w:rPr>
          <w:rFonts w:ascii="Verdana" w:hAnsi="Verdana"/>
        </w:rPr>
        <w:t>: registro com os dados da análise do gerente;</w:t>
      </w:r>
      <w:r w:rsidR="009C3571">
        <w:rPr>
          <w:rFonts w:ascii="Verdana" w:hAnsi="Verdana"/>
        </w:rPr>
        <w:t xml:space="preserve"> Essa versão terá status 2</w:t>
      </w:r>
      <w:r>
        <w:rPr>
          <w:rFonts w:ascii="Verdana" w:hAnsi="Verdana"/>
        </w:rPr>
        <w:t xml:space="preserve"> (</w:t>
      </w:r>
      <w:r w:rsidR="009C3571">
        <w:rPr>
          <w:rFonts w:ascii="Verdana" w:hAnsi="Verdana"/>
        </w:rPr>
        <w:t>sob a avaliação do gerente</w:t>
      </w:r>
      <w:r>
        <w:rPr>
          <w:rFonts w:ascii="Verdana" w:hAnsi="Verdana"/>
        </w:rPr>
        <w:t>) e somente o gerente poderá acessá-la.</w:t>
      </w:r>
      <w:r w:rsidR="009C3571">
        <w:rPr>
          <w:rFonts w:ascii="Verdana" w:hAnsi="Verdana"/>
        </w:rPr>
        <w:t xml:space="preserve"> Após a conclusão da análise por porte do gerente, o mesmo deverá liberar o processo, para que o mesmo possa ser aprovado por um dos aprovadores cadastrados. Essa liberação será feita através de um botão, cujo processamento irá</w:t>
      </w:r>
      <w:r w:rsidR="0058696B">
        <w:rPr>
          <w:rFonts w:ascii="Verdana" w:hAnsi="Verdana"/>
        </w:rPr>
        <w:t xml:space="preserve"> calcular o limite de crédito com base nos dados do gerente</w:t>
      </w:r>
      <w:r w:rsidR="009C3571">
        <w:rPr>
          <w:rFonts w:ascii="Verdana" w:hAnsi="Verdana"/>
        </w:rPr>
        <w:t xml:space="preserve"> </w:t>
      </w:r>
      <w:r w:rsidR="0058696B">
        <w:rPr>
          <w:rFonts w:ascii="Verdana" w:hAnsi="Verdana"/>
        </w:rPr>
        <w:t>e</w:t>
      </w:r>
      <w:r w:rsidR="009C3571">
        <w:rPr>
          <w:rFonts w:ascii="Verdana" w:hAnsi="Verdana"/>
        </w:rPr>
        <w:t xml:space="preserve"> alterar o status do processo para 3 (aguardando aprovação).</w:t>
      </w:r>
    </w:p>
    <w:p w:rsidR="0058696B" w:rsidRDefault="0058696B" w:rsidP="009C3571">
      <w:pPr>
        <w:pStyle w:val="PargrafodaLista"/>
        <w:spacing w:before="100" w:beforeAutospacing="1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Um processo com status </w:t>
      </w:r>
      <w:proofErr w:type="gramStart"/>
      <w:r>
        <w:rPr>
          <w:rFonts w:ascii="Verdana" w:hAnsi="Verdana"/>
        </w:rPr>
        <w:t>3</w:t>
      </w:r>
      <w:proofErr w:type="gramEnd"/>
      <w:r>
        <w:rPr>
          <w:rFonts w:ascii="Verdana" w:hAnsi="Verdana"/>
        </w:rPr>
        <w:t xml:space="preserve"> poderá</w:t>
      </w:r>
      <w:r w:rsidR="0000734F">
        <w:rPr>
          <w:rFonts w:ascii="Verdana" w:hAnsi="Verdana"/>
        </w:rPr>
        <w:t xml:space="preserve"> </w:t>
      </w:r>
      <w:r>
        <w:rPr>
          <w:rFonts w:ascii="Verdana" w:hAnsi="Verdana"/>
        </w:rPr>
        <w:t>ser acessado por um vendedor, o qual poderá sugerir um novo limite ao cliente e ainda pelo aprovador, o qual poderá aprovar o processo aceitando o limite</w:t>
      </w:r>
      <w:r w:rsidR="0000734F">
        <w:rPr>
          <w:rFonts w:ascii="Verdana" w:hAnsi="Verdana"/>
        </w:rPr>
        <w:t xml:space="preserve"> calculado pelo programa,</w:t>
      </w:r>
      <w:r>
        <w:rPr>
          <w:rFonts w:ascii="Verdana" w:hAnsi="Verdana"/>
        </w:rPr>
        <w:t xml:space="preserve"> imposto pelo analista, pelo gerente, sugerido pelo vendedor ou informando um novo valor.</w:t>
      </w:r>
    </w:p>
    <w:p w:rsidR="00FE470A" w:rsidRDefault="00FE470A" w:rsidP="009C3571">
      <w:pPr>
        <w:pStyle w:val="PargrafodaLista"/>
        <w:spacing w:before="100" w:beforeAutospacing="1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A aprovação do processo será feita através de um botão, cujo processamento mudará o status para </w:t>
      </w:r>
      <w:proofErr w:type="gramStart"/>
      <w:r>
        <w:rPr>
          <w:rFonts w:ascii="Verdana" w:hAnsi="Verdana"/>
        </w:rPr>
        <w:t>4</w:t>
      </w:r>
      <w:proofErr w:type="gramEnd"/>
      <w:r>
        <w:rPr>
          <w:rFonts w:ascii="Verdana" w:hAnsi="Verdana"/>
        </w:rPr>
        <w:t xml:space="preserve"> (aprovado), além de alimentar o Logix com o novo limite do cliente e seu </w:t>
      </w:r>
      <w:r>
        <w:rPr>
          <w:rFonts w:ascii="Verdana" w:hAnsi="Verdana"/>
        </w:rPr>
        <w:lastRenderedPageBreak/>
        <w:t>respectivo prazo de validade.</w:t>
      </w:r>
      <w:r w:rsidR="001048A0">
        <w:rPr>
          <w:rFonts w:ascii="Verdana" w:hAnsi="Verdana"/>
        </w:rPr>
        <w:t xml:space="preserve"> Uma análise com status </w:t>
      </w:r>
      <w:proofErr w:type="gramStart"/>
      <w:r w:rsidR="001048A0">
        <w:rPr>
          <w:rFonts w:ascii="Verdana" w:hAnsi="Verdana"/>
        </w:rPr>
        <w:t>4</w:t>
      </w:r>
      <w:proofErr w:type="gramEnd"/>
      <w:r w:rsidR="001048A0">
        <w:rPr>
          <w:rFonts w:ascii="Verdana" w:hAnsi="Verdana"/>
        </w:rPr>
        <w:t xml:space="preserve"> terão seus dados disponibilizados apenas para consulta.</w:t>
      </w:r>
    </w:p>
    <w:p w:rsidR="00FE470A" w:rsidRDefault="00FE470A" w:rsidP="009C3571">
      <w:pPr>
        <w:pStyle w:val="PargrafodaLista"/>
        <w:spacing w:before="100" w:beforeAutospacing="1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Para </w:t>
      </w:r>
      <w:r w:rsidR="00E522A2">
        <w:rPr>
          <w:rFonts w:ascii="Verdana" w:hAnsi="Verdana"/>
        </w:rPr>
        <w:t>controlar</w:t>
      </w:r>
      <w:r>
        <w:rPr>
          <w:rFonts w:ascii="Verdana" w:hAnsi="Verdana"/>
        </w:rPr>
        <w:t xml:space="preserve"> o</w:t>
      </w:r>
      <w:r w:rsidR="00E522A2">
        <w:rPr>
          <w:rFonts w:ascii="Verdana" w:hAnsi="Verdana"/>
        </w:rPr>
        <w:t xml:space="preserve"> acesso aos</w:t>
      </w:r>
      <w:r>
        <w:rPr>
          <w:rFonts w:ascii="Verdana" w:hAnsi="Verdana"/>
        </w:rPr>
        <w:t xml:space="preserve"> processo</w:t>
      </w:r>
      <w:r w:rsidR="00E522A2">
        <w:rPr>
          <w:rFonts w:ascii="Verdana" w:hAnsi="Verdana"/>
        </w:rPr>
        <w:t>s</w:t>
      </w:r>
      <w:r>
        <w:rPr>
          <w:rFonts w:ascii="Verdana" w:hAnsi="Verdana"/>
        </w:rPr>
        <w:t xml:space="preserve">, deverá ser feito </w:t>
      </w:r>
      <w:r w:rsidR="00BE3B07">
        <w:rPr>
          <w:rFonts w:ascii="Verdana" w:hAnsi="Verdana"/>
        </w:rPr>
        <w:t>um cadastro com o usuário e a função do mesmo</w:t>
      </w:r>
      <w:r>
        <w:rPr>
          <w:rFonts w:ascii="Verdana" w:hAnsi="Verdana"/>
        </w:rPr>
        <w:t>, sendo que a função</w:t>
      </w:r>
      <w:r w:rsidR="00E522A2">
        <w:rPr>
          <w:rFonts w:ascii="Verdana" w:hAnsi="Verdana"/>
        </w:rPr>
        <w:t>, a qual</w:t>
      </w:r>
      <w:r>
        <w:rPr>
          <w:rFonts w:ascii="Verdana" w:hAnsi="Verdana"/>
        </w:rPr>
        <w:t xml:space="preserve"> obrigatoriamente</w:t>
      </w:r>
      <w:r w:rsidR="00E522A2">
        <w:rPr>
          <w:rFonts w:ascii="Verdana" w:hAnsi="Verdana"/>
        </w:rPr>
        <w:t xml:space="preserve"> deverá</w:t>
      </w:r>
      <w:r>
        <w:rPr>
          <w:rFonts w:ascii="Verdana" w:hAnsi="Verdana"/>
        </w:rPr>
        <w:t xml:space="preserve"> </w:t>
      </w:r>
      <w:r w:rsidR="00774A7A">
        <w:rPr>
          <w:rFonts w:ascii="Verdana" w:hAnsi="Verdana"/>
        </w:rPr>
        <w:t>ser</w:t>
      </w:r>
      <w:r w:rsidR="001048A0">
        <w:rPr>
          <w:rFonts w:ascii="Verdana" w:hAnsi="Verdana"/>
        </w:rPr>
        <w:t xml:space="preserve"> A=</w:t>
      </w:r>
      <w:r>
        <w:rPr>
          <w:rFonts w:ascii="Verdana" w:hAnsi="Verdana"/>
        </w:rPr>
        <w:t>Analista,</w:t>
      </w:r>
      <w:r w:rsidR="00E522A2">
        <w:rPr>
          <w:rFonts w:ascii="Verdana" w:hAnsi="Verdana"/>
        </w:rPr>
        <w:t xml:space="preserve"> </w:t>
      </w:r>
      <w:r w:rsidR="001048A0">
        <w:rPr>
          <w:rFonts w:ascii="Verdana" w:hAnsi="Verdana"/>
        </w:rPr>
        <w:t>G=</w:t>
      </w:r>
      <w:r w:rsidR="00E522A2">
        <w:rPr>
          <w:rFonts w:ascii="Verdana" w:hAnsi="Verdana"/>
        </w:rPr>
        <w:t xml:space="preserve">Gerente, </w:t>
      </w:r>
      <w:r w:rsidR="001048A0">
        <w:rPr>
          <w:rFonts w:ascii="Verdana" w:hAnsi="Verdana"/>
        </w:rPr>
        <w:t>V=</w:t>
      </w:r>
      <w:r w:rsidR="00E522A2">
        <w:rPr>
          <w:rFonts w:ascii="Verdana" w:hAnsi="Verdana"/>
        </w:rPr>
        <w:t xml:space="preserve">Vendedor ou </w:t>
      </w:r>
      <w:r w:rsidR="001048A0">
        <w:rPr>
          <w:rFonts w:ascii="Verdana" w:hAnsi="Verdana"/>
        </w:rPr>
        <w:t>P=</w:t>
      </w:r>
      <w:proofErr w:type="gramStart"/>
      <w:r w:rsidR="001048A0">
        <w:rPr>
          <w:rFonts w:ascii="Verdana" w:hAnsi="Verdana"/>
        </w:rPr>
        <w:t>aP</w:t>
      </w:r>
      <w:r w:rsidR="00E522A2">
        <w:rPr>
          <w:rFonts w:ascii="Verdana" w:hAnsi="Verdana"/>
        </w:rPr>
        <w:t>rovador</w:t>
      </w:r>
      <w:proofErr w:type="gramEnd"/>
      <w:r w:rsidR="00E522A2">
        <w:rPr>
          <w:rFonts w:ascii="Verdana" w:hAnsi="Verdana"/>
        </w:rPr>
        <w:t>, definirá o status do processo que o usuário poderá acessar. O usuário Analista poderá criar/alterar os processos com status 1. O Gerente poderá alterar os processos com status 2. O Vendedor poderá consultar e sugerir um novo limite de crédito para os</w:t>
      </w:r>
      <w:r w:rsidR="00EA20DF">
        <w:rPr>
          <w:rFonts w:ascii="Verdana" w:hAnsi="Verdana"/>
        </w:rPr>
        <w:t xml:space="preserve"> processos com status </w:t>
      </w:r>
      <w:proofErr w:type="gramStart"/>
      <w:r w:rsidR="00EA20DF">
        <w:rPr>
          <w:rFonts w:ascii="Verdana" w:hAnsi="Verdana"/>
        </w:rPr>
        <w:t>3</w:t>
      </w:r>
      <w:proofErr w:type="gramEnd"/>
      <w:r w:rsidR="00EA20DF">
        <w:rPr>
          <w:rFonts w:ascii="Verdana" w:hAnsi="Verdana"/>
        </w:rPr>
        <w:t>, más não</w:t>
      </w:r>
      <w:r w:rsidR="00E522A2">
        <w:rPr>
          <w:rFonts w:ascii="Verdana" w:hAnsi="Verdana"/>
        </w:rPr>
        <w:t xml:space="preserve"> poderá aprová-los. O Aprovador poderá consultar, definir novo limite de crédito e aprovar um </w:t>
      </w:r>
      <w:r w:rsidR="00B943BB">
        <w:rPr>
          <w:rFonts w:ascii="Verdana" w:hAnsi="Verdana"/>
        </w:rPr>
        <w:t>peocesso com status 3.</w:t>
      </w:r>
    </w:p>
    <w:p w:rsidR="00FE470A" w:rsidRDefault="006874AE" w:rsidP="006874AE">
      <w:pPr>
        <w:pStyle w:val="PargrafodaLista"/>
        <w:numPr>
          <w:ilvl w:val="0"/>
          <w:numId w:val="23"/>
        </w:numPr>
        <w:spacing w:before="100" w:beforeAutospacing="1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As telas utilizadas pelo analista e pelo gerente deverão conter as perguntas e dar acesso aos indicadores </w:t>
      </w:r>
      <w:r w:rsidR="00147BE0">
        <w:rPr>
          <w:rFonts w:ascii="Verdana" w:hAnsi="Verdana"/>
        </w:rPr>
        <w:t>utilizados</w:t>
      </w:r>
      <w:r>
        <w:rPr>
          <w:rFonts w:ascii="Verdana" w:hAnsi="Verdana"/>
        </w:rPr>
        <w:t>, enquanto que as telas do vendedor e do aprovador exibirá apenas um resumo do processo e não darão acesso a</w:t>
      </w:r>
      <w:r w:rsidR="00147BE0">
        <w:rPr>
          <w:rFonts w:ascii="Verdana" w:hAnsi="Verdana"/>
        </w:rPr>
        <w:t xml:space="preserve"> esses indicadores.</w:t>
      </w:r>
    </w:p>
    <w:p w:rsidR="006874AE" w:rsidRDefault="006874AE" w:rsidP="006874AE">
      <w:pPr>
        <w:pStyle w:val="PargrafodaLista"/>
        <w:numPr>
          <w:ilvl w:val="0"/>
          <w:numId w:val="23"/>
        </w:numPr>
        <w:spacing w:before="120" w:after="100" w:afterAutospacing="1"/>
        <w:ind w:left="714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Se o aprovador contestar a análise do gerente, o mesmo poderá, através de um botão, voltar o status do processo para </w:t>
      </w:r>
      <w:proofErr w:type="gramStart"/>
      <w:r>
        <w:rPr>
          <w:rFonts w:ascii="Verdana" w:hAnsi="Verdana"/>
        </w:rPr>
        <w:t>2</w:t>
      </w:r>
      <w:proofErr w:type="gramEnd"/>
      <w:r>
        <w:rPr>
          <w:rFonts w:ascii="Verdana" w:hAnsi="Verdana"/>
        </w:rPr>
        <w:t>, para que o gerente possa revisá-lo.</w:t>
      </w:r>
    </w:p>
    <w:p w:rsidR="006874AE" w:rsidRDefault="00936856" w:rsidP="006874AE">
      <w:pPr>
        <w:pStyle w:val="PargrafodaLista"/>
        <w:numPr>
          <w:ilvl w:val="0"/>
          <w:numId w:val="23"/>
        </w:numPr>
        <w:spacing w:before="120" w:after="100" w:afterAutospacing="1"/>
        <w:ind w:left="714" w:hanging="357"/>
        <w:jc w:val="both"/>
        <w:rPr>
          <w:rFonts w:ascii="Verdana" w:hAnsi="Verdana"/>
        </w:rPr>
      </w:pPr>
      <w:r>
        <w:rPr>
          <w:rFonts w:ascii="Verdana" w:hAnsi="Verdana"/>
        </w:rPr>
        <w:t>Na geração do processo, o analista deverá informar uma data referencia para os indicadores</w:t>
      </w:r>
      <w:r w:rsidR="00147BE0">
        <w:rPr>
          <w:rFonts w:ascii="Verdana" w:hAnsi="Verdana"/>
        </w:rPr>
        <w:t>, o cliente e a</w:t>
      </w:r>
      <w:r>
        <w:rPr>
          <w:rFonts w:ascii="Verdana" w:hAnsi="Verdana"/>
        </w:rPr>
        <w:t xml:space="preserve"> </w:t>
      </w:r>
      <w:r w:rsidR="00147BE0">
        <w:rPr>
          <w:rFonts w:ascii="Verdana" w:hAnsi="Verdana"/>
        </w:rPr>
        <w:t xml:space="preserve">data </w:t>
      </w:r>
      <w:r>
        <w:rPr>
          <w:rFonts w:ascii="Verdana" w:hAnsi="Verdana"/>
        </w:rPr>
        <w:t>de validade do limite de crédito.</w:t>
      </w:r>
    </w:p>
    <w:p w:rsidR="00936856" w:rsidRDefault="00BF495F" w:rsidP="006874AE">
      <w:pPr>
        <w:pStyle w:val="PargrafodaLista"/>
        <w:numPr>
          <w:ilvl w:val="0"/>
          <w:numId w:val="23"/>
        </w:numPr>
        <w:spacing w:before="120" w:after="100" w:afterAutospacing="1"/>
        <w:ind w:left="714" w:hanging="357"/>
        <w:jc w:val="both"/>
        <w:rPr>
          <w:rFonts w:ascii="Verdana" w:hAnsi="Verdana"/>
        </w:rPr>
      </w:pPr>
      <w:r>
        <w:rPr>
          <w:rFonts w:ascii="Verdana" w:hAnsi="Verdana"/>
        </w:rPr>
        <w:t>Na alteração de um processo, o analista poderá alterar tudo, menos o cliente</w:t>
      </w:r>
      <w:r w:rsidR="00147BE0">
        <w:rPr>
          <w:rFonts w:ascii="Verdana" w:hAnsi="Verdana"/>
        </w:rPr>
        <w:t xml:space="preserve"> e a data referência dos indicadores.</w:t>
      </w:r>
      <w:r>
        <w:rPr>
          <w:rFonts w:ascii="Verdana" w:hAnsi="Verdana"/>
        </w:rPr>
        <w:t xml:space="preserve"> </w:t>
      </w:r>
      <w:r w:rsidR="00147BE0">
        <w:rPr>
          <w:rFonts w:ascii="Verdana" w:hAnsi="Verdana"/>
        </w:rPr>
        <w:t>O</w:t>
      </w:r>
      <w:r>
        <w:rPr>
          <w:rFonts w:ascii="Verdana" w:hAnsi="Verdana"/>
        </w:rPr>
        <w:t xml:space="preserve"> programa, no momento da montagem da tela de perguntas, deverá recalcular as fórmulas.</w:t>
      </w:r>
    </w:p>
    <w:p w:rsidR="00BF495F" w:rsidRDefault="00BF495F" w:rsidP="006874AE">
      <w:pPr>
        <w:pStyle w:val="PargrafodaLista"/>
        <w:numPr>
          <w:ilvl w:val="0"/>
          <w:numId w:val="23"/>
        </w:numPr>
        <w:spacing w:before="120" w:after="100" w:afterAutospacing="1"/>
        <w:ind w:left="714" w:hanging="357"/>
        <w:jc w:val="both"/>
        <w:rPr>
          <w:rFonts w:ascii="Verdana" w:hAnsi="Verdana"/>
        </w:rPr>
      </w:pPr>
      <w:r>
        <w:rPr>
          <w:rFonts w:ascii="Verdana" w:hAnsi="Verdana"/>
        </w:rPr>
        <w:t>O processo deverá armazenar as respostas calculadas pelo programa e as respostas informadas pelo</w:t>
      </w:r>
      <w:r w:rsidR="00147BE0">
        <w:rPr>
          <w:rFonts w:ascii="Verdana" w:hAnsi="Verdana"/>
        </w:rPr>
        <w:t>s</w:t>
      </w:r>
      <w:r>
        <w:rPr>
          <w:rFonts w:ascii="Verdana" w:hAnsi="Verdana"/>
        </w:rPr>
        <w:t xml:space="preserve"> usuário</w:t>
      </w:r>
      <w:r w:rsidR="00147BE0">
        <w:rPr>
          <w:rFonts w:ascii="Verdana" w:hAnsi="Verdana"/>
        </w:rPr>
        <w:t>s, como analista, gerente, etc</w:t>
      </w:r>
      <w:r>
        <w:rPr>
          <w:rFonts w:ascii="Verdana" w:hAnsi="Verdana"/>
        </w:rPr>
        <w:t>.</w:t>
      </w:r>
    </w:p>
    <w:p w:rsidR="00D60896" w:rsidRDefault="00D60896" w:rsidP="00591E8F">
      <w:pPr>
        <w:spacing w:before="120" w:after="100" w:afterAutospacing="1"/>
        <w:jc w:val="both"/>
        <w:rPr>
          <w:rFonts w:ascii="Verdana" w:hAnsi="Verdana"/>
        </w:rPr>
      </w:pPr>
    </w:p>
    <w:p w:rsidR="00BF495F" w:rsidRDefault="00543A60" w:rsidP="00591E8F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LAY-OUT DAS TABELAS:</w:t>
      </w:r>
    </w:p>
    <w:p w:rsidR="00B943BB" w:rsidRPr="00B943BB" w:rsidRDefault="00204E56" w:rsidP="00B943BB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B943BB">
        <w:rPr>
          <w:rFonts w:ascii="Verdana" w:hAnsi="Verdana"/>
        </w:rPr>
        <w:t xml:space="preserve">- </w:t>
      </w:r>
      <w:r w:rsidR="00B943BB" w:rsidRPr="00B943BB">
        <w:rPr>
          <w:rFonts w:ascii="Verdana" w:hAnsi="Verdana"/>
        </w:rPr>
        <w:t>Usuario_funcao</w:t>
      </w:r>
      <w:r w:rsidR="00591E8F">
        <w:rPr>
          <w:rFonts w:ascii="Verdana" w:hAnsi="Verdana"/>
        </w:rPr>
        <w:t>_455</w:t>
      </w:r>
      <w:r w:rsidR="00A87FD7">
        <w:rPr>
          <w:rFonts w:ascii="Verdana" w:hAnsi="Verdana"/>
        </w:rPr>
        <w:t xml:space="preserve"> – Programa: pol1187.4gl</w:t>
      </w:r>
    </w:p>
    <w:tbl>
      <w:tblPr>
        <w:tblStyle w:val="Tabelacomgrade"/>
        <w:tblW w:w="0" w:type="auto"/>
        <w:tblInd w:w="357" w:type="dxa"/>
        <w:tblLook w:val="04A0"/>
      </w:tblPr>
      <w:tblGrid>
        <w:gridCol w:w="2303"/>
        <w:gridCol w:w="1843"/>
        <w:gridCol w:w="850"/>
        <w:gridCol w:w="4219"/>
      </w:tblGrid>
      <w:tr w:rsidR="00591E8F" w:rsidTr="00591E8F">
        <w:tc>
          <w:tcPr>
            <w:tcW w:w="2303" w:type="dxa"/>
          </w:tcPr>
          <w:p w:rsidR="00591E8F" w:rsidRDefault="00591E8F" w:rsidP="00BF495F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Campo</w:t>
            </w:r>
          </w:p>
        </w:tc>
        <w:tc>
          <w:tcPr>
            <w:tcW w:w="1843" w:type="dxa"/>
          </w:tcPr>
          <w:p w:rsidR="00591E8F" w:rsidRDefault="00591E8F" w:rsidP="00BF495F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</w:t>
            </w:r>
          </w:p>
        </w:tc>
        <w:tc>
          <w:tcPr>
            <w:tcW w:w="850" w:type="dxa"/>
          </w:tcPr>
          <w:p w:rsidR="00591E8F" w:rsidRDefault="00591E8F" w:rsidP="00BF495F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Nulo</w:t>
            </w:r>
          </w:p>
        </w:tc>
        <w:tc>
          <w:tcPr>
            <w:tcW w:w="4219" w:type="dxa"/>
          </w:tcPr>
          <w:p w:rsidR="00591E8F" w:rsidRDefault="00591E8F" w:rsidP="00BF495F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Descrição</w:t>
            </w:r>
          </w:p>
        </w:tc>
      </w:tr>
      <w:tr w:rsidR="00591E8F" w:rsidTr="00591E8F">
        <w:tc>
          <w:tcPr>
            <w:tcW w:w="2303" w:type="dxa"/>
          </w:tcPr>
          <w:p w:rsidR="00591E8F" w:rsidRDefault="00591E8F" w:rsidP="00BF495F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Cod_usuario</w:t>
            </w:r>
          </w:p>
        </w:tc>
        <w:tc>
          <w:tcPr>
            <w:tcW w:w="1843" w:type="dxa"/>
          </w:tcPr>
          <w:p w:rsidR="00591E8F" w:rsidRDefault="00A93D8D" w:rsidP="00BF495F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Char(08)</w:t>
            </w:r>
          </w:p>
        </w:tc>
        <w:tc>
          <w:tcPr>
            <w:tcW w:w="850" w:type="dxa"/>
          </w:tcPr>
          <w:p w:rsidR="00591E8F" w:rsidRDefault="00A93D8D" w:rsidP="00BF495F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219" w:type="dxa"/>
          </w:tcPr>
          <w:p w:rsidR="00591E8F" w:rsidRDefault="00A93D8D" w:rsidP="00BF495F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Código de login do usuário</w:t>
            </w:r>
          </w:p>
        </w:tc>
      </w:tr>
      <w:tr w:rsidR="00A93D8D" w:rsidTr="00591E8F">
        <w:tc>
          <w:tcPr>
            <w:tcW w:w="2303" w:type="dxa"/>
          </w:tcPr>
          <w:p w:rsidR="00A93D8D" w:rsidRDefault="00A93D8D" w:rsidP="00BF495F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funcao</w:t>
            </w:r>
          </w:p>
        </w:tc>
        <w:tc>
          <w:tcPr>
            <w:tcW w:w="1843" w:type="dxa"/>
          </w:tcPr>
          <w:p w:rsidR="00A93D8D" w:rsidRDefault="003B0298" w:rsidP="00BF495F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Char(01</w:t>
            </w:r>
            <w:r w:rsidR="00A93D8D">
              <w:rPr>
                <w:rFonts w:ascii="Verdana" w:hAnsi="Verdana"/>
              </w:rPr>
              <w:t>)</w:t>
            </w:r>
          </w:p>
        </w:tc>
        <w:tc>
          <w:tcPr>
            <w:tcW w:w="850" w:type="dxa"/>
          </w:tcPr>
          <w:p w:rsidR="00A93D8D" w:rsidRDefault="00A93D8D" w:rsidP="00BF495F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219" w:type="dxa"/>
          </w:tcPr>
          <w:p w:rsidR="003B0298" w:rsidRDefault="00A93D8D" w:rsidP="00BF495F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Funcão do usuário no processo</w:t>
            </w:r>
            <w:r w:rsidR="003B0298">
              <w:rPr>
                <w:rFonts w:ascii="Verdana" w:hAnsi="Verdana"/>
              </w:rPr>
              <w:t xml:space="preserve"> (A-Analista G-Gerente V-Vendedor P-aProvador)</w:t>
            </w:r>
          </w:p>
        </w:tc>
      </w:tr>
    </w:tbl>
    <w:p w:rsidR="00543A60" w:rsidRDefault="00A93D8D" w:rsidP="00BF495F">
      <w:pPr>
        <w:spacing w:before="120" w:after="100" w:afterAutospacing="1"/>
        <w:ind w:left="357"/>
        <w:jc w:val="both"/>
        <w:rPr>
          <w:rFonts w:ascii="Verdana" w:hAnsi="Verdana"/>
        </w:rPr>
      </w:pPr>
      <w:r>
        <w:rPr>
          <w:rFonts w:ascii="Verdana" w:hAnsi="Verdana"/>
        </w:rPr>
        <w:t>Chave única: cod_usuario+funcao</w:t>
      </w:r>
    </w:p>
    <w:p w:rsidR="00A93D8D" w:rsidRDefault="00204E56" w:rsidP="003277FA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B </w:t>
      </w:r>
      <w:r w:rsidR="003277FA">
        <w:rPr>
          <w:rFonts w:ascii="Verdana" w:hAnsi="Verdana"/>
        </w:rPr>
        <w:t>- indicador</w:t>
      </w:r>
      <w:r w:rsidR="00E424EA">
        <w:rPr>
          <w:rFonts w:ascii="Verdana" w:hAnsi="Verdana"/>
        </w:rPr>
        <w:t>es</w:t>
      </w:r>
      <w:r w:rsidR="003277FA">
        <w:rPr>
          <w:rFonts w:ascii="Verdana" w:hAnsi="Verdana"/>
        </w:rPr>
        <w:t>_455</w:t>
      </w:r>
      <w:r w:rsidR="00A87FD7">
        <w:rPr>
          <w:rFonts w:ascii="Verdana" w:hAnsi="Verdana"/>
        </w:rPr>
        <w:t>– Programa: pol1188.4gl</w:t>
      </w:r>
    </w:p>
    <w:tbl>
      <w:tblPr>
        <w:tblStyle w:val="Tabelacomgrade"/>
        <w:tblW w:w="0" w:type="auto"/>
        <w:tblInd w:w="357" w:type="dxa"/>
        <w:tblLook w:val="04A0"/>
      </w:tblPr>
      <w:tblGrid>
        <w:gridCol w:w="2303"/>
        <w:gridCol w:w="1843"/>
        <w:gridCol w:w="850"/>
        <w:gridCol w:w="4219"/>
      </w:tblGrid>
      <w:tr w:rsidR="003277FA" w:rsidTr="00452398">
        <w:tc>
          <w:tcPr>
            <w:tcW w:w="2303" w:type="dxa"/>
          </w:tcPr>
          <w:p w:rsidR="003277FA" w:rsidRDefault="003277F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Campo</w:t>
            </w:r>
          </w:p>
        </w:tc>
        <w:tc>
          <w:tcPr>
            <w:tcW w:w="1843" w:type="dxa"/>
          </w:tcPr>
          <w:p w:rsidR="003277FA" w:rsidRDefault="003277F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</w:t>
            </w:r>
          </w:p>
        </w:tc>
        <w:tc>
          <w:tcPr>
            <w:tcW w:w="850" w:type="dxa"/>
          </w:tcPr>
          <w:p w:rsidR="003277FA" w:rsidRDefault="003277F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Nulo</w:t>
            </w:r>
          </w:p>
        </w:tc>
        <w:tc>
          <w:tcPr>
            <w:tcW w:w="4219" w:type="dxa"/>
          </w:tcPr>
          <w:p w:rsidR="003277FA" w:rsidRDefault="003277F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Descrição</w:t>
            </w:r>
          </w:p>
        </w:tc>
      </w:tr>
      <w:tr w:rsidR="003277FA" w:rsidTr="00452398">
        <w:tc>
          <w:tcPr>
            <w:tcW w:w="2303" w:type="dxa"/>
          </w:tcPr>
          <w:p w:rsidR="003277FA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3277FA">
              <w:rPr>
                <w:rFonts w:ascii="Verdana" w:hAnsi="Verdana"/>
              </w:rPr>
              <w:t>od</w:t>
            </w:r>
            <w:r>
              <w:rPr>
                <w:rFonts w:ascii="Verdana" w:hAnsi="Verdana"/>
              </w:rPr>
              <w:t>_indicador</w:t>
            </w:r>
          </w:p>
        </w:tc>
        <w:tc>
          <w:tcPr>
            <w:tcW w:w="1843" w:type="dxa"/>
          </w:tcPr>
          <w:p w:rsidR="003277FA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Char(05</w:t>
            </w:r>
            <w:r w:rsidR="003277FA">
              <w:rPr>
                <w:rFonts w:ascii="Verdana" w:hAnsi="Verdana"/>
              </w:rPr>
              <w:t>)</w:t>
            </w:r>
          </w:p>
        </w:tc>
        <w:tc>
          <w:tcPr>
            <w:tcW w:w="850" w:type="dxa"/>
          </w:tcPr>
          <w:p w:rsidR="003277FA" w:rsidRDefault="003277F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219" w:type="dxa"/>
          </w:tcPr>
          <w:p w:rsidR="003277FA" w:rsidRDefault="003277F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Código do indicador</w:t>
            </w:r>
          </w:p>
        </w:tc>
      </w:tr>
      <w:tr w:rsidR="003277FA" w:rsidTr="00452398">
        <w:tc>
          <w:tcPr>
            <w:tcW w:w="2303" w:type="dxa"/>
          </w:tcPr>
          <w:p w:rsidR="003277FA" w:rsidRDefault="00204E5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descricao</w:t>
            </w:r>
          </w:p>
        </w:tc>
        <w:tc>
          <w:tcPr>
            <w:tcW w:w="1843" w:type="dxa"/>
          </w:tcPr>
          <w:p w:rsidR="003277FA" w:rsidRDefault="003277F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Char(30)</w:t>
            </w:r>
          </w:p>
        </w:tc>
        <w:tc>
          <w:tcPr>
            <w:tcW w:w="850" w:type="dxa"/>
          </w:tcPr>
          <w:p w:rsidR="003277FA" w:rsidRDefault="003277F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219" w:type="dxa"/>
          </w:tcPr>
          <w:p w:rsidR="003277FA" w:rsidRDefault="00ED205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Descrição</w:t>
            </w:r>
            <w:r w:rsidR="003277FA">
              <w:rPr>
                <w:rFonts w:ascii="Verdana" w:hAnsi="Verdana"/>
              </w:rPr>
              <w:t xml:space="preserve"> do indicador</w:t>
            </w:r>
          </w:p>
        </w:tc>
      </w:tr>
    </w:tbl>
    <w:p w:rsidR="003277FA" w:rsidRDefault="003277FA" w:rsidP="003277FA">
      <w:pPr>
        <w:spacing w:before="120" w:after="100" w:afterAutospacing="1"/>
        <w:ind w:left="357"/>
        <w:jc w:val="both"/>
        <w:rPr>
          <w:rFonts w:ascii="Verdana" w:hAnsi="Verdana"/>
        </w:rPr>
      </w:pPr>
      <w:r>
        <w:rPr>
          <w:rFonts w:ascii="Verdana" w:hAnsi="Verdana"/>
        </w:rPr>
        <w:t>Chave única: codigo</w:t>
      </w:r>
    </w:p>
    <w:p w:rsidR="00DD2A82" w:rsidRDefault="00DD2A82" w:rsidP="003277FA">
      <w:pPr>
        <w:spacing w:before="120" w:after="100" w:afterAutospacing="1"/>
        <w:jc w:val="both"/>
        <w:rPr>
          <w:rFonts w:ascii="Verdana" w:hAnsi="Verdana"/>
        </w:rPr>
      </w:pPr>
    </w:p>
    <w:p w:rsidR="00DD2A82" w:rsidRDefault="00DD2A82" w:rsidP="003277FA">
      <w:pPr>
        <w:spacing w:before="120" w:after="100" w:afterAutospacing="1"/>
        <w:jc w:val="both"/>
        <w:rPr>
          <w:rFonts w:ascii="Verdana" w:hAnsi="Verdana"/>
        </w:rPr>
      </w:pPr>
    </w:p>
    <w:p w:rsidR="003277FA" w:rsidRDefault="00204E56" w:rsidP="003277FA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C </w:t>
      </w:r>
      <w:r w:rsidR="003277FA">
        <w:rPr>
          <w:rFonts w:ascii="Verdana" w:hAnsi="Verdana"/>
        </w:rPr>
        <w:t>- validade_indicador_455</w:t>
      </w:r>
      <w:r w:rsidR="00A87FD7">
        <w:rPr>
          <w:rFonts w:ascii="Verdana" w:hAnsi="Verdana"/>
        </w:rPr>
        <w:t xml:space="preserve">– Programa: </w:t>
      </w:r>
      <w:proofErr w:type="gramStart"/>
      <w:r w:rsidR="00A87FD7">
        <w:rPr>
          <w:rFonts w:ascii="Verdana" w:hAnsi="Verdana"/>
        </w:rPr>
        <w:t>pol1189.</w:t>
      </w:r>
      <w:proofErr w:type="gramEnd"/>
      <w:r w:rsidR="00A87FD7">
        <w:rPr>
          <w:rFonts w:ascii="Verdana" w:hAnsi="Verdana"/>
        </w:rPr>
        <w:t>4gl</w:t>
      </w:r>
    </w:p>
    <w:tbl>
      <w:tblPr>
        <w:tblStyle w:val="Tabelacomgrade"/>
        <w:tblW w:w="0" w:type="auto"/>
        <w:tblInd w:w="357" w:type="dxa"/>
        <w:tblLook w:val="04A0"/>
      </w:tblPr>
      <w:tblGrid>
        <w:gridCol w:w="2303"/>
        <w:gridCol w:w="1843"/>
        <w:gridCol w:w="850"/>
        <w:gridCol w:w="4219"/>
      </w:tblGrid>
      <w:tr w:rsidR="003277FA" w:rsidTr="00F77555">
        <w:tc>
          <w:tcPr>
            <w:tcW w:w="2303" w:type="dxa"/>
          </w:tcPr>
          <w:p w:rsidR="003277FA" w:rsidRDefault="003277F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Campo</w:t>
            </w:r>
          </w:p>
        </w:tc>
        <w:tc>
          <w:tcPr>
            <w:tcW w:w="1843" w:type="dxa"/>
          </w:tcPr>
          <w:p w:rsidR="003277FA" w:rsidRDefault="003277F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</w:t>
            </w:r>
          </w:p>
        </w:tc>
        <w:tc>
          <w:tcPr>
            <w:tcW w:w="850" w:type="dxa"/>
          </w:tcPr>
          <w:p w:rsidR="003277FA" w:rsidRDefault="003277F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Nulo</w:t>
            </w:r>
          </w:p>
        </w:tc>
        <w:tc>
          <w:tcPr>
            <w:tcW w:w="4219" w:type="dxa"/>
          </w:tcPr>
          <w:p w:rsidR="003277FA" w:rsidRDefault="003277F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Descrição</w:t>
            </w:r>
          </w:p>
        </w:tc>
      </w:tr>
      <w:tr w:rsidR="00375530" w:rsidTr="00F77555">
        <w:tc>
          <w:tcPr>
            <w:tcW w:w="2303" w:type="dxa"/>
          </w:tcPr>
          <w:p w:rsidR="00375530" w:rsidRDefault="00375530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Cod_cliente</w:t>
            </w:r>
          </w:p>
        </w:tc>
        <w:tc>
          <w:tcPr>
            <w:tcW w:w="1843" w:type="dxa"/>
          </w:tcPr>
          <w:p w:rsidR="00375530" w:rsidRDefault="00375530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Char(15)</w:t>
            </w:r>
          </w:p>
        </w:tc>
        <w:tc>
          <w:tcPr>
            <w:tcW w:w="850" w:type="dxa"/>
          </w:tcPr>
          <w:p w:rsidR="00375530" w:rsidRDefault="00375530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219" w:type="dxa"/>
          </w:tcPr>
          <w:p w:rsidR="00375530" w:rsidRDefault="00375530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Código do cliente</w:t>
            </w:r>
          </w:p>
        </w:tc>
      </w:tr>
      <w:tr w:rsidR="003277FA" w:rsidTr="00F77555">
        <w:tc>
          <w:tcPr>
            <w:tcW w:w="2303" w:type="dxa"/>
          </w:tcPr>
          <w:p w:rsidR="003277FA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3277FA">
              <w:rPr>
                <w:rFonts w:ascii="Verdana" w:hAnsi="Verdana"/>
              </w:rPr>
              <w:t>od</w:t>
            </w:r>
            <w:r>
              <w:rPr>
                <w:rFonts w:ascii="Verdana" w:hAnsi="Verdana"/>
              </w:rPr>
              <w:t>_indicador</w:t>
            </w:r>
          </w:p>
        </w:tc>
        <w:tc>
          <w:tcPr>
            <w:tcW w:w="1843" w:type="dxa"/>
          </w:tcPr>
          <w:p w:rsidR="003277FA" w:rsidRDefault="003277FA" w:rsidP="00833086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Char(0</w:t>
            </w:r>
            <w:r w:rsidR="00833086"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>)</w:t>
            </w:r>
          </w:p>
        </w:tc>
        <w:tc>
          <w:tcPr>
            <w:tcW w:w="850" w:type="dxa"/>
          </w:tcPr>
          <w:p w:rsidR="003277FA" w:rsidRDefault="003277F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219" w:type="dxa"/>
          </w:tcPr>
          <w:p w:rsidR="003277FA" w:rsidRDefault="003277F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Código do indicador</w:t>
            </w:r>
          </w:p>
        </w:tc>
      </w:tr>
      <w:tr w:rsidR="00F77555" w:rsidTr="00F77555">
        <w:tc>
          <w:tcPr>
            <w:tcW w:w="2303" w:type="dxa"/>
          </w:tcPr>
          <w:p w:rsidR="00F77555" w:rsidRDefault="002770A5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</w:t>
            </w:r>
            <w:r w:rsidR="009C5525">
              <w:rPr>
                <w:rFonts w:ascii="Verdana" w:hAnsi="Verdana"/>
              </w:rPr>
              <w:t>or</w:t>
            </w:r>
          </w:p>
        </w:tc>
        <w:tc>
          <w:tcPr>
            <w:tcW w:w="1843" w:type="dxa"/>
          </w:tcPr>
          <w:p w:rsidR="00F77555" w:rsidRDefault="00F77555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Decimal(</w:t>
            </w:r>
            <w:proofErr w:type="gramEnd"/>
            <w:r>
              <w:rPr>
                <w:rFonts w:ascii="Verdana" w:hAnsi="Verdana"/>
              </w:rPr>
              <w:t>12,2)</w:t>
            </w:r>
          </w:p>
        </w:tc>
        <w:tc>
          <w:tcPr>
            <w:tcW w:w="850" w:type="dxa"/>
          </w:tcPr>
          <w:p w:rsidR="00F77555" w:rsidRDefault="00F77555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219" w:type="dxa"/>
          </w:tcPr>
          <w:p w:rsidR="00F77555" w:rsidRDefault="00F77555" w:rsidP="00E424EA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Valor </w:t>
            </w:r>
            <w:r w:rsidR="00E424EA">
              <w:rPr>
                <w:rFonts w:ascii="Verdana" w:hAnsi="Verdana"/>
              </w:rPr>
              <w:t>do indicador</w:t>
            </w:r>
          </w:p>
        </w:tc>
      </w:tr>
      <w:tr w:rsidR="003B0298" w:rsidTr="00452398">
        <w:tc>
          <w:tcPr>
            <w:tcW w:w="2303" w:type="dxa"/>
          </w:tcPr>
          <w:p w:rsidR="003B0298" w:rsidRDefault="003B029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Dat_ini_vigencia</w:t>
            </w:r>
          </w:p>
        </w:tc>
        <w:tc>
          <w:tcPr>
            <w:tcW w:w="1843" w:type="dxa"/>
          </w:tcPr>
          <w:p w:rsidR="003B0298" w:rsidRDefault="003B029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850" w:type="dxa"/>
          </w:tcPr>
          <w:p w:rsidR="003B0298" w:rsidRDefault="003B029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219" w:type="dxa"/>
          </w:tcPr>
          <w:p w:rsidR="003B0298" w:rsidRDefault="003B029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inicial da vigência</w:t>
            </w:r>
          </w:p>
        </w:tc>
      </w:tr>
      <w:tr w:rsidR="005C2A5C" w:rsidTr="00F77555">
        <w:tc>
          <w:tcPr>
            <w:tcW w:w="2303" w:type="dxa"/>
          </w:tcPr>
          <w:p w:rsidR="005C2A5C" w:rsidRDefault="003B029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Dat_fim_vigencia</w:t>
            </w:r>
          </w:p>
        </w:tc>
        <w:tc>
          <w:tcPr>
            <w:tcW w:w="1843" w:type="dxa"/>
          </w:tcPr>
          <w:p w:rsidR="005C2A5C" w:rsidRDefault="005C2A5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850" w:type="dxa"/>
          </w:tcPr>
          <w:p w:rsidR="005C2A5C" w:rsidRDefault="005C2A5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219" w:type="dxa"/>
          </w:tcPr>
          <w:p w:rsidR="005C2A5C" w:rsidRDefault="003B0298" w:rsidP="003B02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final da vigência</w:t>
            </w:r>
          </w:p>
        </w:tc>
      </w:tr>
    </w:tbl>
    <w:p w:rsidR="008333FC" w:rsidRDefault="003277FA" w:rsidP="00DD2A82">
      <w:pPr>
        <w:spacing w:before="120" w:after="100" w:afterAutospacing="1"/>
        <w:ind w:left="357"/>
        <w:jc w:val="both"/>
        <w:rPr>
          <w:rFonts w:ascii="Verdana" w:hAnsi="Verdana"/>
        </w:rPr>
      </w:pPr>
      <w:r>
        <w:rPr>
          <w:rFonts w:ascii="Verdana" w:hAnsi="Verdana"/>
        </w:rPr>
        <w:t>Chave única:</w:t>
      </w:r>
      <w:proofErr w:type="gramStart"/>
      <w:r w:rsidR="005C2A5C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 w:rsidR="008333FC">
        <w:rPr>
          <w:rFonts w:ascii="Verdana" w:hAnsi="Verdana"/>
        </w:rPr>
        <w:t xml:space="preserve"> </w:t>
      </w:r>
      <w:proofErr w:type="gramEnd"/>
      <w:r w:rsidR="00DD2A82">
        <w:rPr>
          <w:rFonts w:ascii="Verdana" w:hAnsi="Verdana"/>
        </w:rPr>
        <w:t>cod_cliente+cod_indicador</w:t>
      </w:r>
      <w:r>
        <w:rPr>
          <w:rFonts w:ascii="Verdana" w:hAnsi="Verdana"/>
        </w:rPr>
        <w:t>+</w:t>
      </w:r>
      <w:r w:rsidR="00DD2A82">
        <w:rPr>
          <w:rFonts w:ascii="Verdana" w:hAnsi="Verdana"/>
        </w:rPr>
        <w:t>dat_ini_vigencia</w:t>
      </w:r>
    </w:p>
    <w:p w:rsidR="00DD2A82" w:rsidRDefault="00DD2A82" w:rsidP="00DD2A82">
      <w:pPr>
        <w:spacing w:after="100" w:afterAutospacing="1"/>
        <w:ind w:left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</w:t>
      </w:r>
      <w:proofErr w:type="gramStart"/>
      <w:r>
        <w:rPr>
          <w:rFonts w:ascii="Verdana" w:hAnsi="Verdana"/>
        </w:rPr>
        <w:t>cod_cliente</w:t>
      </w:r>
      <w:proofErr w:type="gramEnd"/>
      <w:r>
        <w:rPr>
          <w:rFonts w:ascii="Verdana" w:hAnsi="Verdana"/>
        </w:rPr>
        <w:t>+cod_indicador+dat_fim_vigencia</w:t>
      </w:r>
    </w:p>
    <w:p w:rsidR="00804385" w:rsidRDefault="005C2A5C" w:rsidP="003277FA">
      <w:pPr>
        <w:spacing w:before="120" w:after="100" w:afterAutospacing="1"/>
        <w:ind w:left="357"/>
        <w:jc w:val="both"/>
        <w:rPr>
          <w:rFonts w:ascii="Verdana" w:hAnsi="Verdana"/>
        </w:rPr>
      </w:pPr>
      <w:r>
        <w:rPr>
          <w:rFonts w:ascii="Verdana" w:hAnsi="Verdana"/>
        </w:rPr>
        <w:t>Obs</w:t>
      </w:r>
      <w:r w:rsidR="00804385">
        <w:rPr>
          <w:rFonts w:ascii="Verdana" w:hAnsi="Verdana"/>
        </w:rPr>
        <w:t>ervações</w:t>
      </w:r>
      <w:r>
        <w:rPr>
          <w:rFonts w:ascii="Verdana" w:hAnsi="Verdana"/>
        </w:rPr>
        <w:t xml:space="preserve">: </w:t>
      </w:r>
    </w:p>
    <w:p w:rsidR="003277FA" w:rsidRDefault="00804385" w:rsidP="00804385">
      <w:pPr>
        <w:pStyle w:val="PargrafodaLista"/>
        <w:numPr>
          <w:ilvl w:val="0"/>
          <w:numId w:val="25"/>
        </w:num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A</w:t>
      </w:r>
      <w:r w:rsidR="005C2A5C" w:rsidRPr="00804385">
        <w:rPr>
          <w:rFonts w:ascii="Verdana" w:hAnsi="Verdana"/>
        </w:rPr>
        <w:t>o se cadastrar um</w:t>
      </w:r>
      <w:r w:rsidR="00E424EA">
        <w:rPr>
          <w:rFonts w:ascii="Verdana" w:hAnsi="Verdana"/>
        </w:rPr>
        <w:t>a</w:t>
      </w:r>
      <w:r w:rsidR="005C2A5C" w:rsidRPr="00804385">
        <w:rPr>
          <w:rFonts w:ascii="Verdana" w:hAnsi="Verdana"/>
        </w:rPr>
        <w:t xml:space="preserve"> nov</w:t>
      </w:r>
      <w:r w:rsidR="00E424EA">
        <w:rPr>
          <w:rFonts w:ascii="Verdana" w:hAnsi="Verdana"/>
        </w:rPr>
        <w:t>a</w:t>
      </w:r>
      <w:r w:rsidR="005C2A5C" w:rsidRPr="00804385">
        <w:rPr>
          <w:rFonts w:ascii="Verdana" w:hAnsi="Verdana"/>
        </w:rPr>
        <w:t xml:space="preserve"> </w:t>
      </w:r>
      <w:r w:rsidR="00E424EA">
        <w:rPr>
          <w:rFonts w:ascii="Verdana" w:hAnsi="Verdana"/>
        </w:rPr>
        <w:t>vigência</w:t>
      </w:r>
      <w:r w:rsidR="005C2A5C" w:rsidRPr="00804385">
        <w:rPr>
          <w:rFonts w:ascii="Verdana" w:hAnsi="Verdana"/>
        </w:rPr>
        <w:t>, o usuário deverá informar o novo valor para todos os in</w:t>
      </w:r>
      <w:r w:rsidR="00BE55F8" w:rsidRPr="00804385">
        <w:rPr>
          <w:rFonts w:ascii="Verdana" w:hAnsi="Verdana"/>
        </w:rPr>
        <w:t>d</w:t>
      </w:r>
      <w:r w:rsidR="005C2A5C" w:rsidRPr="00804385">
        <w:rPr>
          <w:rFonts w:ascii="Verdana" w:hAnsi="Verdana"/>
        </w:rPr>
        <w:t>icadores existentes na tabela indicador</w:t>
      </w:r>
      <w:r w:rsidR="00DD2A82">
        <w:rPr>
          <w:rFonts w:ascii="Verdana" w:hAnsi="Verdana"/>
        </w:rPr>
        <w:t>es</w:t>
      </w:r>
      <w:r w:rsidR="005C2A5C" w:rsidRPr="00804385">
        <w:rPr>
          <w:rFonts w:ascii="Verdana" w:hAnsi="Verdana"/>
        </w:rPr>
        <w:t xml:space="preserve">_455. </w:t>
      </w:r>
    </w:p>
    <w:p w:rsidR="00F91889" w:rsidRDefault="00204E56" w:rsidP="00F91889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D – perguntas_455</w:t>
      </w:r>
      <w:r w:rsidR="00A87FD7">
        <w:rPr>
          <w:rFonts w:ascii="Verdana" w:hAnsi="Verdana"/>
        </w:rPr>
        <w:t xml:space="preserve"> – Programa: pol1190.4gl</w:t>
      </w:r>
      <w:r w:rsidR="00D7626F">
        <w:rPr>
          <w:rFonts w:ascii="Verdana" w:hAnsi="Verdana"/>
        </w:rPr>
        <w:t>.</w:t>
      </w:r>
    </w:p>
    <w:tbl>
      <w:tblPr>
        <w:tblStyle w:val="Tabelacomgrade"/>
        <w:tblW w:w="0" w:type="auto"/>
        <w:tblInd w:w="357" w:type="dxa"/>
        <w:tblLook w:val="04A0"/>
      </w:tblPr>
      <w:tblGrid>
        <w:gridCol w:w="1899"/>
        <w:gridCol w:w="1701"/>
        <w:gridCol w:w="850"/>
        <w:gridCol w:w="4786"/>
      </w:tblGrid>
      <w:tr w:rsidR="00204E56" w:rsidTr="00302594">
        <w:tc>
          <w:tcPr>
            <w:tcW w:w="1899" w:type="dxa"/>
          </w:tcPr>
          <w:p w:rsidR="00204E56" w:rsidRDefault="00204E5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Campo</w:t>
            </w:r>
          </w:p>
        </w:tc>
        <w:tc>
          <w:tcPr>
            <w:tcW w:w="1701" w:type="dxa"/>
          </w:tcPr>
          <w:p w:rsidR="00204E56" w:rsidRDefault="00204E5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</w:t>
            </w:r>
          </w:p>
        </w:tc>
        <w:tc>
          <w:tcPr>
            <w:tcW w:w="850" w:type="dxa"/>
          </w:tcPr>
          <w:p w:rsidR="00204E56" w:rsidRDefault="00204E5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Nulo</w:t>
            </w:r>
          </w:p>
        </w:tc>
        <w:tc>
          <w:tcPr>
            <w:tcW w:w="4786" w:type="dxa"/>
          </w:tcPr>
          <w:p w:rsidR="00204E56" w:rsidRDefault="00204E5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Descrição</w:t>
            </w:r>
          </w:p>
        </w:tc>
      </w:tr>
      <w:tr w:rsidR="00204E56" w:rsidTr="00302594">
        <w:tc>
          <w:tcPr>
            <w:tcW w:w="1899" w:type="dxa"/>
          </w:tcPr>
          <w:p w:rsidR="00204E56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204E56">
              <w:rPr>
                <w:rFonts w:ascii="Verdana" w:hAnsi="Verdana"/>
              </w:rPr>
              <w:t>od</w:t>
            </w:r>
            <w:r>
              <w:rPr>
                <w:rFonts w:ascii="Verdana" w:hAnsi="Verdana"/>
              </w:rPr>
              <w:t>_pergunta</w:t>
            </w:r>
          </w:p>
        </w:tc>
        <w:tc>
          <w:tcPr>
            <w:tcW w:w="1701" w:type="dxa"/>
          </w:tcPr>
          <w:p w:rsidR="00204E56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Char(05</w:t>
            </w:r>
            <w:r w:rsidR="00204E56">
              <w:rPr>
                <w:rFonts w:ascii="Verdana" w:hAnsi="Verdana"/>
              </w:rPr>
              <w:t>)</w:t>
            </w:r>
          </w:p>
        </w:tc>
        <w:tc>
          <w:tcPr>
            <w:tcW w:w="850" w:type="dxa"/>
          </w:tcPr>
          <w:p w:rsidR="00204E56" w:rsidRDefault="00204E5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</w:tcPr>
          <w:p w:rsidR="00204E56" w:rsidRDefault="00204E5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Código da pergunta (auto incremento)</w:t>
            </w:r>
          </w:p>
        </w:tc>
      </w:tr>
      <w:tr w:rsidR="00204E56" w:rsidTr="00302594">
        <w:tc>
          <w:tcPr>
            <w:tcW w:w="1899" w:type="dxa"/>
          </w:tcPr>
          <w:p w:rsidR="00204E56" w:rsidRDefault="00204E5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descricao</w:t>
            </w:r>
          </w:p>
        </w:tc>
        <w:tc>
          <w:tcPr>
            <w:tcW w:w="1701" w:type="dxa"/>
          </w:tcPr>
          <w:p w:rsidR="00204E56" w:rsidRDefault="00ED205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Char(40)</w:t>
            </w:r>
          </w:p>
        </w:tc>
        <w:tc>
          <w:tcPr>
            <w:tcW w:w="850" w:type="dxa"/>
          </w:tcPr>
          <w:p w:rsidR="00204E56" w:rsidRDefault="00ED205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</w:tcPr>
          <w:p w:rsidR="00204E56" w:rsidRDefault="00ED205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Descrição da pergunta</w:t>
            </w:r>
          </w:p>
        </w:tc>
      </w:tr>
      <w:tr w:rsidR="00ED2056" w:rsidTr="00302594">
        <w:tc>
          <w:tcPr>
            <w:tcW w:w="1899" w:type="dxa"/>
          </w:tcPr>
          <w:p w:rsidR="00ED2056" w:rsidRDefault="00F83329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</w:t>
            </w:r>
          </w:p>
        </w:tc>
        <w:tc>
          <w:tcPr>
            <w:tcW w:w="1701" w:type="dxa"/>
          </w:tcPr>
          <w:p w:rsidR="00ED2056" w:rsidRDefault="00F83329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Char(01)</w:t>
            </w:r>
          </w:p>
        </w:tc>
        <w:tc>
          <w:tcPr>
            <w:tcW w:w="850" w:type="dxa"/>
          </w:tcPr>
          <w:p w:rsidR="00ED2056" w:rsidRDefault="00F83329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</w:tcPr>
          <w:p w:rsidR="00ED2056" w:rsidRDefault="00F83329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 da pergunta (1-Sim/Não 2-Calculada)</w:t>
            </w:r>
          </w:p>
        </w:tc>
      </w:tr>
      <w:tr w:rsidR="00F83329" w:rsidTr="00302594">
        <w:tc>
          <w:tcPr>
            <w:tcW w:w="1899" w:type="dxa"/>
          </w:tcPr>
          <w:p w:rsidR="00F83329" w:rsidRDefault="00F83329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pct_peso</w:t>
            </w:r>
          </w:p>
        </w:tc>
        <w:tc>
          <w:tcPr>
            <w:tcW w:w="1701" w:type="dxa"/>
          </w:tcPr>
          <w:p w:rsidR="00F83329" w:rsidRDefault="00F83329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Decimal(4,2)</w:t>
            </w:r>
          </w:p>
        </w:tc>
        <w:tc>
          <w:tcPr>
            <w:tcW w:w="850" w:type="dxa"/>
          </w:tcPr>
          <w:p w:rsidR="00F83329" w:rsidRDefault="00F83329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</w:tcPr>
          <w:p w:rsidR="00F83329" w:rsidRDefault="00F83329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Peso em porcentagem da pergunta</w:t>
            </w:r>
          </w:p>
        </w:tc>
      </w:tr>
      <w:tr w:rsidR="00F83329" w:rsidTr="00302594">
        <w:tc>
          <w:tcPr>
            <w:tcW w:w="1899" w:type="dxa"/>
          </w:tcPr>
          <w:p w:rsidR="00F83329" w:rsidRDefault="002770A5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Val_comparativo</w:t>
            </w:r>
          </w:p>
        </w:tc>
        <w:tc>
          <w:tcPr>
            <w:tcW w:w="1701" w:type="dxa"/>
          </w:tcPr>
          <w:p w:rsidR="00F83329" w:rsidRDefault="002770A5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Decimal(12,2)</w:t>
            </w:r>
          </w:p>
        </w:tc>
        <w:tc>
          <w:tcPr>
            <w:tcW w:w="850" w:type="dxa"/>
          </w:tcPr>
          <w:p w:rsidR="00F83329" w:rsidRDefault="00752507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</w:tcPr>
          <w:p w:rsidR="00F83329" w:rsidRDefault="00F83329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 comparativo, para identificar se uma pergunta do tipo calculada será considerada como Sim ou Não.</w:t>
            </w:r>
          </w:p>
        </w:tc>
      </w:tr>
    </w:tbl>
    <w:p w:rsidR="00204E56" w:rsidRDefault="00D80B1A" w:rsidP="00D80B1A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="00EC0006">
        <w:rPr>
          <w:rFonts w:ascii="Verdana" w:hAnsi="Verdana"/>
        </w:rPr>
        <w:t>Chave única:</w:t>
      </w:r>
      <w:proofErr w:type="gramStart"/>
      <w:r w:rsidR="00EC0006">
        <w:rPr>
          <w:rFonts w:ascii="Verdana" w:hAnsi="Verdana"/>
        </w:rPr>
        <w:t xml:space="preserve">  </w:t>
      </w:r>
      <w:proofErr w:type="gramEnd"/>
      <w:r w:rsidR="00EC0006">
        <w:rPr>
          <w:rFonts w:ascii="Verdana" w:hAnsi="Verdana"/>
        </w:rPr>
        <w:t>cod_pergunta</w:t>
      </w:r>
    </w:p>
    <w:p w:rsidR="00D80B1A" w:rsidRDefault="00C41E49" w:rsidP="00D80B1A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E – formula</w:t>
      </w:r>
      <w:r w:rsidR="00E72B93">
        <w:rPr>
          <w:rFonts w:ascii="Verdana" w:hAnsi="Verdana"/>
        </w:rPr>
        <w:t>s</w:t>
      </w:r>
      <w:r>
        <w:rPr>
          <w:rFonts w:ascii="Verdana" w:hAnsi="Verdana"/>
        </w:rPr>
        <w:t>_</w:t>
      </w:r>
      <w:r w:rsidR="00E72B93">
        <w:rPr>
          <w:rFonts w:ascii="Verdana" w:hAnsi="Verdana"/>
        </w:rPr>
        <w:t xml:space="preserve"> </w:t>
      </w:r>
      <w:r>
        <w:rPr>
          <w:rFonts w:ascii="Verdana" w:hAnsi="Verdana"/>
        </w:rPr>
        <w:t>455</w:t>
      </w:r>
      <w:r w:rsidR="00CE5982">
        <w:rPr>
          <w:rFonts w:ascii="Verdana" w:hAnsi="Verdana"/>
        </w:rPr>
        <w:t xml:space="preserve"> (conterá os operandos para montagem da fórmula).</w:t>
      </w:r>
      <w:r w:rsidR="00A87FD7">
        <w:rPr>
          <w:rFonts w:ascii="Verdana" w:hAnsi="Verdana"/>
        </w:rPr>
        <w:t xml:space="preserve"> Pol1191.4gl</w:t>
      </w:r>
    </w:p>
    <w:tbl>
      <w:tblPr>
        <w:tblStyle w:val="Tabelacomgrade"/>
        <w:tblW w:w="0" w:type="auto"/>
        <w:tblInd w:w="357" w:type="dxa"/>
        <w:tblLook w:val="04A0"/>
      </w:tblPr>
      <w:tblGrid>
        <w:gridCol w:w="1899"/>
        <w:gridCol w:w="1701"/>
        <w:gridCol w:w="850"/>
        <w:gridCol w:w="4786"/>
      </w:tblGrid>
      <w:tr w:rsidR="0035420C" w:rsidTr="00452398">
        <w:tc>
          <w:tcPr>
            <w:tcW w:w="1899" w:type="dxa"/>
          </w:tcPr>
          <w:p w:rsidR="0035420C" w:rsidRDefault="0035420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Campo</w:t>
            </w:r>
          </w:p>
        </w:tc>
        <w:tc>
          <w:tcPr>
            <w:tcW w:w="1701" w:type="dxa"/>
          </w:tcPr>
          <w:p w:rsidR="0035420C" w:rsidRDefault="0035420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</w:t>
            </w:r>
          </w:p>
        </w:tc>
        <w:tc>
          <w:tcPr>
            <w:tcW w:w="850" w:type="dxa"/>
          </w:tcPr>
          <w:p w:rsidR="0035420C" w:rsidRDefault="0035420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Nulo</w:t>
            </w:r>
          </w:p>
        </w:tc>
        <w:tc>
          <w:tcPr>
            <w:tcW w:w="4786" w:type="dxa"/>
          </w:tcPr>
          <w:p w:rsidR="0035420C" w:rsidRDefault="0035420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Descrição</w:t>
            </w:r>
          </w:p>
        </w:tc>
      </w:tr>
      <w:tr w:rsidR="0035420C" w:rsidTr="00452398">
        <w:tc>
          <w:tcPr>
            <w:tcW w:w="1899" w:type="dxa"/>
          </w:tcPr>
          <w:p w:rsidR="0035420C" w:rsidRDefault="0035420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Cod_pergunta</w:t>
            </w:r>
          </w:p>
        </w:tc>
        <w:tc>
          <w:tcPr>
            <w:tcW w:w="1701" w:type="dxa"/>
          </w:tcPr>
          <w:p w:rsidR="0035420C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Char(05</w:t>
            </w:r>
            <w:r w:rsidR="0035420C">
              <w:rPr>
                <w:rFonts w:ascii="Verdana" w:hAnsi="Verdana"/>
              </w:rPr>
              <w:t>)</w:t>
            </w:r>
          </w:p>
        </w:tc>
        <w:tc>
          <w:tcPr>
            <w:tcW w:w="850" w:type="dxa"/>
          </w:tcPr>
          <w:p w:rsidR="0035420C" w:rsidRDefault="0035420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</w:tcPr>
          <w:p w:rsidR="0035420C" w:rsidRDefault="0035420C" w:rsidP="0035420C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Código da pergunta (com zoom)</w:t>
            </w:r>
          </w:p>
        </w:tc>
      </w:tr>
      <w:tr w:rsidR="0035420C" w:rsidTr="00452398">
        <w:tc>
          <w:tcPr>
            <w:tcW w:w="1899" w:type="dxa"/>
          </w:tcPr>
          <w:p w:rsidR="0035420C" w:rsidRDefault="00146900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Num_sequencia</w:t>
            </w:r>
          </w:p>
        </w:tc>
        <w:tc>
          <w:tcPr>
            <w:tcW w:w="1701" w:type="dxa"/>
          </w:tcPr>
          <w:p w:rsidR="0035420C" w:rsidRDefault="00146900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850" w:type="dxa"/>
          </w:tcPr>
          <w:p w:rsidR="0035420C" w:rsidRDefault="00146900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</w:tcPr>
          <w:p w:rsidR="0035420C" w:rsidRDefault="00146900" w:rsidP="0035420C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Sequencia do operando na formula</w:t>
            </w:r>
          </w:p>
        </w:tc>
      </w:tr>
      <w:tr w:rsidR="00146900" w:rsidTr="00452398">
        <w:tc>
          <w:tcPr>
            <w:tcW w:w="1899" w:type="dxa"/>
          </w:tcPr>
          <w:p w:rsidR="00146900" w:rsidRDefault="00146900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operando</w:t>
            </w:r>
          </w:p>
        </w:tc>
        <w:tc>
          <w:tcPr>
            <w:tcW w:w="1701" w:type="dxa"/>
          </w:tcPr>
          <w:p w:rsidR="00146900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Char(05</w:t>
            </w:r>
            <w:r w:rsidR="00146900">
              <w:rPr>
                <w:rFonts w:ascii="Verdana" w:hAnsi="Verdana"/>
              </w:rPr>
              <w:t>)</w:t>
            </w:r>
          </w:p>
        </w:tc>
        <w:tc>
          <w:tcPr>
            <w:tcW w:w="850" w:type="dxa"/>
          </w:tcPr>
          <w:p w:rsidR="00146900" w:rsidRDefault="00146900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</w:tcPr>
          <w:p w:rsidR="00146900" w:rsidRDefault="00146900" w:rsidP="0035420C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Código do indicador</w:t>
            </w:r>
            <w:r w:rsidR="00833086">
              <w:rPr>
                <w:rFonts w:ascii="Verdana" w:hAnsi="Verdana"/>
              </w:rPr>
              <w:t xml:space="preserve"> contábil</w:t>
            </w:r>
            <w:r>
              <w:rPr>
                <w:rFonts w:ascii="Verdana" w:hAnsi="Verdana"/>
              </w:rPr>
              <w:t xml:space="preserve"> ou símbolo da operação</w:t>
            </w:r>
            <w:r w:rsidR="00833086">
              <w:rPr>
                <w:rFonts w:ascii="Verdana" w:hAnsi="Verdana"/>
              </w:rPr>
              <w:t>. Ex: ( + - / *)</w:t>
            </w:r>
          </w:p>
        </w:tc>
      </w:tr>
      <w:tr w:rsidR="00146900" w:rsidTr="00452398">
        <w:tc>
          <w:tcPr>
            <w:tcW w:w="1899" w:type="dxa"/>
          </w:tcPr>
          <w:p w:rsidR="00146900" w:rsidRDefault="00146900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</w:t>
            </w:r>
          </w:p>
        </w:tc>
        <w:tc>
          <w:tcPr>
            <w:tcW w:w="1701" w:type="dxa"/>
          </w:tcPr>
          <w:p w:rsidR="00146900" w:rsidRDefault="00146900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Char(01)</w:t>
            </w:r>
          </w:p>
        </w:tc>
        <w:tc>
          <w:tcPr>
            <w:tcW w:w="850" w:type="dxa"/>
          </w:tcPr>
          <w:p w:rsidR="00146900" w:rsidRDefault="00146900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</w:tcPr>
          <w:p w:rsidR="00146900" w:rsidRDefault="00146900" w:rsidP="004E3619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 do operando (I=Indicador O=Operador</w:t>
            </w:r>
            <w:r w:rsidR="004E3619">
              <w:rPr>
                <w:rFonts w:ascii="Verdana" w:hAnsi="Verdana"/>
              </w:rPr>
              <w:t>)</w:t>
            </w:r>
          </w:p>
        </w:tc>
      </w:tr>
    </w:tbl>
    <w:p w:rsidR="00833086" w:rsidRDefault="00833086" w:rsidP="00833086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Chave única:  cod_pergunta+num_sequencia</w:t>
      </w:r>
    </w:p>
    <w:p w:rsidR="00E72B93" w:rsidRDefault="00833086" w:rsidP="00833086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p w:rsidR="00E72B93" w:rsidRDefault="00E72B93" w:rsidP="00833086">
      <w:pPr>
        <w:spacing w:before="120" w:after="100" w:afterAutospacing="1"/>
        <w:jc w:val="both"/>
        <w:rPr>
          <w:rFonts w:ascii="Verdana" w:hAnsi="Verdana"/>
        </w:rPr>
      </w:pPr>
    </w:p>
    <w:p w:rsidR="00E72B93" w:rsidRDefault="00E72B93" w:rsidP="00833086">
      <w:pPr>
        <w:spacing w:before="120" w:after="100" w:afterAutospacing="1"/>
        <w:jc w:val="both"/>
        <w:rPr>
          <w:rFonts w:ascii="Verdana" w:hAnsi="Verdana"/>
        </w:rPr>
      </w:pPr>
    </w:p>
    <w:p w:rsidR="00833086" w:rsidRDefault="00833086" w:rsidP="00833086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Exemplo:</w:t>
      </w:r>
    </w:p>
    <w:tbl>
      <w:tblPr>
        <w:tblStyle w:val="Tabelacomgrade"/>
        <w:tblW w:w="0" w:type="auto"/>
        <w:tblInd w:w="357" w:type="dxa"/>
        <w:tblLook w:val="04A0"/>
      </w:tblPr>
      <w:tblGrid>
        <w:gridCol w:w="1899"/>
        <w:gridCol w:w="1701"/>
        <w:gridCol w:w="1160"/>
        <w:gridCol w:w="803"/>
      </w:tblGrid>
      <w:tr w:rsidR="00833086" w:rsidTr="00135565">
        <w:tc>
          <w:tcPr>
            <w:tcW w:w="1899" w:type="dxa"/>
          </w:tcPr>
          <w:p w:rsidR="00833086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Cod_pergunta</w:t>
            </w:r>
          </w:p>
        </w:tc>
        <w:tc>
          <w:tcPr>
            <w:tcW w:w="1701" w:type="dxa"/>
          </w:tcPr>
          <w:p w:rsidR="00833086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sequencia</w:t>
            </w:r>
          </w:p>
        </w:tc>
        <w:tc>
          <w:tcPr>
            <w:tcW w:w="1160" w:type="dxa"/>
          </w:tcPr>
          <w:p w:rsidR="00833086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operadno</w:t>
            </w:r>
          </w:p>
        </w:tc>
        <w:tc>
          <w:tcPr>
            <w:tcW w:w="803" w:type="dxa"/>
          </w:tcPr>
          <w:p w:rsidR="00833086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</w:t>
            </w:r>
          </w:p>
        </w:tc>
      </w:tr>
      <w:tr w:rsidR="00833086" w:rsidTr="00135565">
        <w:tc>
          <w:tcPr>
            <w:tcW w:w="1899" w:type="dxa"/>
          </w:tcPr>
          <w:p w:rsidR="00833086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PER01</w:t>
            </w:r>
          </w:p>
        </w:tc>
        <w:tc>
          <w:tcPr>
            <w:tcW w:w="1701" w:type="dxa"/>
          </w:tcPr>
          <w:p w:rsidR="00833086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160" w:type="dxa"/>
          </w:tcPr>
          <w:p w:rsidR="00833086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</w:t>
            </w:r>
          </w:p>
        </w:tc>
        <w:tc>
          <w:tcPr>
            <w:tcW w:w="803" w:type="dxa"/>
          </w:tcPr>
          <w:p w:rsidR="00833086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</w:t>
            </w:r>
          </w:p>
        </w:tc>
      </w:tr>
      <w:tr w:rsidR="00833086" w:rsidTr="00135565">
        <w:tc>
          <w:tcPr>
            <w:tcW w:w="1899" w:type="dxa"/>
          </w:tcPr>
          <w:p w:rsidR="00833086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PER01</w:t>
            </w:r>
          </w:p>
        </w:tc>
        <w:tc>
          <w:tcPr>
            <w:tcW w:w="1701" w:type="dxa"/>
          </w:tcPr>
          <w:p w:rsidR="00833086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160" w:type="dxa"/>
          </w:tcPr>
          <w:p w:rsidR="00833086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IC01</w:t>
            </w:r>
          </w:p>
        </w:tc>
        <w:tc>
          <w:tcPr>
            <w:tcW w:w="803" w:type="dxa"/>
          </w:tcPr>
          <w:p w:rsidR="00833086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</w:p>
        </w:tc>
      </w:tr>
      <w:tr w:rsidR="00833086" w:rsidTr="00135565">
        <w:tc>
          <w:tcPr>
            <w:tcW w:w="1899" w:type="dxa"/>
          </w:tcPr>
          <w:p w:rsidR="00833086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PER01</w:t>
            </w:r>
          </w:p>
        </w:tc>
        <w:tc>
          <w:tcPr>
            <w:tcW w:w="1701" w:type="dxa"/>
          </w:tcPr>
          <w:p w:rsidR="00833086" w:rsidRDefault="00833086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160" w:type="dxa"/>
          </w:tcPr>
          <w:p w:rsidR="00833086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</w:t>
            </w:r>
          </w:p>
        </w:tc>
        <w:tc>
          <w:tcPr>
            <w:tcW w:w="803" w:type="dxa"/>
          </w:tcPr>
          <w:p w:rsidR="00833086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</w:t>
            </w:r>
          </w:p>
        </w:tc>
      </w:tr>
      <w:tr w:rsidR="00EE0913" w:rsidTr="00F041C1">
        <w:trPr>
          <w:trHeight w:val="231"/>
        </w:trPr>
        <w:tc>
          <w:tcPr>
            <w:tcW w:w="1899" w:type="dxa"/>
          </w:tcPr>
          <w:p w:rsidR="00EE0913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PER01</w:t>
            </w:r>
          </w:p>
        </w:tc>
        <w:tc>
          <w:tcPr>
            <w:tcW w:w="1701" w:type="dxa"/>
          </w:tcPr>
          <w:p w:rsidR="00EE0913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160" w:type="dxa"/>
          </w:tcPr>
          <w:p w:rsidR="00EE0913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IC02</w:t>
            </w:r>
          </w:p>
        </w:tc>
        <w:tc>
          <w:tcPr>
            <w:tcW w:w="803" w:type="dxa"/>
          </w:tcPr>
          <w:p w:rsidR="00EE0913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</w:p>
        </w:tc>
      </w:tr>
      <w:tr w:rsidR="00EE0913" w:rsidTr="00135565">
        <w:tc>
          <w:tcPr>
            <w:tcW w:w="1899" w:type="dxa"/>
          </w:tcPr>
          <w:p w:rsidR="00EE0913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PER01</w:t>
            </w:r>
          </w:p>
        </w:tc>
        <w:tc>
          <w:tcPr>
            <w:tcW w:w="1701" w:type="dxa"/>
          </w:tcPr>
          <w:p w:rsidR="00EE0913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1160" w:type="dxa"/>
          </w:tcPr>
          <w:p w:rsidR="00EE0913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)</w:t>
            </w:r>
          </w:p>
        </w:tc>
        <w:tc>
          <w:tcPr>
            <w:tcW w:w="803" w:type="dxa"/>
          </w:tcPr>
          <w:p w:rsidR="00EE0913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</w:t>
            </w:r>
          </w:p>
        </w:tc>
      </w:tr>
      <w:tr w:rsidR="00EE0913" w:rsidTr="00135565">
        <w:tc>
          <w:tcPr>
            <w:tcW w:w="1899" w:type="dxa"/>
          </w:tcPr>
          <w:p w:rsidR="00EE0913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PER01</w:t>
            </w:r>
          </w:p>
        </w:tc>
        <w:tc>
          <w:tcPr>
            <w:tcW w:w="1701" w:type="dxa"/>
          </w:tcPr>
          <w:p w:rsidR="00EE0913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160" w:type="dxa"/>
          </w:tcPr>
          <w:p w:rsidR="00EE0913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</w:t>
            </w:r>
          </w:p>
        </w:tc>
        <w:tc>
          <w:tcPr>
            <w:tcW w:w="803" w:type="dxa"/>
          </w:tcPr>
          <w:p w:rsidR="00EE0913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</w:t>
            </w:r>
          </w:p>
        </w:tc>
      </w:tr>
      <w:tr w:rsidR="00EE0913" w:rsidTr="00135565">
        <w:tc>
          <w:tcPr>
            <w:tcW w:w="1899" w:type="dxa"/>
          </w:tcPr>
          <w:p w:rsidR="00EE0913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PER01</w:t>
            </w:r>
          </w:p>
        </w:tc>
        <w:tc>
          <w:tcPr>
            <w:tcW w:w="1701" w:type="dxa"/>
          </w:tcPr>
          <w:p w:rsidR="00EE0913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1160" w:type="dxa"/>
          </w:tcPr>
          <w:p w:rsidR="00EE0913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IC08</w:t>
            </w:r>
          </w:p>
        </w:tc>
        <w:tc>
          <w:tcPr>
            <w:tcW w:w="803" w:type="dxa"/>
          </w:tcPr>
          <w:p w:rsidR="00EE0913" w:rsidRDefault="00EE091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</w:p>
        </w:tc>
      </w:tr>
    </w:tbl>
    <w:p w:rsidR="00833086" w:rsidRDefault="00135565" w:rsidP="00833086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ab/>
        <w:t>Com base no quadro acima, a formula ficaria:</w:t>
      </w:r>
    </w:p>
    <w:p w:rsidR="00135565" w:rsidRDefault="007474CE" w:rsidP="00833086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(valor do indicador contá</w:t>
      </w:r>
      <w:r w:rsidR="00135565">
        <w:rPr>
          <w:rFonts w:ascii="Verdana" w:hAnsi="Verdana"/>
        </w:rPr>
        <w:t>bil 01 + valor do indicador contábil 02) / valor do indicador contábil 08</w:t>
      </w:r>
    </w:p>
    <w:p w:rsidR="005E4E5C" w:rsidRDefault="00916633" w:rsidP="005E4E5C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F</w:t>
      </w:r>
      <w:r w:rsidR="005E4E5C">
        <w:rPr>
          <w:rFonts w:ascii="Verdana" w:hAnsi="Verdana"/>
        </w:rPr>
        <w:t xml:space="preserve"> – analise_455</w:t>
      </w:r>
      <w:r w:rsidR="00CE5982">
        <w:rPr>
          <w:rFonts w:ascii="Verdana" w:hAnsi="Verdana"/>
        </w:rPr>
        <w:t xml:space="preserve"> (conterá as análises de creditos dos clientes).</w:t>
      </w:r>
      <w:r w:rsidR="00D7626F">
        <w:rPr>
          <w:rFonts w:ascii="Verdana" w:hAnsi="Verdana"/>
        </w:rPr>
        <w:t xml:space="preserve"> </w:t>
      </w:r>
      <w:proofErr w:type="gramStart"/>
      <w:r w:rsidR="00D7626F">
        <w:rPr>
          <w:rFonts w:ascii="Verdana" w:hAnsi="Verdana"/>
        </w:rPr>
        <w:t>Pol119</w:t>
      </w:r>
      <w:r w:rsidR="008D2C22">
        <w:rPr>
          <w:rFonts w:ascii="Verdana" w:hAnsi="Verdana"/>
        </w:rPr>
        <w:t>4</w:t>
      </w:r>
      <w:r w:rsidR="00D7626F">
        <w:rPr>
          <w:rFonts w:ascii="Verdana" w:hAnsi="Verdana"/>
        </w:rPr>
        <w:t>.</w:t>
      </w:r>
      <w:proofErr w:type="gramEnd"/>
      <w:r w:rsidR="00D7626F">
        <w:rPr>
          <w:rFonts w:ascii="Verdana" w:hAnsi="Verdana"/>
        </w:rPr>
        <w:t>4gl.</w:t>
      </w:r>
    </w:p>
    <w:tbl>
      <w:tblPr>
        <w:tblStyle w:val="Tabelacomgrade"/>
        <w:tblW w:w="0" w:type="auto"/>
        <w:tblInd w:w="357" w:type="dxa"/>
        <w:tblLook w:val="04A0"/>
      </w:tblPr>
      <w:tblGrid>
        <w:gridCol w:w="2406"/>
        <w:gridCol w:w="1701"/>
        <w:gridCol w:w="850"/>
        <w:gridCol w:w="39"/>
        <w:gridCol w:w="4714"/>
        <w:gridCol w:w="33"/>
      </w:tblGrid>
      <w:tr w:rsidR="005E4E5C" w:rsidTr="00F63C6C">
        <w:tc>
          <w:tcPr>
            <w:tcW w:w="2406" w:type="dxa"/>
          </w:tcPr>
          <w:p w:rsidR="005E4E5C" w:rsidRDefault="005E4E5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Campo</w:t>
            </w:r>
          </w:p>
        </w:tc>
        <w:tc>
          <w:tcPr>
            <w:tcW w:w="1701" w:type="dxa"/>
          </w:tcPr>
          <w:p w:rsidR="005E4E5C" w:rsidRDefault="005E4E5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</w:t>
            </w:r>
          </w:p>
        </w:tc>
        <w:tc>
          <w:tcPr>
            <w:tcW w:w="850" w:type="dxa"/>
          </w:tcPr>
          <w:p w:rsidR="005E4E5C" w:rsidRDefault="005E4E5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Nulo</w:t>
            </w:r>
          </w:p>
        </w:tc>
        <w:tc>
          <w:tcPr>
            <w:tcW w:w="4786" w:type="dxa"/>
            <w:gridSpan w:val="3"/>
          </w:tcPr>
          <w:p w:rsidR="005E4E5C" w:rsidRDefault="005E4E5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Descrição</w:t>
            </w:r>
          </w:p>
        </w:tc>
      </w:tr>
      <w:tr w:rsidR="005E4E5C" w:rsidTr="00F63C6C">
        <w:tc>
          <w:tcPr>
            <w:tcW w:w="2406" w:type="dxa"/>
          </w:tcPr>
          <w:p w:rsidR="005E4E5C" w:rsidRDefault="002A4BAD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Cod_cliente</w:t>
            </w:r>
          </w:p>
        </w:tc>
        <w:tc>
          <w:tcPr>
            <w:tcW w:w="1701" w:type="dxa"/>
          </w:tcPr>
          <w:p w:rsidR="005E4E5C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Char(15)</w:t>
            </w:r>
          </w:p>
        </w:tc>
        <w:tc>
          <w:tcPr>
            <w:tcW w:w="850" w:type="dxa"/>
          </w:tcPr>
          <w:p w:rsidR="005E4E5C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  <w:gridSpan w:val="3"/>
          </w:tcPr>
          <w:p w:rsidR="005E4E5C" w:rsidRDefault="00560034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Código do cliente (com popup)</w:t>
            </w:r>
          </w:p>
        </w:tc>
      </w:tr>
      <w:tr w:rsidR="005E4E5C" w:rsidTr="00F63C6C">
        <w:tc>
          <w:tcPr>
            <w:tcW w:w="2406" w:type="dxa"/>
          </w:tcPr>
          <w:p w:rsidR="005E4E5C" w:rsidRDefault="002A4BAD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Num_processo</w:t>
            </w:r>
          </w:p>
        </w:tc>
        <w:tc>
          <w:tcPr>
            <w:tcW w:w="1701" w:type="dxa"/>
          </w:tcPr>
          <w:p w:rsidR="005E4E5C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850" w:type="dxa"/>
          </w:tcPr>
          <w:p w:rsidR="005E4E5C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  <w:gridSpan w:val="3"/>
          </w:tcPr>
          <w:p w:rsidR="005E4E5C" w:rsidRDefault="00560034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Número do processo (o último do cliente+1)</w:t>
            </w:r>
          </w:p>
        </w:tc>
      </w:tr>
      <w:tr w:rsidR="0051571C" w:rsidTr="00F63C6C">
        <w:tc>
          <w:tcPr>
            <w:tcW w:w="2406" w:type="dxa"/>
          </w:tcPr>
          <w:p w:rsidR="0051571C" w:rsidRDefault="0051571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Num_versao</w:t>
            </w:r>
          </w:p>
        </w:tc>
        <w:tc>
          <w:tcPr>
            <w:tcW w:w="1701" w:type="dxa"/>
          </w:tcPr>
          <w:p w:rsidR="0051571C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850" w:type="dxa"/>
          </w:tcPr>
          <w:p w:rsidR="0051571C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  <w:gridSpan w:val="3"/>
          </w:tcPr>
          <w:p w:rsidR="0051571C" w:rsidRDefault="00560034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Versão do processo (1-para o analista e 2-para o gerente</w:t>
            </w:r>
          </w:p>
        </w:tc>
      </w:tr>
      <w:tr w:rsidR="0051571C" w:rsidTr="00F63C6C">
        <w:tc>
          <w:tcPr>
            <w:tcW w:w="2406" w:type="dxa"/>
          </w:tcPr>
          <w:p w:rsidR="0051571C" w:rsidRDefault="006D174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Val_cred</w:t>
            </w:r>
            <w:r w:rsidR="005E56A3">
              <w:rPr>
                <w:rFonts w:ascii="Verdana" w:hAnsi="Verdana"/>
              </w:rPr>
              <w:t>ito</w:t>
            </w:r>
          </w:p>
        </w:tc>
        <w:tc>
          <w:tcPr>
            <w:tcW w:w="1701" w:type="dxa"/>
          </w:tcPr>
          <w:p w:rsidR="0051571C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Decimal(</w:t>
            </w:r>
            <w:proofErr w:type="gramEnd"/>
            <w:r>
              <w:rPr>
                <w:rFonts w:ascii="Verdana" w:hAnsi="Verdana"/>
              </w:rPr>
              <w:t>12,2)</w:t>
            </w:r>
          </w:p>
        </w:tc>
        <w:tc>
          <w:tcPr>
            <w:tcW w:w="850" w:type="dxa"/>
          </w:tcPr>
          <w:p w:rsidR="0051571C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  <w:gridSpan w:val="3"/>
          </w:tcPr>
          <w:p w:rsidR="0051571C" w:rsidRDefault="00560034" w:rsidP="00560034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 final do crédito, o qual será enviado ao logix.</w:t>
            </w:r>
          </w:p>
        </w:tc>
      </w:tr>
      <w:tr w:rsidR="00C82634" w:rsidTr="00C31127">
        <w:tc>
          <w:tcPr>
            <w:tcW w:w="2406" w:type="dxa"/>
          </w:tcPr>
          <w:p w:rsidR="00C82634" w:rsidRDefault="00C82634" w:rsidP="00C31127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Val_referencia</w:t>
            </w:r>
          </w:p>
        </w:tc>
        <w:tc>
          <w:tcPr>
            <w:tcW w:w="1701" w:type="dxa"/>
          </w:tcPr>
          <w:p w:rsidR="00C82634" w:rsidRDefault="00C82634" w:rsidP="00C31127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Decimal(</w:t>
            </w:r>
            <w:proofErr w:type="gramEnd"/>
            <w:r>
              <w:rPr>
                <w:rFonts w:ascii="Verdana" w:hAnsi="Verdana"/>
              </w:rPr>
              <w:t>12,2)</w:t>
            </w:r>
          </w:p>
        </w:tc>
        <w:tc>
          <w:tcPr>
            <w:tcW w:w="850" w:type="dxa"/>
          </w:tcPr>
          <w:p w:rsidR="00C82634" w:rsidRDefault="00C82634" w:rsidP="00C31127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  <w:gridSpan w:val="3"/>
          </w:tcPr>
          <w:p w:rsidR="00C82634" w:rsidRDefault="00C82634" w:rsidP="00C82634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 obtido a partir do faturamento e lucro</w:t>
            </w:r>
          </w:p>
        </w:tc>
      </w:tr>
      <w:tr w:rsidR="000D6A68" w:rsidTr="00F63C6C">
        <w:tc>
          <w:tcPr>
            <w:tcW w:w="2406" w:type="dxa"/>
          </w:tcPr>
          <w:p w:rsidR="000D6A68" w:rsidRDefault="000D6A6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Val_</w:t>
            </w:r>
            <w:r w:rsidR="005E56A3">
              <w:rPr>
                <w:rFonts w:ascii="Verdana" w:hAnsi="Verdana"/>
              </w:rPr>
              <w:t>analista</w:t>
            </w:r>
          </w:p>
        </w:tc>
        <w:tc>
          <w:tcPr>
            <w:tcW w:w="1701" w:type="dxa"/>
          </w:tcPr>
          <w:p w:rsidR="000D6A68" w:rsidRDefault="000D6A6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Decimal(</w:t>
            </w:r>
            <w:proofErr w:type="gramEnd"/>
            <w:r>
              <w:rPr>
                <w:rFonts w:ascii="Verdana" w:hAnsi="Verdana"/>
              </w:rPr>
              <w:t>12,2)</w:t>
            </w:r>
          </w:p>
        </w:tc>
        <w:tc>
          <w:tcPr>
            <w:tcW w:w="850" w:type="dxa"/>
          </w:tcPr>
          <w:p w:rsidR="000D6A68" w:rsidRDefault="000D6A6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  <w:gridSpan w:val="3"/>
          </w:tcPr>
          <w:p w:rsidR="000D6A68" w:rsidRDefault="000D6A68" w:rsidP="005E56A3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Valor do crédito </w:t>
            </w:r>
            <w:r w:rsidR="005E56A3">
              <w:rPr>
                <w:rFonts w:ascii="Verdana" w:hAnsi="Verdana"/>
              </w:rPr>
              <w:t>com base nos dados fornecidos pelo analista</w:t>
            </w:r>
          </w:p>
        </w:tc>
      </w:tr>
      <w:tr w:rsidR="005E56A3" w:rsidTr="00A822CB">
        <w:tc>
          <w:tcPr>
            <w:tcW w:w="2406" w:type="dxa"/>
          </w:tcPr>
          <w:p w:rsidR="005E56A3" w:rsidRDefault="005E56A3" w:rsidP="00A822CB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Val_</w:t>
            </w:r>
            <w:r>
              <w:rPr>
                <w:rFonts w:ascii="Verdana" w:hAnsi="Verdana"/>
              </w:rPr>
              <w:t>gerente</w:t>
            </w:r>
          </w:p>
        </w:tc>
        <w:tc>
          <w:tcPr>
            <w:tcW w:w="1701" w:type="dxa"/>
          </w:tcPr>
          <w:p w:rsidR="005E56A3" w:rsidRDefault="005E56A3" w:rsidP="00A822CB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Decimal(</w:t>
            </w:r>
            <w:proofErr w:type="gramEnd"/>
            <w:r>
              <w:rPr>
                <w:rFonts w:ascii="Verdana" w:hAnsi="Verdana"/>
              </w:rPr>
              <w:t>12,2)</w:t>
            </w:r>
          </w:p>
        </w:tc>
        <w:tc>
          <w:tcPr>
            <w:tcW w:w="850" w:type="dxa"/>
          </w:tcPr>
          <w:p w:rsidR="005E56A3" w:rsidRDefault="005E56A3" w:rsidP="00A822CB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  <w:gridSpan w:val="3"/>
          </w:tcPr>
          <w:p w:rsidR="005E56A3" w:rsidRDefault="005E56A3" w:rsidP="005E56A3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 do crédito com base nos dados fornecidos pelo gerente</w:t>
            </w:r>
          </w:p>
        </w:tc>
      </w:tr>
      <w:tr w:rsidR="005E56A3" w:rsidTr="00A822CB">
        <w:tc>
          <w:tcPr>
            <w:tcW w:w="2406" w:type="dxa"/>
          </w:tcPr>
          <w:p w:rsidR="005E56A3" w:rsidRDefault="005E56A3" w:rsidP="00A822CB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Val_</w:t>
            </w:r>
            <w:r>
              <w:rPr>
                <w:rFonts w:ascii="Verdana" w:hAnsi="Verdana"/>
              </w:rPr>
              <w:t>vendedor</w:t>
            </w:r>
          </w:p>
        </w:tc>
        <w:tc>
          <w:tcPr>
            <w:tcW w:w="1701" w:type="dxa"/>
          </w:tcPr>
          <w:p w:rsidR="005E56A3" w:rsidRDefault="005E56A3" w:rsidP="00A822CB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Decimal(</w:t>
            </w:r>
            <w:proofErr w:type="gramEnd"/>
            <w:r>
              <w:rPr>
                <w:rFonts w:ascii="Verdana" w:hAnsi="Verdana"/>
              </w:rPr>
              <w:t>12,2)</w:t>
            </w:r>
          </w:p>
        </w:tc>
        <w:tc>
          <w:tcPr>
            <w:tcW w:w="850" w:type="dxa"/>
          </w:tcPr>
          <w:p w:rsidR="005E56A3" w:rsidRDefault="005E56A3" w:rsidP="00A822CB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  <w:gridSpan w:val="3"/>
          </w:tcPr>
          <w:p w:rsidR="005E56A3" w:rsidRDefault="005E56A3" w:rsidP="00A822CB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 sugerido pelo vendedor</w:t>
            </w:r>
          </w:p>
        </w:tc>
      </w:tr>
      <w:tr w:rsidR="005E56A3" w:rsidTr="00A822CB">
        <w:tc>
          <w:tcPr>
            <w:tcW w:w="2406" w:type="dxa"/>
          </w:tcPr>
          <w:p w:rsidR="005E56A3" w:rsidRDefault="005E56A3" w:rsidP="00A822CB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Val_</w:t>
            </w:r>
            <w:r>
              <w:rPr>
                <w:rFonts w:ascii="Verdana" w:hAnsi="Verdana"/>
              </w:rPr>
              <w:t>aprovador</w:t>
            </w:r>
          </w:p>
        </w:tc>
        <w:tc>
          <w:tcPr>
            <w:tcW w:w="1701" w:type="dxa"/>
          </w:tcPr>
          <w:p w:rsidR="005E56A3" w:rsidRDefault="005E56A3" w:rsidP="00A822CB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Decimal(</w:t>
            </w:r>
            <w:proofErr w:type="gramEnd"/>
            <w:r>
              <w:rPr>
                <w:rFonts w:ascii="Verdana" w:hAnsi="Verdana"/>
              </w:rPr>
              <w:t>12,2)</w:t>
            </w:r>
          </w:p>
        </w:tc>
        <w:tc>
          <w:tcPr>
            <w:tcW w:w="850" w:type="dxa"/>
          </w:tcPr>
          <w:p w:rsidR="005E56A3" w:rsidRDefault="005E56A3" w:rsidP="00A822CB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  <w:gridSpan w:val="3"/>
          </w:tcPr>
          <w:p w:rsidR="005E56A3" w:rsidRDefault="005E56A3" w:rsidP="005E56A3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Valor </w:t>
            </w:r>
            <w:r>
              <w:rPr>
                <w:rFonts w:ascii="Verdana" w:hAnsi="Verdana"/>
              </w:rPr>
              <w:t>sugerido pelo aprovador</w:t>
            </w:r>
          </w:p>
        </w:tc>
      </w:tr>
      <w:tr w:rsidR="005E4E5C" w:rsidTr="00F63C6C">
        <w:tc>
          <w:tcPr>
            <w:tcW w:w="2406" w:type="dxa"/>
          </w:tcPr>
          <w:p w:rsidR="005E4E5C" w:rsidRDefault="005F7C6E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Prz_validade</w:t>
            </w:r>
          </w:p>
        </w:tc>
        <w:tc>
          <w:tcPr>
            <w:tcW w:w="1701" w:type="dxa"/>
          </w:tcPr>
          <w:p w:rsidR="005E4E5C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850" w:type="dxa"/>
          </w:tcPr>
          <w:p w:rsidR="005E4E5C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  <w:gridSpan w:val="3"/>
          </w:tcPr>
          <w:p w:rsidR="005E4E5C" w:rsidRDefault="00560034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Prazo de validade do crédito, o qual será enviado ao logix</w:t>
            </w:r>
          </w:p>
        </w:tc>
      </w:tr>
      <w:tr w:rsidR="00CB3B83" w:rsidTr="00F63C6C">
        <w:tc>
          <w:tcPr>
            <w:tcW w:w="2406" w:type="dxa"/>
          </w:tcPr>
          <w:p w:rsidR="00CB3B83" w:rsidRDefault="00CB3B8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Dat_</w:t>
            </w:r>
            <w:r w:rsidR="00560034">
              <w:rPr>
                <w:rFonts w:ascii="Verdana" w:hAnsi="Verdana"/>
              </w:rPr>
              <w:t>inclusao</w:t>
            </w:r>
          </w:p>
        </w:tc>
        <w:tc>
          <w:tcPr>
            <w:tcW w:w="1701" w:type="dxa"/>
          </w:tcPr>
          <w:p w:rsidR="00CB3B83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850" w:type="dxa"/>
          </w:tcPr>
          <w:p w:rsidR="00CB3B83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  <w:gridSpan w:val="3"/>
          </w:tcPr>
          <w:p w:rsidR="00CB3B83" w:rsidRDefault="00560034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da inclusão (abertura) do processo</w:t>
            </w:r>
          </w:p>
        </w:tc>
      </w:tr>
      <w:tr w:rsidR="00CB3B83" w:rsidTr="00F63C6C">
        <w:tc>
          <w:tcPr>
            <w:tcW w:w="2406" w:type="dxa"/>
          </w:tcPr>
          <w:p w:rsidR="00CB3B83" w:rsidRDefault="00CB3B8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Dat_a</w:t>
            </w:r>
            <w:r w:rsidR="00560034">
              <w:rPr>
                <w:rFonts w:ascii="Verdana" w:hAnsi="Verdana"/>
              </w:rPr>
              <w:t>lteracao</w:t>
            </w:r>
          </w:p>
        </w:tc>
        <w:tc>
          <w:tcPr>
            <w:tcW w:w="1701" w:type="dxa"/>
          </w:tcPr>
          <w:p w:rsidR="00CB3B83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850" w:type="dxa"/>
          </w:tcPr>
          <w:p w:rsidR="00CB3B83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Sim</w:t>
            </w:r>
          </w:p>
        </w:tc>
        <w:tc>
          <w:tcPr>
            <w:tcW w:w="4786" w:type="dxa"/>
            <w:gridSpan w:val="3"/>
          </w:tcPr>
          <w:p w:rsidR="00CB3B83" w:rsidRDefault="00560034" w:rsidP="00560034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data da ultima alteração efetuada </w:t>
            </w:r>
          </w:p>
        </w:tc>
      </w:tr>
      <w:tr w:rsidR="00CB3B83" w:rsidTr="00F63C6C">
        <w:tc>
          <w:tcPr>
            <w:tcW w:w="2406" w:type="dxa"/>
          </w:tcPr>
          <w:p w:rsidR="00CB3B83" w:rsidRDefault="00CB3B8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Cod_status</w:t>
            </w:r>
          </w:p>
        </w:tc>
        <w:tc>
          <w:tcPr>
            <w:tcW w:w="1701" w:type="dxa"/>
          </w:tcPr>
          <w:p w:rsidR="00CB3B83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Char(01)</w:t>
            </w:r>
          </w:p>
        </w:tc>
        <w:tc>
          <w:tcPr>
            <w:tcW w:w="850" w:type="dxa"/>
          </w:tcPr>
          <w:p w:rsidR="00CB3B83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  <w:gridSpan w:val="3"/>
          </w:tcPr>
          <w:p w:rsidR="00CB3B83" w:rsidRDefault="00560034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Status do processo (1/2/3/4)</w:t>
            </w:r>
          </w:p>
        </w:tc>
      </w:tr>
      <w:tr w:rsidR="005F7C6E" w:rsidTr="00F63C6C">
        <w:tc>
          <w:tcPr>
            <w:tcW w:w="2406" w:type="dxa"/>
          </w:tcPr>
          <w:p w:rsidR="005F7C6E" w:rsidRDefault="00560034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Usuario_inclusao</w:t>
            </w:r>
          </w:p>
        </w:tc>
        <w:tc>
          <w:tcPr>
            <w:tcW w:w="1701" w:type="dxa"/>
          </w:tcPr>
          <w:p w:rsidR="005F7C6E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Char(08)</w:t>
            </w:r>
          </w:p>
        </w:tc>
        <w:tc>
          <w:tcPr>
            <w:tcW w:w="850" w:type="dxa"/>
          </w:tcPr>
          <w:p w:rsidR="005F7C6E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  <w:gridSpan w:val="3"/>
          </w:tcPr>
          <w:p w:rsidR="005F7C6E" w:rsidRDefault="00560034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Usuário que incluiu (abriu) o processo</w:t>
            </w:r>
          </w:p>
        </w:tc>
      </w:tr>
      <w:tr w:rsidR="00560034" w:rsidTr="00F63C6C">
        <w:tc>
          <w:tcPr>
            <w:tcW w:w="2406" w:type="dxa"/>
          </w:tcPr>
          <w:p w:rsidR="00560034" w:rsidRDefault="00560034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Usuário_alteracao</w:t>
            </w:r>
          </w:p>
        </w:tc>
        <w:tc>
          <w:tcPr>
            <w:tcW w:w="1701" w:type="dxa"/>
          </w:tcPr>
          <w:p w:rsidR="00560034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Char(08)</w:t>
            </w:r>
          </w:p>
        </w:tc>
        <w:tc>
          <w:tcPr>
            <w:tcW w:w="850" w:type="dxa"/>
          </w:tcPr>
          <w:p w:rsidR="00560034" w:rsidRDefault="009D37BA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Sim</w:t>
            </w:r>
          </w:p>
        </w:tc>
        <w:tc>
          <w:tcPr>
            <w:tcW w:w="4786" w:type="dxa"/>
            <w:gridSpan w:val="3"/>
          </w:tcPr>
          <w:p w:rsidR="00560034" w:rsidRDefault="00EE144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Usuário que efetuou a última alteração</w:t>
            </w:r>
          </w:p>
        </w:tc>
      </w:tr>
      <w:tr w:rsidR="00F63C6C" w:rsidTr="00F63C6C">
        <w:trPr>
          <w:gridAfter w:val="1"/>
          <w:wAfter w:w="33" w:type="dxa"/>
        </w:trPr>
        <w:tc>
          <w:tcPr>
            <w:tcW w:w="2406" w:type="dxa"/>
          </w:tcPr>
          <w:p w:rsidR="00F63C6C" w:rsidRDefault="00F63C6C" w:rsidP="00C71EF0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Dat_</w:t>
            </w:r>
            <w:r w:rsidR="00C71EF0">
              <w:rPr>
                <w:rFonts w:ascii="Verdana" w:hAnsi="Verdana"/>
              </w:rPr>
              <w:t>refer_</w:t>
            </w:r>
            <w:r>
              <w:rPr>
                <w:rFonts w:ascii="Verdana" w:hAnsi="Verdana"/>
              </w:rPr>
              <w:t>vige</w:t>
            </w:r>
            <w:r w:rsidR="00C71EF0">
              <w:rPr>
                <w:rFonts w:ascii="Verdana" w:hAnsi="Verdana"/>
              </w:rPr>
              <w:t>n</w:t>
            </w:r>
          </w:p>
        </w:tc>
        <w:tc>
          <w:tcPr>
            <w:tcW w:w="1701" w:type="dxa"/>
          </w:tcPr>
          <w:p w:rsidR="00F63C6C" w:rsidRDefault="00F63C6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date</w:t>
            </w:r>
            <w:proofErr w:type="gramEnd"/>
          </w:p>
        </w:tc>
        <w:tc>
          <w:tcPr>
            <w:tcW w:w="889" w:type="dxa"/>
            <w:gridSpan w:val="2"/>
          </w:tcPr>
          <w:p w:rsidR="00F63C6C" w:rsidRDefault="00F63C6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14" w:type="dxa"/>
          </w:tcPr>
          <w:p w:rsidR="00F63C6C" w:rsidRDefault="00F63C6C" w:rsidP="00C71EF0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Data </w:t>
            </w:r>
            <w:r w:rsidR="00C71EF0">
              <w:rPr>
                <w:rFonts w:ascii="Verdana" w:hAnsi="Verdana"/>
              </w:rPr>
              <w:t>referência</w:t>
            </w:r>
            <w:r>
              <w:rPr>
                <w:rFonts w:ascii="Verdana" w:hAnsi="Verdana"/>
              </w:rPr>
              <w:t xml:space="preserve"> da vigência dos indicadores</w:t>
            </w:r>
          </w:p>
        </w:tc>
      </w:tr>
    </w:tbl>
    <w:p w:rsidR="00C24C08" w:rsidRDefault="00C24C08" w:rsidP="00C24C08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Chave única: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cod_cliente+num_processo+num_versao</w:t>
      </w:r>
    </w:p>
    <w:p w:rsidR="00E72B93" w:rsidRDefault="00E72B93" w:rsidP="00D80B1A">
      <w:pPr>
        <w:spacing w:before="120" w:after="100" w:afterAutospacing="1"/>
        <w:jc w:val="both"/>
        <w:rPr>
          <w:rFonts w:ascii="Verdana" w:hAnsi="Verdana"/>
        </w:rPr>
      </w:pPr>
    </w:p>
    <w:p w:rsidR="0035420C" w:rsidRDefault="00B55B1E" w:rsidP="00D80B1A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G – </w:t>
      </w:r>
      <w:r w:rsidR="00156132">
        <w:rPr>
          <w:rFonts w:ascii="Verdana" w:hAnsi="Verdana"/>
        </w:rPr>
        <w:t>analise_</w:t>
      </w:r>
      <w:r>
        <w:rPr>
          <w:rFonts w:ascii="Verdana" w:hAnsi="Verdana"/>
        </w:rPr>
        <w:t>usuario_</w:t>
      </w:r>
      <w:r w:rsidR="00156132">
        <w:rPr>
          <w:rFonts w:ascii="Verdana" w:hAnsi="Verdana"/>
        </w:rPr>
        <w:t>455</w:t>
      </w:r>
      <w:r w:rsidR="00190D2D">
        <w:rPr>
          <w:rFonts w:ascii="Verdana" w:hAnsi="Verdana"/>
        </w:rPr>
        <w:t xml:space="preserve"> (conterá os </w:t>
      </w:r>
      <w:r>
        <w:rPr>
          <w:rFonts w:ascii="Verdana" w:hAnsi="Verdana"/>
        </w:rPr>
        <w:t>usuários que concluíram as etapas</w:t>
      </w:r>
      <w:r w:rsidR="00190D2D">
        <w:rPr>
          <w:rFonts w:ascii="Verdana" w:hAnsi="Verdana"/>
        </w:rPr>
        <w:t>).</w:t>
      </w:r>
    </w:p>
    <w:tbl>
      <w:tblPr>
        <w:tblStyle w:val="Tabelacomgrade"/>
        <w:tblW w:w="0" w:type="auto"/>
        <w:tblInd w:w="357" w:type="dxa"/>
        <w:tblLook w:val="04A0"/>
      </w:tblPr>
      <w:tblGrid>
        <w:gridCol w:w="2373"/>
        <w:gridCol w:w="1489"/>
        <w:gridCol w:w="709"/>
        <w:gridCol w:w="5139"/>
      </w:tblGrid>
      <w:tr w:rsidR="005F7C6E" w:rsidTr="00B55B1E">
        <w:tc>
          <w:tcPr>
            <w:tcW w:w="2373" w:type="dxa"/>
          </w:tcPr>
          <w:p w:rsidR="005F7C6E" w:rsidRDefault="005F7C6E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Campo</w:t>
            </w:r>
          </w:p>
        </w:tc>
        <w:tc>
          <w:tcPr>
            <w:tcW w:w="1489" w:type="dxa"/>
          </w:tcPr>
          <w:p w:rsidR="005F7C6E" w:rsidRDefault="005F7C6E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</w:t>
            </w:r>
          </w:p>
        </w:tc>
        <w:tc>
          <w:tcPr>
            <w:tcW w:w="709" w:type="dxa"/>
          </w:tcPr>
          <w:p w:rsidR="005F7C6E" w:rsidRDefault="005F7C6E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Nulo</w:t>
            </w:r>
          </w:p>
        </w:tc>
        <w:tc>
          <w:tcPr>
            <w:tcW w:w="5139" w:type="dxa"/>
          </w:tcPr>
          <w:p w:rsidR="005F7C6E" w:rsidRDefault="005F7C6E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Descrição</w:t>
            </w:r>
          </w:p>
        </w:tc>
      </w:tr>
      <w:tr w:rsidR="00F741E4" w:rsidTr="00B55B1E">
        <w:tc>
          <w:tcPr>
            <w:tcW w:w="2373" w:type="dxa"/>
          </w:tcPr>
          <w:p w:rsidR="00F741E4" w:rsidRDefault="00F741E4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Cod_cliente</w:t>
            </w:r>
          </w:p>
        </w:tc>
        <w:tc>
          <w:tcPr>
            <w:tcW w:w="1489" w:type="dxa"/>
          </w:tcPr>
          <w:p w:rsidR="00F741E4" w:rsidRDefault="00F741E4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Char(</w:t>
            </w:r>
            <w:proofErr w:type="gramEnd"/>
            <w:r>
              <w:rPr>
                <w:rFonts w:ascii="Verdana" w:hAnsi="Verdana"/>
              </w:rPr>
              <w:t>15)</w:t>
            </w:r>
          </w:p>
        </w:tc>
        <w:tc>
          <w:tcPr>
            <w:tcW w:w="709" w:type="dxa"/>
          </w:tcPr>
          <w:p w:rsidR="00F741E4" w:rsidRDefault="00F741E4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não</w:t>
            </w:r>
            <w:proofErr w:type="gramEnd"/>
          </w:p>
        </w:tc>
        <w:tc>
          <w:tcPr>
            <w:tcW w:w="5139" w:type="dxa"/>
          </w:tcPr>
          <w:p w:rsidR="00F741E4" w:rsidRDefault="00F741E4" w:rsidP="00AD37E9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Código do cliente </w:t>
            </w:r>
          </w:p>
        </w:tc>
      </w:tr>
      <w:tr w:rsidR="00F741E4" w:rsidTr="00B55B1E">
        <w:tc>
          <w:tcPr>
            <w:tcW w:w="2373" w:type="dxa"/>
          </w:tcPr>
          <w:p w:rsidR="00F741E4" w:rsidRDefault="00F741E4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Num_processo</w:t>
            </w:r>
          </w:p>
        </w:tc>
        <w:tc>
          <w:tcPr>
            <w:tcW w:w="1489" w:type="dxa"/>
          </w:tcPr>
          <w:p w:rsidR="00F741E4" w:rsidRDefault="00F741E4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integer</w:t>
            </w:r>
            <w:proofErr w:type="gramEnd"/>
          </w:p>
        </w:tc>
        <w:tc>
          <w:tcPr>
            <w:tcW w:w="709" w:type="dxa"/>
          </w:tcPr>
          <w:p w:rsidR="00F741E4" w:rsidRDefault="00F741E4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5139" w:type="dxa"/>
          </w:tcPr>
          <w:p w:rsidR="00F741E4" w:rsidRDefault="00F741E4" w:rsidP="00AD37E9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Número do processo </w:t>
            </w:r>
          </w:p>
        </w:tc>
      </w:tr>
      <w:tr w:rsidR="00B55B1E" w:rsidTr="00B55B1E">
        <w:tc>
          <w:tcPr>
            <w:tcW w:w="2373" w:type="dxa"/>
          </w:tcPr>
          <w:p w:rsidR="00B55B1E" w:rsidRDefault="00B55B1E" w:rsidP="00A822CB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Num_</w:t>
            </w:r>
            <w:r>
              <w:rPr>
                <w:rFonts w:ascii="Verdana" w:hAnsi="Verdana"/>
              </w:rPr>
              <w:t>versao</w:t>
            </w:r>
            <w:proofErr w:type="spellEnd"/>
          </w:p>
        </w:tc>
        <w:tc>
          <w:tcPr>
            <w:tcW w:w="1489" w:type="dxa"/>
          </w:tcPr>
          <w:p w:rsidR="00B55B1E" w:rsidRDefault="00B55B1E" w:rsidP="00A822CB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integer</w:t>
            </w:r>
            <w:proofErr w:type="spellEnd"/>
            <w:proofErr w:type="gramEnd"/>
          </w:p>
        </w:tc>
        <w:tc>
          <w:tcPr>
            <w:tcW w:w="709" w:type="dxa"/>
          </w:tcPr>
          <w:p w:rsidR="00B55B1E" w:rsidRDefault="00B55B1E" w:rsidP="00A822CB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5139" w:type="dxa"/>
          </w:tcPr>
          <w:p w:rsidR="00B55B1E" w:rsidRDefault="00B55B1E" w:rsidP="00A822CB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Número da versão do</w:t>
            </w:r>
            <w:r>
              <w:rPr>
                <w:rFonts w:ascii="Verdana" w:hAnsi="Verdana"/>
              </w:rPr>
              <w:t xml:space="preserve"> processo </w:t>
            </w:r>
          </w:p>
        </w:tc>
      </w:tr>
      <w:tr w:rsidR="005F7C6E" w:rsidTr="00B55B1E">
        <w:tc>
          <w:tcPr>
            <w:tcW w:w="2373" w:type="dxa"/>
          </w:tcPr>
          <w:p w:rsidR="005F7C6E" w:rsidRDefault="005F7C6E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Cod_usuario</w:t>
            </w:r>
            <w:proofErr w:type="spellEnd"/>
          </w:p>
        </w:tc>
        <w:tc>
          <w:tcPr>
            <w:tcW w:w="1489" w:type="dxa"/>
          </w:tcPr>
          <w:p w:rsidR="005F7C6E" w:rsidRDefault="00AD37E9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Char(</w:t>
            </w:r>
            <w:proofErr w:type="gramEnd"/>
            <w:r>
              <w:rPr>
                <w:rFonts w:ascii="Verdana" w:hAnsi="Verdana"/>
              </w:rPr>
              <w:t>08)</w:t>
            </w:r>
          </w:p>
        </w:tc>
        <w:tc>
          <w:tcPr>
            <w:tcW w:w="709" w:type="dxa"/>
          </w:tcPr>
          <w:p w:rsidR="005F7C6E" w:rsidRDefault="00AD37E9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5139" w:type="dxa"/>
          </w:tcPr>
          <w:p w:rsidR="005F7C6E" w:rsidRDefault="00AD37E9" w:rsidP="00B55B1E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Usuário que </w:t>
            </w:r>
            <w:r w:rsidR="00B55B1E">
              <w:rPr>
                <w:rFonts w:ascii="Verdana" w:hAnsi="Verdana"/>
              </w:rPr>
              <w:t>concluiu a etapa do processo</w:t>
            </w:r>
          </w:p>
        </w:tc>
      </w:tr>
      <w:tr w:rsidR="005F7C6E" w:rsidTr="00B55B1E">
        <w:tc>
          <w:tcPr>
            <w:tcW w:w="2373" w:type="dxa"/>
          </w:tcPr>
          <w:p w:rsidR="005F7C6E" w:rsidRDefault="00B55B1E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funcao</w:t>
            </w:r>
            <w:proofErr w:type="spellEnd"/>
            <w:proofErr w:type="gramEnd"/>
          </w:p>
        </w:tc>
        <w:tc>
          <w:tcPr>
            <w:tcW w:w="1489" w:type="dxa"/>
          </w:tcPr>
          <w:p w:rsidR="005F7C6E" w:rsidRDefault="00B55B1E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Char</w:t>
            </w:r>
            <w:proofErr w:type="spellEnd"/>
            <w:r>
              <w:rPr>
                <w:rFonts w:ascii="Verdana" w:hAnsi="Verdana"/>
              </w:rPr>
              <w:t>(</w:t>
            </w:r>
            <w:proofErr w:type="gramEnd"/>
            <w:r>
              <w:rPr>
                <w:rFonts w:ascii="Verdana" w:hAnsi="Verdana"/>
              </w:rPr>
              <w:t>01)</w:t>
            </w:r>
          </w:p>
        </w:tc>
        <w:tc>
          <w:tcPr>
            <w:tcW w:w="709" w:type="dxa"/>
          </w:tcPr>
          <w:p w:rsidR="005F7C6E" w:rsidRDefault="00AD37E9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5139" w:type="dxa"/>
          </w:tcPr>
          <w:p w:rsidR="005F7C6E" w:rsidRDefault="00B55B1E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A-Analista</w:t>
            </w:r>
            <w:proofErr w:type="spellEnd"/>
            <w:r>
              <w:rPr>
                <w:rFonts w:ascii="Verdana" w:hAnsi="Verdana"/>
              </w:rPr>
              <w:t xml:space="preserve"> G-Gerente </w:t>
            </w:r>
            <w:proofErr w:type="spellStart"/>
            <w:r>
              <w:rPr>
                <w:rFonts w:ascii="Verdana" w:hAnsi="Verdana"/>
              </w:rPr>
              <w:t>V-Vendedor</w:t>
            </w:r>
            <w:proofErr w:type="spellEnd"/>
            <w:r>
              <w:rPr>
                <w:rFonts w:ascii="Verdana" w:hAnsi="Verdana"/>
              </w:rPr>
              <w:t xml:space="preserve"> P-Aprovador</w:t>
            </w:r>
          </w:p>
        </w:tc>
      </w:tr>
    </w:tbl>
    <w:p w:rsidR="00D56117" w:rsidRDefault="00D56117" w:rsidP="00D56117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Chave única:</w:t>
      </w:r>
      <w:proofErr w:type="gramStart"/>
      <w:r>
        <w:rPr>
          <w:rFonts w:ascii="Verdana" w:hAnsi="Verdana"/>
        </w:rPr>
        <w:t xml:space="preserve">  </w:t>
      </w:r>
      <w:proofErr w:type="spellStart"/>
      <w:proofErr w:type="gramEnd"/>
      <w:r>
        <w:rPr>
          <w:rFonts w:ascii="Verdana" w:hAnsi="Verdana"/>
        </w:rPr>
        <w:t>cod_cliente</w:t>
      </w:r>
      <w:proofErr w:type="spellEnd"/>
      <w:r>
        <w:rPr>
          <w:rFonts w:ascii="Verdana" w:hAnsi="Verdana"/>
        </w:rPr>
        <w:t>+</w:t>
      </w:r>
      <w:proofErr w:type="spellStart"/>
      <w:r>
        <w:rPr>
          <w:rFonts w:ascii="Verdana" w:hAnsi="Verdana"/>
        </w:rPr>
        <w:t>num_processo</w:t>
      </w:r>
      <w:proofErr w:type="spellEnd"/>
      <w:r>
        <w:rPr>
          <w:rFonts w:ascii="Verdana" w:hAnsi="Verdana"/>
        </w:rPr>
        <w:t>+</w:t>
      </w:r>
      <w:proofErr w:type="spellStart"/>
      <w:r w:rsidR="00B55B1E">
        <w:rPr>
          <w:rFonts w:ascii="Verdana" w:hAnsi="Verdana"/>
        </w:rPr>
        <w:t>funcao</w:t>
      </w:r>
      <w:proofErr w:type="spellEnd"/>
    </w:p>
    <w:p w:rsidR="00AD37E9" w:rsidRDefault="00AD37E9" w:rsidP="00D56117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ab/>
        <w:t>No ato da aprovação, o valor selecionado pelo aprovante, será registrado nessa tabela e gravado na tabela analise_455, como sendo o valor final a ser enviado ao logix.</w:t>
      </w:r>
    </w:p>
    <w:p w:rsidR="005F7C6E" w:rsidRDefault="001E75CA" w:rsidP="00D80B1A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H – analise_</w:t>
      </w:r>
      <w:r w:rsidR="00753F03">
        <w:rPr>
          <w:rFonts w:ascii="Verdana" w:hAnsi="Verdana"/>
        </w:rPr>
        <w:t>pergunta</w:t>
      </w:r>
      <w:r>
        <w:rPr>
          <w:rFonts w:ascii="Verdana" w:hAnsi="Verdana"/>
        </w:rPr>
        <w:t>_455 (conterá o questionário preenchido pelo usuário).</w:t>
      </w:r>
    </w:p>
    <w:tbl>
      <w:tblPr>
        <w:tblStyle w:val="Tabelacomgrade"/>
        <w:tblW w:w="0" w:type="auto"/>
        <w:tblInd w:w="357" w:type="dxa"/>
        <w:tblLook w:val="04A0"/>
      </w:tblPr>
      <w:tblGrid>
        <w:gridCol w:w="2373"/>
        <w:gridCol w:w="1701"/>
        <w:gridCol w:w="850"/>
        <w:gridCol w:w="4786"/>
      </w:tblGrid>
      <w:tr w:rsidR="000C6771" w:rsidTr="000C6771">
        <w:tc>
          <w:tcPr>
            <w:tcW w:w="2373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Campo</w:t>
            </w:r>
          </w:p>
        </w:tc>
        <w:tc>
          <w:tcPr>
            <w:tcW w:w="1701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</w:t>
            </w:r>
          </w:p>
        </w:tc>
        <w:tc>
          <w:tcPr>
            <w:tcW w:w="850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Nulo</w:t>
            </w:r>
          </w:p>
        </w:tc>
        <w:tc>
          <w:tcPr>
            <w:tcW w:w="4786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Descrição</w:t>
            </w:r>
          </w:p>
        </w:tc>
      </w:tr>
      <w:tr w:rsidR="000C6771" w:rsidTr="000C6771">
        <w:tc>
          <w:tcPr>
            <w:tcW w:w="2373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Cod_cliente</w:t>
            </w:r>
          </w:p>
        </w:tc>
        <w:tc>
          <w:tcPr>
            <w:tcW w:w="1701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Char(15)</w:t>
            </w:r>
          </w:p>
        </w:tc>
        <w:tc>
          <w:tcPr>
            <w:tcW w:w="850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Código do cliente (com popup)</w:t>
            </w:r>
          </w:p>
        </w:tc>
      </w:tr>
      <w:tr w:rsidR="000C6771" w:rsidTr="000C6771">
        <w:tc>
          <w:tcPr>
            <w:tcW w:w="2373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Num_processo</w:t>
            </w:r>
          </w:p>
        </w:tc>
        <w:tc>
          <w:tcPr>
            <w:tcW w:w="1701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850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Número do processo (o último do cliente+1)</w:t>
            </w:r>
          </w:p>
        </w:tc>
      </w:tr>
      <w:tr w:rsidR="000C6771" w:rsidTr="000C6771">
        <w:tc>
          <w:tcPr>
            <w:tcW w:w="2373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Num_versao</w:t>
            </w:r>
          </w:p>
        </w:tc>
        <w:tc>
          <w:tcPr>
            <w:tcW w:w="1701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850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Versão do processo (1-para o analista e 2-para o gerente</w:t>
            </w:r>
          </w:p>
        </w:tc>
      </w:tr>
      <w:tr w:rsidR="000C6771" w:rsidTr="000C6771">
        <w:tc>
          <w:tcPr>
            <w:tcW w:w="2373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Cod_pergunta</w:t>
            </w:r>
          </w:p>
        </w:tc>
        <w:tc>
          <w:tcPr>
            <w:tcW w:w="1701" w:type="dxa"/>
          </w:tcPr>
          <w:p w:rsidR="000C6771" w:rsidRDefault="00FD5B0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Char(05)</w:t>
            </w:r>
          </w:p>
        </w:tc>
        <w:tc>
          <w:tcPr>
            <w:tcW w:w="850" w:type="dxa"/>
          </w:tcPr>
          <w:p w:rsidR="000C6771" w:rsidRDefault="00FD5B0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</w:tcPr>
          <w:p w:rsidR="000C6771" w:rsidRDefault="00FD5B0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Código da pergunta</w:t>
            </w:r>
          </w:p>
        </w:tc>
      </w:tr>
      <w:tr w:rsidR="000C6771" w:rsidTr="000C6771">
        <w:tc>
          <w:tcPr>
            <w:tcW w:w="2373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Peso_cadastrado</w:t>
            </w:r>
          </w:p>
        </w:tc>
        <w:tc>
          <w:tcPr>
            <w:tcW w:w="1701" w:type="dxa"/>
          </w:tcPr>
          <w:p w:rsidR="000C6771" w:rsidRDefault="00FD5B0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Decimal(4,2)</w:t>
            </w:r>
          </w:p>
        </w:tc>
        <w:tc>
          <w:tcPr>
            <w:tcW w:w="850" w:type="dxa"/>
          </w:tcPr>
          <w:p w:rsidR="000C6771" w:rsidRDefault="00FD5B0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</w:tcPr>
          <w:p w:rsidR="000C6771" w:rsidRDefault="00FD5B0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Peso da tabela perguntas_455</w:t>
            </w:r>
          </w:p>
        </w:tc>
      </w:tr>
      <w:tr w:rsidR="000C6771" w:rsidTr="00452398">
        <w:tc>
          <w:tcPr>
            <w:tcW w:w="2373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Peso_</w:t>
            </w:r>
            <w:r w:rsidR="00266AAC">
              <w:rPr>
                <w:rFonts w:ascii="Verdana" w:hAnsi="Verdana"/>
              </w:rPr>
              <w:t>informado</w:t>
            </w:r>
          </w:p>
        </w:tc>
        <w:tc>
          <w:tcPr>
            <w:tcW w:w="1701" w:type="dxa"/>
          </w:tcPr>
          <w:p w:rsidR="000C6771" w:rsidRDefault="00FD5B0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Decimal(</w:t>
            </w:r>
            <w:proofErr w:type="gramEnd"/>
            <w:r>
              <w:rPr>
                <w:rFonts w:ascii="Verdana" w:hAnsi="Verdana"/>
              </w:rPr>
              <w:t>4,2)</w:t>
            </w:r>
          </w:p>
        </w:tc>
        <w:tc>
          <w:tcPr>
            <w:tcW w:w="850" w:type="dxa"/>
          </w:tcPr>
          <w:p w:rsidR="000C6771" w:rsidRDefault="00FD5B0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Sim</w:t>
            </w:r>
          </w:p>
        </w:tc>
        <w:tc>
          <w:tcPr>
            <w:tcW w:w="4786" w:type="dxa"/>
          </w:tcPr>
          <w:p w:rsidR="000C6771" w:rsidRDefault="00FD5B0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Peso informado pelo usuário</w:t>
            </w:r>
          </w:p>
        </w:tc>
      </w:tr>
      <w:tr w:rsidR="000C6771" w:rsidTr="00452398">
        <w:tc>
          <w:tcPr>
            <w:tcW w:w="2373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Formula</w:t>
            </w:r>
          </w:p>
        </w:tc>
        <w:tc>
          <w:tcPr>
            <w:tcW w:w="1701" w:type="dxa"/>
          </w:tcPr>
          <w:p w:rsidR="000C6771" w:rsidRDefault="00FD5B0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Char(120)</w:t>
            </w:r>
          </w:p>
        </w:tc>
        <w:tc>
          <w:tcPr>
            <w:tcW w:w="850" w:type="dxa"/>
          </w:tcPr>
          <w:p w:rsidR="000C6771" w:rsidRDefault="00FD5B0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Sim</w:t>
            </w:r>
          </w:p>
        </w:tc>
        <w:tc>
          <w:tcPr>
            <w:tcW w:w="4786" w:type="dxa"/>
          </w:tcPr>
          <w:p w:rsidR="000C6771" w:rsidRDefault="00FD5B0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Fórmula utilizada, caso a pergunta seja do tipo calculada</w:t>
            </w:r>
          </w:p>
        </w:tc>
      </w:tr>
      <w:tr w:rsidR="008754AC" w:rsidTr="00452398">
        <w:tc>
          <w:tcPr>
            <w:tcW w:w="2373" w:type="dxa"/>
          </w:tcPr>
          <w:p w:rsidR="008754AC" w:rsidRDefault="008754A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val_comparativo</w:t>
            </w:r>
          </w:p>
        </w:tc>
        <w:tc>
          <w:tcPr>
            <w:tcW w:w="1701" w:type="dxa"/>
          </w:tcPr>
          <w:p w:rsidR="008754AC" w:rsidRDefault="008754A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Decimal(12,2)</w:t>
            </w:r>
          </w:p>
        </w:tc>
        <w:tc>
          <w:tcPr>
            <w:tcW w:w="850" w:type="dxa"/>
          </w:tcPr>
          <w:p w:rsidR="008754AC" w:rsidRDefault="008754A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sim</w:t>
            </w:r>
          </w:p>
        </w:tc>
        <w:tc>
          <w:tcPr>
            <w:tcW w:w="4786" w:type="dxa"/>
          </w:tcPr>
          <w:p w:rsidR="008754AC" w:rsidRDefault="008754A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 comparativo com o resultado da fórmula, para saber se a resposta calculada será Sim ou Não.</w:t>
            </w:r>
          </w:p>
        </w:tc>
      </w:tr>
      <w:tr w:rsidR="008754AC" w:rsidTr="000C6771">
        <w:tc>
          <w:tcPr>
            <w:tcW w:w="2373" w:type="dxa"/>
          </w:tcPr>
          <w:p w:rsidR="008754AC" w:rsidRDefault="008754A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Resposta_calculada</w:t>
            </w:r>
          </w:p>
        </w:tc>
        <w:tc>
          <w:tcPr>
            <w:tcW w:w="1701" w:type="dxa"/>
          </w:tcPr>
          <w:p w:rsidR="008754AC" w:rsidRDefault="008754A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Char(01)</w:t>
            </w:r>
          </w:p>
        </w:tc>
        <w:tc>
          <w:tcPr>
            <w:tcW w:w="850" w:type="dxa"/>
          </w:tcPr>
          <w:p w:rsidR="008754AC" w:rsidRDefault="008754A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Sim</w:t>
            </w:r>
          </w:p>
        </w:tc>
        <w:tc>
          <w:tcPr>
            <w:tcW w:w="4786" w:type="dxa"/>
          </w:tcPr>
          <w:p w:rsidR="008754AC" w:rsidRDefault="008754AC" w:rsidP="008754AC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resposta encontrada, caso a pergunta seja do tipo calculada</w:t>
            </w:r>
          </w:p>
        </w:tc>
      </w:tr>
      <w:tr w:rsidR="000C6771" w:rsidTr="000C6771">
        <w:tc>
          <w:tcPr>
            <w:tcW w:w="2373" w:type="dxa"/>
          </w:tcPr>
          <w:p w:rsidR="000C6771" w:rsidRDefault="000C6771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Resposta_</w:t>
            </w:r>
            <w:r w:rsidR="00266AAC">
              <w:rPr>
                <w:rFonts w:ascii="Verdana" w:hAnsi="Verdana"/>
              </w:rPr>
              <w:t>informada</w:t>
            </w:r>
          </w:p>
        </w:tc>
        <w:tc>
          <w:tcPr>
            <w:tcW w:w="1701" w:type="dxa"/>
          </w:tcPr>
          <w:p w:rsidR="000C6771" w:rsidRDefault="00FD5B0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Char(</w:t>
            </w:r>
            <w:proofErr w:type="gramEnd"/>
            <w:r>
              <w:rPr>
                <w:rFonts w:ascii="Verdana" w:hAnsi="Verdana"/>
              </w:rPr>
              <w:t>01)</w:t>
            </w:r>
          </w:p>
        </w:tc>
        <w:tc>
          <w:tcPr>
            <w:tcW w:w="850" w:type="dxa"/>
          </w:tcPr>
          <w:p w:rsidR="000C6771" w:rsidRDefault="00FD5B0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Sim</w:t>
            </w:r>
          </w:p>
        </w:tc>
        <w:tc>
          <w:tcPr>
            <w:tcW w:w="4786" w:type="dxa"/>
          </w:tcPr>
          <w:p w:rsidR="000C6771" w:rsidRDefault="008754A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Resposta informada pelo usuário</w:t>
            </w:r>
          </w:p>
        </w:tc>
      </w:tr>
      <w:tr w:rsidR="000C6771" w:rsidTr="000C6771">
        <w:tc>
          <w:tcPr>
            <w:tcW w:w="2373" w:type="dxa"/>
          </w:tcPr>
          <w:p w:rsidR="000C6771" w:rsidRDefault="00FD5B0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Cod_usuario</w:t>
            </w:r>
          </w:p>
        </w:tc>
        <w:tc>
          <w:tcPr>
            <w:tcW w:w="1701" w:type="dxa"/>
          </w:tcPr>
          <w:p w:rsidR="000C6771" w:rsidRDefault="00FD5B0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Char(08)</w:t>
            </w:r>
          </w:p>
        </w:tc>
        <w:tc>
          <w:tcPr>
            <w:tcW w:w="850" w:type="dxa"/>
          </w:tcPr>
          <w:p w:rsidR="000C6771" w:rsidRDefault="00FD5B08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</w:tcPr>
          <w:p w:rsidR="000C6771" w:rsidRDefault="008754A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Código do usuário</w:t>
            </w:r>
          </w:p>
        </w:tc>
      </w:tr>
    </w:tbl>
    <w:p w:rsidR="008754AC" w:rsidRDefault="008754AC" w:rsidP="008754AC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Chave única:  cod_cliente+num_processo+num_versao</w:t>
      </w:r>
    </w:p>
    <w:p w:rsidR="00E72B93" w:rsidRDefault="00E72B93" w:rsidP="00753F03">
      <w:pPr>
        <w:spacing w:before="120" w:after="100" w:afterAutospacing="1"/>
        <w:jc w:val="both"/>
        <w:rPr>
          <w:rFonts w:ascii="Verdana" w:hAnsi="Verdana"/>
        </w:rPr>
      </w:pPr>
    </w:p>
    <w:p w:rsidR="00E72B93" w:rsidRDefault="00E72B93" w:rsidP="00753F03">
      <w:pPr>
        <w:spacing w:before="120" w:after="100" w:afterAutospacing="1"/>
        <w:jc w:val="both"/>
        <w:rPr>
          <w:rFonts w:ascii="Verdana" w:hAnsi="Verdana"/>
        </w:rPr>
      </w:pPr>
    </w:p>
    <w:p w:rsidR="00E72B93" w:rsidRDefault="00E72B93" w:rsidP="00753F03">
      <w:pPr>
        <w:spacing w:before="120" w:after="100" w:afterAutospacing="1"/>
        <w:jc w:val="both"/>
        <w:rPr>
          <w:rFonts w:ascii="Verdana" w:hAnsi="Verdana"/>
        </w:rPr>
      </w:pPr>
    </w:p>
    <w:p w:rsidR="00E72B93" w:rsidRDefault="00E72B93" w:rsidP="00753F03">
      <w:pPr>
        <w:spacing w:before="120" w:after="100" w:afterAutospacing="1"/>
        <w:jc w:val="both"/>
        <w:rPr>
          <w:rFonts w:ascii="Verdana" w:hAnsi="Verdana"/>
        </w:rPr>
      </w:pPr>
    </w:p>
    <w:p w:rsidR="00E72B93" w:rsidRDefault="00E72B93" w:rsidP="00753F03">
      <w:pPr>
        <w:spacing w:before="120" w:after="100" w:afterAutospacing="1"/>
        <w:jc w:val="both"/>
        <w:rPr>
          <w:rFonts w:ascii="Verdana" w:hAnsi="Verdana"/>
        </w:rPr>
      </w:pPr>
    </w:p>
    <w:p w:rsidR="00753F03" w:rsidRDefault="00753F03" w:rsidP="00753F03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I – analise_indicador_455 (conterá os indicadores</w:t>
      </w:r>
      <w:r w:rsidR="00383860">
        <w:rPr>
          <w:rFonts w:ascii="Verdana" w:hAnsi="Verdana"/>
        </w:rPr>
        <w:t xml:space="preserve"> usados</w:t>
      </w:r>
      <w:r>
        <w:rPr>
          <w:rFonts w:ascii="Verdana" w:hAnsi="Verdana"/>
        </w:rPr>
        <w:t xml:space="preserve"> no cálculo do crédico).</w:t>
      </w:r>
    </w:p>
    <w:tbl>
      <w:tblPr>
        <w:tblStyle w:val="Tabelacomgrade"/>
        <w:tblW w:w="0" w:type="auto"/>
        <w:tblInd w:w="357" w:type="dxa"/>
        <w:tblLook w:val="04A0"/>
      </w:tblPr>
      <w:tblGrid>
        <w:gridCol w:w="2303"/>
        <w:gridCol w:w="70"/>
        <w:gridCol w:w="1631"/>
        <w:gridCol w:w="70"/>
        <w:gridCol w:w="850"/>
        <w:gridCol w:w="72"/>
        <w:gridCol w:w="4714"/>
      </w:tblGrid>
      <w:tr w:rsidR="00753F03" w:rsidTr="00452398">
        <w:tc>
          <w:tcPr>
            <w:tcW w:w="2373" w:type="dxa"/>
            <w:gridSpan w:val="2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Campo</w:t>
            </w:r>
          </w:p>
        </w:tc>
        <w:tc>
          <w:tcPr>
            <w:tcW w:w="1701" w:type="dxa"/>
            <w:gridSpan w:val="2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</w:t>
            </w:r>
          </w:p>
        </w:tc>
        <w:tc>
          <w:tcPr>
            <w:tcW w:w="850" w:type="dxa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Nulo</w:t>
            </w:r>
          </w:p>
        </w:tc>
        <w:tc>
          <w:tcPr>
            <w:tcW w:w="4786" w:type="dxa"/>
            <w:gridSpan w:val="2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Descrição</w:t>
            </w:r>
          </w:p>
        </w:tc>
      </w:tr>
      <w:tr w:rsidR="00753F03" w:rsidTr="00452398">
        <w:tc>
          <w:tcPr>
            <w:tcW w:w="2373" w:type="dxa"/>
            <w:gridSpan w:val="2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Cod_cliente</w:t>
            </w:r>
          </w:p>
        </w:tc>
        <w:tc>
          <w:tcPr>
            <w:tcW w:w="1701" w:type="dxa"/>
            <w:gridSpan w:val="2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Char(15)</w:t>
            </w:r>
          </w:p>
        </w:tc>
        <w:tc>
          <w:tcPr>
            <w:tcW w:w="850" w:type="dxa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  <w:gridSpan w:val="2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Código do cliente (com popup)</w:t>
            </w:r>
          </w:p>
        </w:tc>
      </w:tr>
      <w:tr w:rsidR="00753F03" w:rsidTr="00452398">
        <w:tc>
          <w:tcPr>
            <w:tcW w:w="2373" w:type="dxa"/>
            <w:gridSpan w:val="2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Num_processo</w:t>
            </w:r>
          </w:p>
        </w:tc>
        <w:tc>
          <w:tcPr>
            <w:tcW w:w="1701" w:type="dxa"/>
            <w:gridSpan w:val="2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850" w:type="dxa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  <w:gridSpan w:val="2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Número do processo (o último do cliente+1)</w:t>
            </w:r>
          </w:p>
        </w:tc>
      </w:tr>
      <w:tr w:rsidR="00753F03" w:rsidTr="00452398">
        <w:tc>
          <w:tcPr>
            <w:tcW w:w="2373" w:type="dxa"/>
            <w:gridSpan w:val="2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Num_versao</w:t>
            </w:r>
          </w:p>
        </w:tc>
        <w:tc>
          <w:tcPr>
            <w:tcW w:w="1701" w:type="dxa"/>
            <w:gridSpan w:val="2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850" w:type="dxa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  <w:gridSpan w:val="2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Versão do processo (1-para o analista e 2-para o gerente</w:t>
            </w:r>
          </w:p>
        </w:tc>
      </w:tr>
      <w:tr w:rsidR="00753F03" w:rsidTr="00452398">
        <w:tc>
          <w:tcPr>
            <w:tcW w:w="2373" w:type="dxa"/>
            <w:gridSpan w:val="2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Cod_indicador</w:t>
            </w:r>
          </w:p>
        </w:tc>
        <w:tc>
          <w:tcPr>
            <w:tcW w:w="1701" w:type="dxa"/>
            <w:gridSpan w:val="2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Char(05)</w:t>
            </w:r>
          </w:p>
        </w:tc>
        <w:tc>
          <w:tcPr>
            <w:tcW w:w="850" w:type="dxa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86" w:type="dxa"/>
            <w:gridSpan w:val="2"/>
          </w:tcPr>
          <w:p w:rsidR="00753F03" w:rsidRDefault="00753F0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Código do indicador</w:t>
            </w:r>
          </w:p>
        </w:tc>
      </w:tr>
      <w:tr w:rsidR="00F63C6C" w:rsidTr="00F63C6C">
        <w:tc>
          <w:tcPr>
            <w:tcW w:w="2303" w:type="dxa"/>
          </w:tcPr>
          <w:p w:rsidR="00F63C6C" w:rsidRDefault="00F63C6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Val_indicador</w:t>
            </w:r>
          </w:p>
        </w:tc>
        <w:tc>
          <w:tcPr>
            <w:tcW w:w="1701" w:type="dxa"/>
            <w:gridSpan w:val="2"/>
          </w:tcPr>
          <w:p w:rsidR="00F63C6C" w:rsidRDefault="00F63C6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Decimal(12,2)</w:t>
            </w:r>
          </w:p>
        </w:tc>
        <w:tc>
          <w:tcPr>
            <w:tcW w:w="992" w:type="dxa"/>
            <w:gridSpan w:val="3"/>
          </w:tcPr>
          <w:p w:rsidR="00F63C6C" w:rsidRDefault="00F63C6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não</w:t>
            </w:r>
          </w:p>
        </w:tc>
        <w:tc>
          <w:tcPr>
            <w:tcW w:w="4714" w:type="dxa"/>
          </w:tcPr>
          <w:p w:rsidR="00F63C6C" w:rsidRDefault="00F63C6C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 do indicador</w:t>
            </w:r>
          </w:p>
        </w:tc>
      </w:tr>
    </w:tbl>
    <w:p w:rsidR="00E72B93" w:rsidRDefault="00E72B93" w:rsidP="00E72B93">
      <w:pPr>
        <w:rPr>
          <w:rFonts w:ascii="Verdana" w:hAnsi="Verdana"/>
        </w:rPr>
      </w:pPr>
    </w:p>
    <w:p w:rsidR="00E72B93" w:rsidRDefault="00E72B93" w:rsidP="00E72B93">
      <w:pPr>
        <w:rPr>
          <w:rFonts w:ascii="Verdana" w:hAnsi="Verdana"/>
        </w:rPr>
      </w:pPr>
      <w:r>
        <w:rPr>
          <w:rFonts w:ascii="Verdana" w:hAnsi="Verdana"/>
        </w:rPr>
        <w:t>J – pct_faturamento_455 – conterá as porcentagens a aplicar no valor do faturamento</w:t>
      </w:r>
    </w:p>
    <w:p w:rsidR="00E72B93" w:rsidRDefault="00E72B93" w:rsidP="00E72B93">
      <w:pPr>
        <w:rPr>
          <w:rFonts w:ascii="Verdana" w:hAnsi="Verdana"/>
        </w:rPr>
      </w:pPr>
    </w:p>
    <w:tbl>
      <w:tblPr>
        <w:tblStyle w:val="Tabelacomgrade"/>
        <w:tblW w:w="0" w:type="auto"/>
        <w:tblInd w:w="357" w:type="dxa"/>
        <w:tblLook w:val="04A0"/>
      </w:tblPr>
      <w:tblGrid>
        <w:gridCol w:w="2373"/>
        <w:gridCol w:w="1701"/>
        <w:gridCol w:w="850"/>
        <w:gridCol w:w="4786"/>
      </w:tblGrid>
      <w:tr w:rsidR="00E72B93" w:rsidTr="00E72B93">
        <w:tc>
          <w:tcPr>
            <w:tcW w:w="2373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Campo</w:t>
            </w:r>
          </w:p>
        </w:tc>
        <w:tc>
          <w:tcPr>
            <w:tcW w:w="1701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</w:t>
            </w:r>
          </w:p>
        </w:tc>
        <w:tc>
          <w:tcPr>
            <w:tcW w:w="850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Nulo</w:t>
            </w:r>
          </w:p>
        </w:tc>
        <w:tc>
          <w:tcPr>
            <w:tcW w:w="4786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Descrição</w:t>
            </w:r>
          </w:p>
        </w:tc>
      </w:tr>
      <w:tr w:rsidR="00E72B93" w:rsidTr="00E72B93">
        <w:tc>
          <w:tcPr>
            <w:tcW w:w="2373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Valor_de</w:t>
            </w:r>
            <w:proofErr w:type="spellEnd"/>
          </w:p>
        </w:tc>
        <w:tc>
          <w:tcPr>
            <w:tcW w:w="1701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Decimal(</w:t>
            </w:r>
            <w:proofErr w:type="gramEnd"/>
            <w:r>
              <w:rPr>
                <w:rFonts w:ascii="Verdana" w:hAnsi="Verdana"/>
              </w:rPr>
              <w:t>12,2)</w:t>
            </w:r>
          </w:p>
        </w:tc>
        <w:tc>
          <w:tcPr>
            <w:tcW w:w="850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não</w:t>
            </w:r>
            <w:proofErr w:type="gramEnd"/>
          </w:p>
        </w:tc>
        <w:tc>
          <w:tcPr>
            <w:tcW w:w="4786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 inicial do intervalo</w:t>
            </w:r>
          </w:p>
        </w:tc>
      </w:tr>
      <w:tr w:rsidR="00E72B93" w:rsidTr="00E72B93">
        <w:tc>
          <w:tcPr>
            <w:tcW w:w="2373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Valor_ate</w:t>
            </w:r>
            <w:proofErr w:type="spellEnd"/>
          </w:p>
        </w:tc>
        <w:tc>
          <w:tcPr>
            <w:tcW w:w="1701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Decimal(</w:t>
            </w:r>
            <w:proofErr w:type="gramEnd"/>
            <w:r>
              <w:rPr>
                <w:rFonts w:ascii="Verdana" w:hAnsi="Verdana"/>
              </w:rPr>
              <w:t>12,2)</w:t>
            </w:r>
          </w:p>
        </w:tc>
        <w:tc>
          <w:tcPr>
            <w:tcW w:w="850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não</w:t>
            </w:r>
            <w:proofErr w:type="gramEnd"/>
          </w:p>
        </w:tc>
        <w:tc>
          <w:tcPr>
            <w:tcW w:w="4786" w:type="dxa"/>
          </w:tcPr>
          <w:p w:rsidR="00E72B93" w:rsidRDefault="00E72B93" w:rsidP="00E72B93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 final do intervalo</w:t>
            </w:r>
          </w:p>
        </w:tc>
      </w:tr>
      <w:tr w:rsidR="00E72B93" w:rsidTr="00E72B93">
        <w:tc>
          <w:tcPr>
            <w:tcW w:w="2373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Pct_aplicado</w:t>
            </w:r>
            <w:proofErr w:type="spellEnd"/>
          </w:p>
        </w:tc>
        <w:tc>
          <w:tcPr>
            <w:tcW w:w="1701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Decimal(</w:t>
            </w:r>
            <w:proofErr w:type="gramEnd"/>
            <w:r>
              <w:rPr>
                <w:rFonts w:ascii="Verdana" w:hAnsi="Verdana"/>
              </w:rPr>
              <w:t>4,2)</w:t>
            </w:r>
          </w:p>
        </w:tc>
        <w:tc>
          <w:tcPr>
            <w:tcW w:w="850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não</w:t>
            </w:r>
            <w:proofErr w:type="gramEnd"/>
          </w:p>
        </w:tc>
        <w:tc>
          <w:tcPr>
            <w:tcW w:w="4786" w:type="dxa"/>
          </w:tcPr>
          <w:p w:rsidR="00E72B93" w:rsidRDefault="00E72B93" w:rsidP="00E72B93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% utilizada no calculo do valor referência</w:t>
            </w:r>
          </w:p>
        </w:tc>
      </w:tr>
    </w:tbl>
    <w:p w:rsidR="00E72B93" w:rsidRDefault="00E72B93" w:rsidP="00E72B93">
      <w:pPr>
        <w:rPr>
          <w:rFonts w:ascii="Verdana" w:hAnsi="Verdana"/>
        </w:rPr>
      </w:pPr>
    </w:p>
    <w:p w:rsidR="00E72B93" w:rsidRDefault="00E72B93" w:rsidP="00E72B93">
      <w:pPr>
        <w:rPr>
          <w:rFonts w:ascii="Verdana" w:hAnsi="Verdana"/>
        </w:rPr>
      </w:pPr>
      <w:r>
        <w:rPr>
          <w:rFonts w:ascii="Verdana" w:hAnsi="Verdana"/>
        </w:rPr>
        <w:t>K – pct_lucro_455 – conterá as porcentagens a aplicar no valor do lucro</w:t>
      </w:r>
    </w:p>
    <w:p w:rsidR="00E72B93" w:rsidRDefault="00E72B93" w:rsidP="00E72B93">
      <w:pPr>
        <w:rPr>
          <w:rFonts w:ascii="Verdana" w:hAnsi="Verdana"/>
        </w:rPr>
      </w:pPr>
    </w:p>
    <w:tbl>
      <w:tblPr>
        <w:tblStyle w:val="Tabelacomgrade"/>
        <w:tblW w:w="0" w:type="auto"/>
        <w:tblInd w:w="357" w:type="dxa"/>
        <w:tblLook w:val="04A0"/>
      </w:tblPr>
      <w:tblGrid>
        <w:gridCol w:w="2373"/>
        <w:gridCol w:w="1701"/>
        <w:gridCol w:w="850"/>
        <w:gridCol w:w="4786"/>
      </w:tblGrid>
      <w:tr w:rsidR="00E72B93" w:rsidTr="00452398">
        <w:tc>
          <w:tcPr>
            <w:tcW w:w="2373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Campo</w:t>
            </w:r>
          </w:p>
        </w:tc>
        <w:tc>
          <w:tcPr>
            <w:tcW w:w="1701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Tipo</w:t>
            </w:r>
          </w:p>
        </w:tc>
        <w:tc>
          <w:tcPr>
            <w:tcW w:w="850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Nulo</w:t>
            </w:r>
          </w:p>
        </w:tc>
        <w:tc>
          <w:tcPr>
            <w:tcW w:w="4786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Descrição</w:t>
            </w:r>
          </w:p>
        </w:tc>
      </w:tr>
      <w:tr w:rsidR="00E72B93" w:rsidTr="00452398">
        <w:tc>
          <w:tcPr>
            <w:tcW w:w="2373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Valor_de</w:t>
            </w:r>
            <w:proofErr w:type="spellEnd"/>
          </w:p>
        </w:tc>
        <w:tc>
          <w:tcPr>
            <w:tcW w:w="1701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Decimal(</w:t>
            </w:r>
            <w:proofErr w:type="gramEnd"/>
            <w:r>
              <w:rPr>
                <w:rFonts w:ascii="Verdana" w:hAnsi="Verdana"/>
              </w:rPr>
              <w:t>12,2)</w:t>
            </w:r>
          </w:p>
        </w:tc>
        <w:tc>
          <w:tcPr>
            <w:tcW w:w="850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não</w:t>
            </w:r>
            <w:proofErr w:type="gramEnd"/>
          </w:p>
        </w:tc>
        <w:tc>
          <w:tcPr>
            <w:tcW w:w="4786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 inicial do intervalo</w:t>
            </w:r>
          </w:p>
        </w:tc>
      </w:tr>
      <w:tr w:rsidR="00E72B93" w:rsidTr="00452398">
        <w:tc>
          <w:tcPr>
            <w:tcW w:w="2373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Valor_ate</w:t>
            </w:r>
            <w:proofErr w:type="spellEnd"/>
          </w:p>
        </w:tc>
        <w:tc>
          <w:tcPr>
            <w:tcW w:w="1701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Decimal(</w:t>
            </w:r>
            <w:proofErr w:type="gramEnd"/>
            <w:r>
              <w:rPr>
                <w:rFonts w:ascii="Verdana" w:hAnsi="Verdana"/>
              </w:rPr>
              <w:t>12,2)</w:t>
            </w:r>
          </w:p>
        </w:tc>
        <w:tc>
          <w:tcPr>
            <w:tcW w:w="850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não</w:t>
            </w:r>
            <w:proofErr w:type="gramEnd"/>
          </w:p>
        </w:tc>
        <w:tc>
          <w:tcPr>
            <w:tcW w:w="4786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 final do intervalo</w:t>
            </w:r>
          </w:p>
        </w:tc>
      </w:tr>
      <w:tr w:rsidR="00E72B93" w:rsidTr="00452398">
        <w:tc>
          <w:tcPr>
            <w:tcW w:w="2373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Pct_aplicado</w:t>
            </w:r>
            <w:proofErr w:type="spellEnd"/>
          </w:p>
        </w:tc>
        <w:tc>
          <w:tcPr>
            <w:tcW w:w="1701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Decimal(</w:t>
            </w:r>
            <w:proofErr w:type="gramEnd"/>
            <w:r>
              <w:rPr>
                <w:rFonts w:ascii="Verdana" w:hAnsi="Verdana"/>
              </w:rPr>
              <w:t>4,2)</w:t>
            </w:r>
          </w:p>
        </w:tc>
        <w:tc>
          <w:tcPr>
            <w:tcW w:w="850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não</w:t>
            </w:r>
            <w:proofErr w:type="gramEnd"/>
          </w:p>
        </w:tc>
        <w:tc>
          <w:tcPr>
            <w:tcW w:w="4786" w:type="dxa"/>
          </w:tcPr>
          <w:p w:rsidR="00E72B93" w:rsidRDefault="00E72B93" w:rsidP="00452398">
            <w:pPr>
              <w:spacing w:before="120" w:after="100" w:afterAutospacing="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% utilizada no calculo do valor referência</w:t>
            </w:r>
          </w:p>
        </w:tc>
      </w:tr>
    </w:tbl>
    <w:p w:rsidR="00E72B93" w:rsidRDefault="00E72B93" w:rsidP="00E72B93">
      <w:pPr>
        <w:rPr>
          <w:rFonts w:ascii="Verdana" w:hAnsi="Verdana"/>
        </w:rPr>
      </w:pPr>
    </w:p>
    <w:p w:rsidR="00E72B93" w:rsidRDefault="00E72B93" w:rsidP="00E72B93">
      <w:pPr>
        <w:rPr>
          <w:rFonts w:ascii="Verdana" w:hAnsi="Verdana"/>
        </w:rPr>
      </w:pPr>
    </w:p>
    <w:p w:rsidR="00E72B93" w:rsidRDefault="00E72B93" w:rsidP="00E72B93">
      <w:pPr>
        <w:rPr>
          <w:rFonts w:ascii="Verdana" w:hAnsi="Verdana"/>
        </w:rPr>
      </w:pPr>
    </w:p>
    <w:p w:rsidR="00C46378" w:rsidRDefault="00C4637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60BFE" w:rsidRDefault="00E60BFE" w:rsidP="00E72B93">
      <w:pPr>
        <w:rPr>
          <w:rFonts w:ascii="Verdana" w:hAnsi="Verdana"/>
        </w:rPr>
      </w:pPr>
      <w:r>
        <w:rPr>
          <w:rFonts w:ascii="Verdana" w:hAnsi="Verdana"/>
        </w:rPr>
        <w:lastRenderedPageBreak/>
        <w:t>PROGRAMAS:</w:t>
      </w:r>
    </w:p>
    <w:p w:rsidR="00E60BFE" w:rsidRDefault="00256701" w:rsidP="00E60BFE">
      <w:pPr>
        <w:pStyle w:val="PargrafodaLista"/>
        <w:numPr>
          <w:ilvl w:val="0"/>
          <w:numId w:val="26"/>
        </w:num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Pol1187.4gl</w:t>
      </w:r>
    </w:p>
    <w:p w:rsidR="00256701" w:rsidRDefault="00256701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Objetivo: cadastro de usuário e sua respectiva função no módulo de análise de crédito.</w:t>
      </w:r>
    </w:p>
    <w:p w:rsidR="00FE7C02" w:rsidRDefault="00E9793F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  <w:noProof/>
        </w:rPr>
      </w:pPr>
      <w:r>
        <w:rPr>
          <w:rFonts w:ascii="Verdana" w:hAnsi="Verdana"/>
        </w:rPr>
        <w:t>Tela:</w:t>
      </w:r>
    </w:p>
    <w:p w:rsidR="00FE7C02" w:rsidRDefault="00FE7C02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 w:rsidRPr="00FE7C02">
        <w:rPr>
          <w:rFonts w:ascii="Verdana" w:hAnsi="Verdana"/>
          <w:noProof/>
        </w:rPr>
        <w:drawing>
          <wp:inline distT="0" distB="0" distL="0" distR="0">
            <wp:extent cx="5773642" cy="4819650"/>
            <wp:effectExtent l="19050" t="0" r="0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991" cy="482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3F" w:rsidRDefault="00E9793F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</w:p>
    <w:p w:rsidR="00A81E15" w:rsidRPr="00E60BFE" w:rsidRDefault="00A81E15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</w:p>
    <w:p w:rsidR="00A81E15" w:rsidRDefault="00A81E15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56701" w:rsidRDefault="00256701" w:rsidP="00256701">
      <w:pPr>
        <w:pStyle w:val="PargrafodaLista"/>
        <w:numPr>
          <w:ilvl w:val="0"/>
          <w:numId w:val="26"/>
        </w:num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Pol1188.4gl</w:t>
      </w:r>
    </w:p>
    <w:p w:rsidR="00256701" w:rsidRDefault="00256701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Objetivo: cadastro dos indicadores para cada cliente</w:t>
      </w:r>
      <w:r w:rsidR="00452398">
        <w:rPr>
          <w:rFonts w:ascii="Verdana" w:hAnsi="Verdana"/>
        </w:rPr>
        <w:t>, os quais serão utilizados no cálculo do limite de crédito.</w:t>
      </w:r>
    </w:p>
    <w:p w:rsidR="00BA785F" w:rsidRDefault="00BA785F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Tela:</w:t>
      </w:r>
    </w:p>
    <w:p w:rsidR="00BA785F" w:rsidRDefault="00FE7C02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467350" cy="4648200"/>
            <wp:effectExtent l="19050" t="0" r="0" b="0"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CA" w:rsidRDefault="001E75CA" w:rsidP="00D80B1A">
      <w:pPr>
        <w:spacing w:before="120" w:after="100" w:afterAutospacing="1"/>
        <w:jc w:val="both"/>
        <w:rPr>
          <w:rFonts w:ascii="Verdana" w:hAnsi="Verdana"/>
        </w:rPr>
      </w:pPr>
    </w:p>
    <w:p w:rsidR="00BA785F" w:rsidRDefault="00BA785F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56701" w:rsidRDefault="00256701" w:rsidP="00256701">
      <w:pPr>
        <w:pStyle w:val="PargrafodaLista"/>
        <w:numPr>
          <w:ilvl w:val="0"/>
          <w:numId w:val="26"/>
        </w:num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Pol1189.4gl</w:t>
      </w:r>
    </w:p>
    <w:p w:rsidR="00256701" w:rsidRDefault="00256701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Objetivo: cadastro dos valores e validade dos indicadores </w:t>
      </w:r>
    </w:p>
    <w:p w:rsidR="00E415A7" w:rsidRDefault="00E415A7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Tela:</w:t>
      </w:r>
    </w:p>
    <w:p w:rsidR="00E415A7" w:rsidRDefault="00452398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486400" cy="4676775"/>
            <wp:effectExtent l="1905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701" w:rsidRDefault="00256701" w:rsidP="00D80B1A">
      <w:pPr>
        <w:spacing w:before="120" w:after="100" w:afterAutospacing="1"/>
        <w:jc w:val="both"/>
        <w:rPr>
          <w:rFonts w:ascii="Verdana" w:hAnsi="Verdana"/>
        </w:rPr>
      </w:pPr>
    </w:p>
    <w:p w:rsidR="0071305A" w:rsidRDefault="0071305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56701" w:rsidRDefault="00256701" w:rsidP="00256701">
      <w:pPr>
        <w:pStyle w:val="PargrafodaLista"/>
        <w:numPr>
          <w:ilvl w:val="0"/>
          <w:numId w:val="26"/>
        </w:num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Pol1190.4gl</w:t>
      </w:r>
    </w:p>
    <w:p w:rsidR="00256701" w:rsidRDefault="00256701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Objetivo: cadastro das perguntas que formarão o questionário que o analista de crédito terá que responder, na elaboração da análise.</w:t>
      </w:r>
    </w:p>
    <w:p w:rsidR="00D4565B" w:rsidRDefault="00D4565B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Tela:</w:t>
      </w:r>
    </w:p>
    <w:p w:rsidR="00D4565B" w:rsidRDefault="00C421F4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486400" cy="4619625"/>
            <wp:effectExtent l="1905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701" w:rsidRDefault="00256701" w:rsidP="00D80B1A">
      <w:pPr>
        <w:spacing w:before="120" w:after="100" w:afterAutospacing="1"/>
        <w:jc w:val="both"/>
        <w:rPr>
          <w:rFonts w:ascii="Verdana" w:hAnsi="Verdana"/>
        </w:rPr>
      </w:pPr>
    </w:p>
    <w:p w:rsidR="00C421F4" w:rsidRDefault="00C421F4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56701" w:rsidRDefault="00256701" w:rsidP="00256701">
      <w:pPr>
        <w:pStyle w:val="PargrafodaLista"/>
        <w:numPr>
          <w:ilvl w:val="0"/>
          <w:numId w:val="26"/>
        </w:num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Pol1191.4gl</w:t>
      </w:r>
    </w:p>
    <w:p w:rsidR="00256701" w:rsidRDefault="00256701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Objetivo: cadastro das fórmulas que serão usadas nas perguntas do tipo calculada, para saber se a mesma terá resposta Sim ou Não.</w:t>
      </w:r>
    </w:p>
    <w:p w:rsidR="00894F47" w:rsidRDefault="00894F47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Tela:</w:t>
      </w:r>
    </w:p>
    <w:p w:rsidR="00894F47" w:rsidRDefault="002A0BD5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486400" cy="4619625"/>
            <wp:effectExtent l="19050" t="0" r="0" b="0"/>
            <wp:docPr id="1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C22" w:rsidRDefault="008D2C22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Obs</w:t>
      </w:r>
      <w:proofErr w:type="spellEnd"/>
      <w:r>
        <w:rPr>
          <w:rFonts w:ascii="Verdana" w:hAnsi="Verdana"/>
        </w:rPr>
        <w:t xml:space="preserve">: a fórmula, no rodapé, deverá ser montada automaticamente pelo programa, </w:t>
      </w:r>
      <w:proofErr w:type="gramStart"/>
      <w:r>
        <w:rPr>
          <w:rFonts w:ascii="Verdana" w:hAnsi="Verdana"/>
        </w:rPr>
        <w:t>na medida que</w:t>
      </w:r>
      <w:proofErr w:type="gramEnd"/>
      <w:r>
        <w:rPr>
          <w:rFonts w:ascii="Verdana" w:hAnsi="Verdana"/>
        </w:rPr>
        <w:t xml:space="preserve"> o usuário for informando os operandos.</w:t>
      </w:r>
    </w:p>
    <w:p w:rsidR="008D2C22" w:rsidRDefault="008D2C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8D2C22" w:rsidRPr="00713F42" w:rsidRDefault="008D2C22" w:rsidP="008D2C22">
      <w:pPr>
        <w:pStyle w:val="PargrafodaLista"/>
        <w:numPr>
          <w:ilvl w:val="0"/>
          <w:numId w:val="26"/>
        </w:numPr>
        <w:spacing w:before="120" w:after="100" w:afterAutospacing="1"/>
        <w:jc w:val="both"/>
        <w:rPr>
          <w:rFonts w:ascii="Verdana" w:hAnsi="Verdana"/>
        </w:rPr>
      </w:pPr>
      <w:proofErr w:type="gramStart"/>
      <w:r w:rsidRPr="00713F42">
        <w:rPr>
          <w:rFonts w:ascii="Verdana" w:hAnsi="Verdana"/>
        </w:rPr>
        <w:lastRenderedPageBreak/>
        <w:t>Pol119</w:t>
      </w:r>
      <w:r>
        <w:rPr>
          <w:rFonts w:ascii="Verdana" w:hAnsi="Verdana"/>
        </w:rPr>
        <w:t>2</w:t>
      </w:r>
      <w:r w:rsidRPr="00713F42">
        <w:rPr>
          <w:rFonts w:ascii="Verdana" w:hAnsi="Verdana"/>
        </w:rPr>
        <w:t>.</w:t>
      </w:r>
      <w:proofErr w:type="gramEnd"/>
      <w:r w:rsidRPr="00713F42">
        <w:rPr>
          <w:rFonts w:ascii="Verdana" w:hAnsi="Verdana"/>
        </w:rPr>
        <w:t>4gl</w:t>
      </w:r>
    </w:p>
    <w:p w:rsidR="008D2C22" w:rsidRDefault="008D2C22" w:rsidP="008D2C22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Objetivo: Cadastro da tabela de porcentagens de faturamento.</w:t>
      </w:r>
    </w:p>
    <w:p w:rsidR="008D2C22" w:rsidRDefault="008D2C22" w:rsidP="008D2C22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Tela:</w:t>
      </w:r>
    </w:p>
    <w:p w:rsidR="008D2C22" w:rsidRPr="008D2C22" w:rsidRDefault="00AA7D78" w:rsidP="008D2C22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448300" cy="4610100"/>
            <wp:effectExtent l="19050" t="0" r="0" b="0"/>
            <wp:docPr id="1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C22" w:rsidRDefault="008D2C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8D2C22" w:rsidRPr="00713F42" w:rsidRDefault="008D2C22" w:rsidP="008D2C22">
      <w:pPr>
        <w:pStyle w:val="PargrafodaLista"/>
        <w:numPr>
          <w:ilvl w:val="0"/>
          <w:numId w:val="26"/>
        </w:numPr>
        <w:spacing w:before="120" w:after="100" w:afterAutospacing="1"/>
        <w:jc w:val="both"/>
        <w:rPr>
          <w:rFonts w:ascii="Verdana" w:hAnsi="Verdana"/>
        </w:rPr>
      </w:pPr>
      <w:proofErr w:type="gramStart"/>
      <w:r w:rsidRPr="00713F42">
        <w:rPr>
          <w:rFonts w:ascii="Verdana" w:hAnsi="Verdana"/>
        </w:rPr>
        <w:lastRenderedPageBreak/>
        <w:t>Pol1</w:t>
      </w:r>
      <w:r>
        <w:rPr>
          <w:rFonts w:ascii="Verdana" w:hAnsi="Verdana"/>
        </w:rPr>
        <w:t>193</w:t>
      </w:r>
      <w:r w:rsidRPr="00713F42">
        <w:rPr>
          <w:rFonts w:ascii="Verdana" w:hAnsi="Verdana"/>
        </w:rPr>
        <w:t>.</w:t>
      </w:r>
      <w:proofErr w:type="gramEnd"/>
      <w:r w:rsidRPr="00713F42">
        <w:rPr>
          <w:rFonts w:ascii="Verdana" w:hAnsi="Verdana"/>
        </w:rPr>
        <w:t>4gl</w:t>
      </w:r>
    </w:p>
    <w:p w:rsidR="008D2C22" w:rsidRDefault="008D2C22" w:rsidP="008D2C22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Objetivo: Cadastro da tabela de porcentagens do lucro.</w:t>
      </w:r>
    </w:p>
    <w:p w:rsidR="00256701" w:rsidRDefault="008D2C22" w:rsidP="00841F1F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Tela:</w:t>
      </w:r>
    </w:p>
    <w:p w:rsidR="00841F1F" w:rsidRDefault="00841F1F" w:rsidP="00841F1F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505450" cy="461010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C22" w:rsidRDefault="008D2C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56701" w:rsidRDefault="008D2C22" w:rsidP="00256701">
      <w:pPr>
        <w:pStyle w:val="PargrafodaLista"/>
        <w:numPr>
          <w:ilvl w:val="0"/>
          <w:numId w:val="26"/>
        </w:numPr>
        <w:spacing w:before="120" w:after="100" w:afterAutospacing="1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Pol1194</w:t>
      </w:r>
      <w:r w:rsidR="00256701">
        <w:rPr>
          <w:rFonts w:ascii="Verdana" w:hAnsi="Verdana"/>
        </w:rPr>
        <w:t>.</w:t>
      </w:r>
      <w:proofErr w:type="gramEnd"/>
      <w:r w:rsidR="00256701">
        <w:rPr>
          <w:rFonts w:ascii="Verdana" w:hAnsi="Verdana"/>
        </w:rPr>
        <w:t>4gl</w:t>
      </w:r>
    </w:p>
    <w:p w:rsidR="00256701" w:rsidRDefault="00256701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Objetivo: elaboração da análise de crédito.</w:t>
      </w:r>
    </w:p>
    <w:p w:rsidR="00256701" w:rsidRDefault="00256701" w:rsidP="00256701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Procedimentos:</w:t>
      </w:r>
    </w:p>
    <w:p w:rsidR="00256701" w:rsidRDefault="00256701" w:rsidP="00256701">
      <w:pPr>
        <w:pStyle w:val="PargrafodaLista"/>
        <w:numPr>
          <w:ilvl w:val="0"/>
          <w:numId w:val="27"/>
        </w:num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Permitir que o analista crie a análise (versão 1 da análise)</w:t>
      </w:r>
    </w:p>
    <w:p w:rsidR="00256701" w:rsidRDefault="00256701" w:rsidP="00256701">
      <w:pPr>
        <w:pStyle w:val="PargrafodaLista"/>
        <w:numPr>
          <w:ilvl w:val="0"/>
          <w:numId w:val="27"/>
        </w:num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Permitir que o gerente revise a análise (versão 2 da analise)</w:t>
      </w:r>
    </w:p>
    <w:p w:rsidR="00256701" w:rsidRDefault="00256701" w:rsidP="00256701">
      <w:pPr>
        <w:pStyle w:val="PargrafodaLista"/>
        <w:numPr>
          <w:ilvl w:val="0"/>
          <w:numId w:val="27"/>
        </w:num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Permitir que o vendedor consulte e sugira novo limite para o cliente</w:t>
      </w:r>
    </w:p>
    <w:p w:rsidR="00256701" w:rsidRDefault="00256701" w:rsidP="00256701">
      <w:pPr>
        <w:pStyle w:val="PargrafodaLista"/>
        <w:numPr>
          <w:ilvl w:val="0"/>
          <w:numId w:val="27"/>
        </w:num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Permitir que o aprovador efetue a aprovação do crédito, podendo escolher um dos limites estabelecido pelos usuários anteriores</w:t>
      </w:r>
      <w:r w:rsidR="004608AA">
        <w:rPr>
          <w:rFonts w:ascii="Verdana" w:hAnsi="Verdana"/>
        </w:rPr>
        <w:t>, optar pelo valor calculado pelo programa</w:t>
      </w:r>
      <w:r>
        <w:rPr>
          <w:rFonts w:ascii="Verdana" w:hAnsi="Verdana"/>
        </w:rPr>
        <w:t xml:space="preserve"> ou informando outro limite.</w:t>
      </w:r>
    </w:p>
    <w:p w:rsidR="003C4C6B" w:rsidRDefault="003C4C6B" w:rsidP="00256701">
      <w:pPr>
        <w:pStyle w:val="PargrafodaLista"/>
        <w:numPr>
          <w:ilvl w:val="0"/>
          <w:numId w:val="27"/>
        </w:num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Disponibilizar botão para mudança de status do processo</w:t>
      </w:r>
    </w:p>
    <w:p w:rsidR="003C4C6B" w:rsidRDefault="003C4C6B" w:rsidP="00256701">
      <w:pPr>
        <w:pStyle w:val="PargrafodaLista"/>
        <w:numPr>
          <w:ilvl w:val="0"/>
          <w:numId w:val="27"/>
        </w:num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Gravar a tabela analise_455, com os dados genéricos da analise, gravar a tabela credito_analise_455, com os limites estabelecidos pelos usuários envolvidos e gravar a tabela analise_detalhe_455, com os dados utilizados na análise.</w:t>
      </w:r>
    </w:p>
    <w:p w:rsidR="00E31553" w:rsidRDefault="00E31553" w:rsidP="00E31553">
      <w:pPr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Tela 01 – Utilizada pelo Analista/Gerente</w:t>
      </w:r>
    </w:p>
    <w:p w:rsidR="00FE2F92" w:rsidRPr="00E31553" w:rsidRDefault="00FE2F92" w:rsidP="00E31553">
      <w:pPr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372100" cy="3792071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9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F92" w:rsidRDefault="00FE2F92" w:rsidP="00713F42">
      <w:pPr>
        <w:spacing w:before="120" w:after="100" w:afterAutospacing="1"/>
        <w:ind w:left="360"/>
        <w:jc w:val="both"/>
        <w:rPr>
          <w:rFonts w:ascii="Verdana" w:hAnsi="Verdana"/>
        </w:rPr>
      </w:pPr>
    </w:p>
    <w:p w:rsidR="004372FB" w:rsidRDefault="004372F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E2F92" w:rsidRDefault="00FE2F92" w:rsidP="00713F42">
      <w:pPr>
        <w:spacing w:before="120" w:after="100" w:afterAutospacing="1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Tela 02 – Detalhes da pergunta</w:t>
      </w:r>
    </w:p>
    <w:p w:rsidR="003E1998" w:rsidRDefault="003E1998" w:rsidP="00713F42">
      <w:pPr>
        <w:spacing w:before="120" w:after="100" w:afterAutospacing="1"/>
        <w:ind w:left="360"/>
        <w:jc w:val="both"/>
        <w:rPr>
          <w:rFonts w:ascii="Verdana" w:hAnsi="Verdana"/>
        </w:rPr>
      </w:pPr>
    </w:p>
    <w:p w:rsidR="00256701" w:rsidRDefault="00037702" w:rsidP="00D80B1A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505450" cy="46863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2FB" w:rsidRDefault="004372FB" w:rsidP="00D80B1A">
      <w:pPr>
        <w:spacing w:before="120" w:after="100" w:afterAutospacing="1"/>
        <w:jc w:val="both"/>
        <w:rPr>
          <w:rFonts w:ascii="Verdana" w:hAnsi="Verdana"/>
        </w:rPr>
      </w:pPr>
    </w:p>
    <w:p w:rsidR="004372FB" w:rsidRDefault="004372F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3D0ACA" w:rsidRPr="003D0ACA" w:rsidRDefault="003D0ACA" w:rsidP="003D0ACA">
      <w:pPr>
        <w:pStyle w:val="PargrafodaLista"/>
        <w:numPr>
          <w:ilvl w:val="0"/>
          <w:numId w:val="26"/>
        </w:numPr>
        <w:spacing w:before="120" w:after="100" w:afterAutospacing="1"/>
        <w:jc w:val="both"/>
        <w:rPr>
          <w:rFonts w:ascii="Verdana" w:hAnsi="Verdana"/>
        </w:rPr>
      </w:pPr>
      <w:proofErr w:type="gramStart"/>
      <w:r w:rsidRPr="003D0ACA">
        <w:rPr>
          <w:rFonts w:ascii="Verdana" w:hAnsi="Verdana"/>
        </w:rPr>
        <w:lastRenderedPageBreak/>
        <w:t>Pol119</w:t>
      </w:r>
      <w:r>
        <w:rPr>
          <w:rFonts w:ascii="Verdana" w:hAnsi="Verdana"/>
        </w:rPr>
        <w:t>5</w:t>
      </w:r>
      <w:r w:rsidRPr="003D0ACA">
        <w:rPr>
          <w:rFonts w:ascii="Verdana" w:hAnsi="Verdana"/>
        </w:rPr>
        <w:t>.</w:t>
      </w:r>
      <w:proofErr w:type="gramEnd"/>
      <w:r w:rsidRPr="003D0ACA">
        <w:rPr>
          <w:rFonts w:ascii="Verdana" w:hAnsi="Verdana"/>
        </w:rPr>
        <w:t>4gl</w:t>
      </w:r>
    </w:p>
    <w:p w:rsidR="003D0ACA" w:rsidRDefault="003D0ACA" w:rsidP="003D0ACA">
      <w:pPr>
        <w:pStyle w:val="PargrafodaLista"/>
        <w:spacing w:before="120" w:after="100" w:afterAutospacing="1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Objetivo: Aprovação da análise de crédito.</w:t>
      </w:r>
    </w:p>
    <w:p w:rsidR="004372FB" w:rsidRDefault="004372FB" w:rsidP="003D0ACA">
      <w:pPr>
        <w:spacing w:before="120" w:after="100" w:afterAutospacing="1"/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Tela </w:t>
      </w:r>
    </w:p>
    <w:p w:rsidR="004372FB" w:rsidRDefault="003D0ACA" w:rsidP="00D80B1A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866942" cy="4305300"/>
            <wp:effectExtent l="19050" t="0" r="458" b="0"/>
            <wp:docPr id="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942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B90" w:rsidRDefault="00563B90" w:rsidP="00E86C44">
      <w:pPr>
        <w:spacing w:before="120" w:after="100" w:afterAutospacing="1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Obs</w:t>
      </w:r>
      <w:proofErr w:type="spellEnd"/>
      <w:r>
        <w:rPr>
          <w:rFonts w:ascii="Verdana" w:hAnsi="Verdana"/>
        </w:rPr>
        <w:t>:</w:t>
      </w:r>
    </w:p>
    <w:p w:rsidR="00563B90" w:rsidRDefault="00563B90" w:rsidP="00563B90">
      <w:pPr>
        <w:pStyle w:val="PargrafodaLista"/>
        <w:numPr>
          <w:ilvl w:val="0"/>
          <w:numId w:val="30"/>
        </w:num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O Vendedor só poderá modificar o campo: Apuração feita pelo Vendedor;</w:t>
      </w:r>
    </w:p>
    <w:p w:rsidR="00563B90" w:rsidRDefault="00563B90" w:rsidP="00E86C44">
      <w:pPr>
        <w:pStyle w:val="PargrafodaLista"/>
        <w:numPr>
          <w:ilvl w:val="0"/>
          <w:numId w:val="30"/>
        </w:numPr>
        <w:spacing w:before="120" w:after="100" w:afterAutospacing="1"/>
        <w:jc w:val="both"/>
        <w:rPr>
          <w:rFonts w:ascii="Verdana" w:hAnsi="Verdana"/>
        </w:rPr>
      </w:pPr>
      <w:r w:rsidRPr="00563B90">
        <w:rPr>
          <w:rFonts w:ascii="Verdana" w:hAnsi="Verdana"/>
        </w:rPr>
        <w:t xml:space="preserve">O Aprovador poderá modificar o processo, preenchendo o campo Aprovador, aprovar o processo ou </w:t>
      </w:r>
      <w:r>
        <w:rPr>
          <w:rFonts w:ascii="Verdana" w:hAnsi="Verdana"/>
        </w:rPr>
        <w:t>liberar, para que o Gerente possa reavaliar;</w:t>
      </w:r>
    </w:p>
    <w:p w:rsidR="00E86C44" w:rsidRDefault="00E86C44" w:rsidP="00E86C44">
      <w:pPr>
        <w:pStyle w:val="PargrafodaLista"/>
        <w:numPr>
          <w:ilvl w:val="0"/>
          <w:numId w:val="30"/>
        </w:numPr>
        <w:spacing w:before="120" w:after="100" w:afterAutospacing="1"/>
        <w:jc w:val="both"/>
        <w:rPr>
          <w:rFonts w:ascii="Verdana" w:hAnsi="Verdana"/>
        </w:rPr>
      </w:pPr>
      <w:r w:rsidRPr="00563B90">
        <w:rPr>
          <w:rFonts w:ascii="Verdana" w:hAnsi="Verdana"/>
        </w:rPr>
        <w:t>No momento da aprovação de um processo, salvar em uma tabela específica os indicadores utilizados no cálculo do limite de crédito.</w:t>
      </w:r>
    </w:p>
    <w:p w:rsidR="00630B62" w:rsidRDefault="00630B62" w:rsidP="00630B62">
      <w:pPr>
        <w:spacing w:before="120" w:after="100" w:afterAutospacing="1"/>
        <w:jc w:val="both"/>
        <w:rPr>
          <w:rFonts w:ascii="Verdana" w:hAnsi="Verdana"/>
        </w:rPr>
      </w:pPr>
    </w:p>
    <w:p w:rsidR="00630B62" w:rsidRDefault="00630B62" w:rsidP="00630B62">
      <w:pPr>
        <w:spacing w:before="120"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>ESTIMATIVA DE TEMPO DE DESENVOLVIMENTO: DUAS SEMANAS.</w:t>
      </w:r>
    </w:p>
    <w:p w:rsidR="00630B62" w:rsidRPr="00630B62" w:rsidRDefault="00630B62" w:rsidP="00630B62">
      <w:pPr>
        <w:spacing w:before="120" w:after="100" w:afterAutospacing="1"/>
        <w:jc w:val="both"/>
        <w:rPr>
          <w:rFonts w:ascii="Verdana" w:hAnsi="Verdana"/>
        </w:rPr>
      </w:pPr>
    </w:p>
    <w:p w:rsidR="004372FB" w:rsidRPr="00F91889" w:rsidRDefault="004372FB" w:rsidP="00D80B1A">
      <w:pPr>
        <w:spacing w:before="120" w:after="100" w:afterAutospacing="1"/>
        <w:jc w:val="both"/>
        <w:rPr>
          <w:rFonts w:ascii="Verdana" w:hAnsi="Verdana"/>
        </w:rPr>
      </w:pPr>
    </w:p>
    <w:sectPr w:rsidR="004372FB" w:rsidRPr="00F91889" w:rsidSect="00FD5E16">
      <w:headerReference w:type="default" r:id="rId20"/>
      <w:footerReference w:type="default" r:id="rId21"/>
      <w:pgSz w:w="11907" w:h="16840" w:code="9"/>
      <w:pgMar w:top="1985" w:right="709" w:bottom="1134" w:left="992" w:header="567" w:footer="9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9F9" w:rsidRDefault="001F79F9">
      <w:r>
        <w:separator/>
      </w:r>
    </w:p>
  </w:endnote>
  <w:endnote w:type="continuationSeparator" w:id="0">
    <w:p w:rsidR="001F79F9" w:rsidRDefault="001F7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C1" w:rsidRDefault="00F041C1">
    <w:pPr>
      <w:pStyle w:val="Rodap"/>
      <w:jc w:val="center"/>
      <w:rPr>
        <w:rFonts w:ascii="Arial" w:hAnsi="Arial"/>
      </w:rPr>
    </w:pPr>
    <w:r>
      <w:rPr>
        <w:rFonts w:ascii="Arial" w:hAnsi="Arial"/>
        <w:sz w:val="14"/>
      </w:rPr>
      <w:t>AV.  DOM PEDRO II , 1641- CONJUNTO 63 E 64 – BAIRRO  CAMPESTRE  - CEP 09080-111 – SANTO  ANDRÉ – SP – FONE / FAX – (011) 4991 – 6667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9F9" w:rsidRDefault="001F79F9">
      <w:r>
        <w:separator/>
      </w:r>
    </w:p>
  </w:footnote>
  <w:footnote w:type="continuationSeparator" w:id="0">
    <w:p w:rsidR="001F79F9" w:rsidRDefault="001F79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C1" w:rsidRDefault="00952C84">
    <w:pPr>
      <w:pStyle w:val="Cabealho"/>
      <w:ind w:left="-70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136.5pt;height:52.5pt;z-index:251659264" o:allowincell="f">
          <v:imagedata r:id="rId1" o:title=""/>
          <w10:wrap type="topAndBottom"/>
        </v:shape>
        <o:OLEObject Type="Embed" ProgID="PBrush" ShapeID="_x0000_s2064" DrawAspect="Content" ObjectID="_1429508784" r:id="rId2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15.65pt;margin-top:38.5pt;width:196.5pt;height:19.25pt;z-index:251658240;v-text-anchor:top-baseline" o:allowincell="f" filled="f" fillcolor="#0c9" stroked="f">
          <v:textbox>
            <w:txbxContent>
              <w:p w:rsidR="00F041C1" w:rsidRDefault="00F041C1">
                <w:pPr>
                  <w:jc w:val="right"/>
                  <w:rPr>
                    <w:rFonts w:ascii="Arial" w:hAnsi="Arial"/>
                    <w:b/>
                    <w:shadow/>
                    <w:snapToGrid w:val="0"/>
                    <w:sz w:val="16"/>
                  </w:rPr>
                </w:pPr>
                <w:r>
                  <w:rPr>
                    <w:rFonts w:ascii="Arial" w:hAnsi="Arial"/>
                    <w:b/>
                    <w:shadow/>
                    <w:snapToGrid w:val="0"/>
                    <w:sz w:val="16"/>
                  </w:rPr>
                  <w:t>SOLUÇÕES INTEGRADAS EM INFORMÁTICA</w:t>
                </w:r>
              </w:p>
            </w:txbxContent>
          </v:textbox>
        </v:shape>
      </w:pict>
    </w:r>
    <w:r>
      <w:rPr>
        <w:noProof/>
      </w:rPr>
      <w:pict>
        <v:rect id="_x0000_s2056" style="position:absolute;left:0;text-align:left;margin-left:-12.85pt;margin-top:-3.6pt;width:525.75pt;height:759pt;z-index:251656192" o:allowincell="f"/>
      </w:pict>
    </w:r>
    <w:r>
      <w:rPr>
        <w:noProof/>
      </w:rPr>
      <w:pict>
        <v:line id="_x0000_s2057" style="position:absolute;left:0;text-align:left;z-index:251657216" from="1.4pt,54.15pt" to="506.15pt,54.15pt" o:allowincell="f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971"/>
    <w:multiLevelType w:val="hybridMultilevel"/>
    <w:tmpl w:val="699C2170"/>
    <w:lvl w:ilvl="0" w:tplc="F3662D2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0746A"/>
    <w:multiLevelType w:val="multilevel"/>
    <w:tmpl w:val="C608B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D883F07"/>
    <w:multiLevelType w:val="hybridMultilevel"/>
    <w:tmpl w:val="AF0C06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C7476"/>
    <w:multiLevelType w:val="hybridMultilevel"/>
    <w:tmpl w:val="7D047B44"/>
    <w:lvl w:ilvl="0" w:tplc="66A8C6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EE278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55D470B"/>
    <w:multiLevelType w:val="hybridMultilevel"/>
    <w:tmpl w:val="E202135A"/>
    <w:lvl w:ilvl="0" w:tplc="C8D64FA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18BE6B16"/>
    <w:multiLevelType w:val="hybridMultilevel"/>
    <w:tmpl w:val="74D489DE"/>
    <w:lvl w:ilvl="0" w:tplc="CABE6C6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>
    <w:nsid w:val="1A1549A7"/>
    <w:multiLevelType w:val="hybridMultilevel"/>
    <w:tmpl w:val="3610712C"/>
    <w:lvl w:ilvl="0" w:tplc="59E872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28632F"/>
    <w:multiLevelType w:val="multilevel"/>
    <w:tmpl w:val="9D4286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2CD233A"/>
    <w:multiLevelType w:val="singleLevel"/>
    <w:tmpl w:val="01C2E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E94783"/>
    <w:multiLevelType w:val="hybridMultilevel"/>
    <w:tmpl w:val="620E5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7F6FBD"/>
    <w:multiLevelType w:val="hybridMultilevel"/>
    <w:tmpl w:val="FE4674B4"/>
    <w:lvl w:ilvl="0" w:tplc="C44C0E6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F466F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4297649E"/>
    <w:multiLevelType w:val="hybridMultilevel"/>
    <w:tmpl w:val="7DFCA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071F7C"/>
    <w:multiLevelType w:val="hybridMultilevel"/>
    <w:tmpl w:val="2C0C2D5E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AF27CC"/>
    <w:multiLevelType w:val="hybridMultilevel"/>
    <w:tmpl w:val="9D7C28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F86DA3"/>
    <w:multiLevelType w:val="hybridMultilevel"/>
    <w:tmpl w:val="9E70B390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95295"/>
    <w:multiLevelType w:val="hybridMultilevel"/>
    <w:tmpl w:val="AF0C06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1863F1"/>
    <w:multiLevelType w:val="hybridMultilevel"/>
    <w:tmpl w:val="AFAAAA0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AB4CDE"/>
    <w:multiLevelType w:val="hybridMultilevel"/>
    <w:tmpl w:val="708E68C6"/>
    <w:lvl w:ilvl="0" w:tplc="2E1E9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D16882"/>
    <w:multiLevelType w:val="hybridMultilevel"/>
    <w:tmpl w:val="180A8B9A"/>
    <w:lvl w:ilvl="0" w:tplc="4E903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9492C"/>
    <w:multiLevelType w:val="hybridMultilevel"/>
    <w:tmpl w:val="75164848"/>
    <w:lvl w:ilvl="0" w:tplc="F3662D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70779"/>
    <w:multiLevelType w:val="hybridMultilevel"/>
    <w:tmpl w:val="DA4672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97C28D2"/>
    <w:multiLevelType w:val="hybridMultilevel"/>
    <w:tmpl w:val="DAF220B6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F2A81"/>
    <w:multiLevelType w:val="hybridMultilevel"/>
    <w:tmpl w:val="6D885F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C0129"/>
    <w:multiLevelType w:val="hybridMultilevel"/>
    <w:tmpl w:val="5308D4B0"/>
    <w:lvl w:ilvl="0" w:tplc="4E9038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493B42"/>
    <w:multiLevelType w:val="hybridMultilevel"/>
    <w:tmpl w:val="24320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303776"/>
    <w:multiLevelType w:val="hybridMultilevel"/>
    <w:tmpl w:val="9E1C100E"/>
    <w:lvl w:ilvl="0" w:tplc="1CC87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403E79"/>
    <w:multiLevelType w:val="hybridMultilevel"/>
    <w:tmpl w:val="3610712C"/>
    <w:lvl w:ilvl="0" w:tplc="59E872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E701F88"/>
    <w:multiLevelType w:val="hybridMultilevel"/>
    <w:tmpl w:val="9EE67D9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18"/>
  </w:num>
  <w:num w:numId="4">
    <w:abstractNumId w:val="27"/>
  </w:num>
  <w:num w:numId="5">
    <w:abstractNumId w:val="25"/>
  </w:num>
  <w:num w:numId="6">
    <w:abstractNumId w:val="20"/>
  </w:num>
  <w:num w:numId="7">
    <w:abstractNumId w:val="3"/>
  </w:num>
  <w:num w:numId="8">
    <w:abstractNumId w:val="21"/>
  </w:num>
  <w:num w:numId="9">
    <w:abstractNumId w:val="0"/>
  </w:num>
  <w:num w:numId="10">
    <w:abstractNumId w:val="26"/>
  </w:num>
  <w:num w:numId="11">
    <w:abstractNumId w:val="10"/>
  </w:num>
  <w:num w:numId="12">
    <w:abstractNumId w:val="19"/>
  </w:num>
  <w:num w:numId="13">
    <w:abstractNumId w:val="1"/>
  </w:num>
  <w:num w:numId="14">
    <w:abstractNumId w:val="22"/>
  </w:num>
  <w:num w:numId="15">
    <w:abstractNumId w:val="8"/>
  </w:num>
  <w:num w:numId="16">
    <w:abstractNumId w:val="12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 w:numId="20">
    <w:abstractNumId w:val="14"/>
  </w:num>
  <w:num w:numId="21">
    <w:abstractNumId w:val="23"/>
  </w:num>
  <w:num w:numId="22">
    <w:abstractNumId w:val="16"/>
  </w:num>
  <w:num w:numId="23">
    <w:abstractNumId w:val="24"/>
  </w:num>
  <w:num w:numId="24">
    <w:abstractNumId w:val="5"/>
  </w:num>
  <w:num w:numId="25">
    <w:abstractNumId w:val="6"/>
  </w:num>
  <w:num w:numId="26">
    <w:abstractNumId w:val="17"/>
  </w:num>
  <w:num w:numId="27">
    <w:abstractNumId w:val="28"/>
  </w:num>
  <w:num w:numId="28">
    <w:abstractNumId w:val="7"/>
  </w:num>
  <w:num w:numId="29">
    <w:abstractNumId w:val="2"/>
  </w:num>
  <w:num w:numId="30">
    <w:abstractNumId w:val="1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0898">
      <o:colormenu v:ext="edit" extrusion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4710F"/>
    <w:rsid w:val="0000734F"/>
    <w:rsid w:val="000100D5"/>
    <w:rsid w:val="000149E1"/>
    <w:rsid w:val="00021F0A"/>
    <w:rsid w:val="000360D6"/>
    <w:rsid w:val="00037702"/>
    <w:rsid w:val="00042276"/>
    <w:rsid w:val="00045D03"/>
    <w:rsid w:val="00046823"/>
    <w:rsid w:val="0005049B"/>
    <w:rsid w:val="00052431"/>
    <w:rsid w:val="0006004A"/>
    <w:rsid w:val="000660DF"/>
    <w:rsid w:val="00067177"/>
    <w:rsid w:val="000731C8"/>
    <w:rsid w:val="00073BB3"/>
    <w:rsid w:val="00076D34"/>
    <w:rsid w:val="00081DA9"/>
    <w:rsid w:val="00083838"/>
    <w:rsid w:val="00085099"/>
    <w:rsid w:val="00086321"/>
    <w:rsid w:val="000905C8"/>
    <w:rsid w:val="0009504B"/>
    <w:rsid w:val="0009527B"/>
    <w:rsid w:val="00095628"/>
    <w:rsid w:val="00096CDB"/>
    <w:rsid w:val="000A2310"/>
    <w:rsid w:val="000A546E"/>
    <w:rsid w:val="000C217F"/>
    <w:rsid w:val="000C6771"/>
    <w:rsid w:val="000D2585"/>
    <w:rsid w:val="000D6A68"/>
    <w:rsid w:val="000E73D3"/>
    <w:rsid w:val="000E76D9"/>
    <w:rsid w:val="000F779E"/>
    <w:rsid w:val="00100E9F"/>
    <w:rsid w:val="00101F83"/>
    <w:rsid w:val="001048A0"/>
    <w:rsid w:val="00116957"/>
    <w:rsid w:val="001271CC"/>
    <w:rsid w:val="00135565"/>
    <w:rsid w:val="00141A7D"/>
    <w:rsid w:val="001445AA"/>
    <w:rsid w:val="00146900"/>
    <w:rsid w:val="00146D4D"/>
    <w:rsid w:val="00147BE0"/>
    <w:rsid w:val="0015262F"/>
    <w:rsid w:val="00152BC7"/>
    <w:rsid w:val="001543A4"/>
    <w:rsid w:val="00156132"/>
    <w:rsid w:val="00162930"/>
    <w:rsid w:val="0016668A"/>
    <w:rsid w:val="00172C6A"/>
    <w:rsid w:val="00173857"/>
    <w:rsid w:val="0017390B"/>
    <w:rsid w:val="00173C40"/>
    <w:rsid w:val="001742ED"/>
    <w:rsid w:val="001811E4"/>
    <w:rsid w:val="00190D2D"/>
    <w:rsid w:val="0019644F"/>
    <w:rsid w:val="00197EEA"/>
    <w:rsid w:val="001A074C"/>
    <w:rsid w:val="001B03F2"/>
    <w:rsid w:val="001B0B29"/>
    <w:rsid w:val="001B1118"/>
    <w:rsid w:val="001B1997"/>
    <w:rsid w:val="001B3DA5"/>
    <w:rsid w:val="001C344A"/>
    <w:rsid w:val="001C4649"/>
    <w:rsid w:val="001C73DC"/>
    <w:rsid w:val="001D2B95"/>
    <w:rsid w:val="001D4DA1"/>
    <w:rsid w:val="001D6B88"/>
    <w:rsid w:val="001E75CA"/>
    <w:rsid w:val="001F117A"/>
    <w:rsid w:val="001F79F9"/>
    <w:rsid w:val="00204E56"/>
    <w:rsid w:val="00205C21"/>
    <w:rsid w:val="002068A3"/>
    <w:rsid w:val="00206E0A"/>
    <w:rsid w:val="002158A4"/>
    <w:rsid w:val="00225858"/>
    <w:rsid w:val="00225B0A"/>
    <w:rsid w:val="002308C9"/>
    <w:rsid w:val="00237E1F"/>
    <w:rsid w:val="00252E14"/>
    <w:rsid w:val="00256512"/>
    <w:rsid w:val="00256701"/>
    <w:rsid w:val="00261FD1"/>
    <w:rsid w:val="002645DC"/>
    <w:rsid w:val="00265073"/>
    <w:rsid w:val="00266AAC"/>
    <w:rsid w:val="00274F29"/>
    <w:rsid w:val="002770A5"/>
    <w:rsid w:val="00284AA9"/>
    <w:rsid w:val="00285029"/>
    <w:rsid w:val="00285A13"/>
    <w:rsid w:val="00287486"/>
    <w:rsid w:val="00290C92"/>
    <w:rsid w:val="00292DD1"/>
    <w:rsid w:val="00296817"/>
    <w:rsid w:val="002A0049"/>
    <w:rsid w:val="002A0BD5"/>
    <w:rsid w:val="002A4BAD"/>
    <w:rsid w:val="002B0F22"/>
    <w:rsid w:val="002B2830"/>
    <w:rsid w:val="002B3BAC"/>
    <w:rsid w:val="002B4952"/>
    <w:rsid w:val="002B501D"/>
    <w:rsid w:val="002C09CB"/>
    <w:rsid w:val="002C35F4"/>
    <w:rsid w:val="002C4862"/>
    <w:rsid w:val="002C4B5C"/>
    <w:rsid w:val="002D7CE6"/>
    <w:rsid w:val="002E16BE"/>
    <w:rsid w:val="00300A79"/>
    <w:rsid w:val="00302594"/>
    <w:rsid w:val="00306ECA"/>
    <w:rsid w:val="00310BC2"/>
    <w:rsid w:val="00312533"/>
    <w:rsid w:val="003176EC"/>
    <w:rsid w:val="0032295E"/>
    <w:rsid w:val="003277FA"/>
    <w:rsid w:val="0033139F"/>
    <w:rsid w:val="00332432"/>
    <w:rsid w:val="003359F8"/>
    <w:rsid w:val="00335A07"/>
    <w:rsid w:val="0033741E"/>
    <w:rsid w:val="003437C5"/>
    <w:rsid w:val="0035420C"/>
    <w:rsid w:val="003568E0"/>
    <w:rsid w:val="00362160"/>
    <w:rsid w:val="00364270"/>
    <w:rsid w:val="00364F88"/>
    <w:rsid w:val="003722E5"/>
    <w:rsid w:val="00375530"/>
    <w:rsid w:val="0038011B"/>
    <w:rsid w:val="00383570"/>
    <w:rsid w:val="00383860"/>
    <w:rsid w:val="0039085A"/>
    <w:rsid w:val="003912FD"/>
    <w:rsid w:val="003953B1"/>
    <w:rsid w:val="00395750"/>
    <w:rsid w:val="003A676C"/>
    <w:rsid w:val="003A74EC"/>
    <w:rsid w:val="003A7695"/>
    <w:rsid w:val="003A7BD3"/>
    <w:rsid w:val="003B0298"/>
    <w:rsid w:val="003B2AE4"/>
    <w:rsid w:val="003B7092"/>
    <w:rsid w:val="003C32EE"/>
    <w:rsid w:val="003C4C6B"/>
    <w:rsid w:val="003D0ACA"/>
    <w:rsid w:val="003D352F"/>
    <w:rsid w:val="003D4755"/>
    <w:rsid w:val="003E0A7F"/>
    <w:rsid w:val="003E1998"/>
    <w:rsid w:val="003E2D9F"/>
    <w:rsid w:val="003E356C"/>
    <w:rsid w:val="003E41A2"/>
    <w:rsid w:val="003F1ED5"/>
    <w:rsid w:val="003F3BB5"/>
    <w:rsid w:val="003F54E1"/>
    <w:rsid w:val="003F5D5C"/>
    <w:rsid w:val="003F7DDF"/>
    <w:rsid w:val="00401092"/>
    <w:rsid w:val="00401848"/>
    <w:rsid w:val="00407F2F"/>
    <w:rsid w:val="004106BD"/>
    <w:rsid w:val="00410F5E"/>
    <w:rsid w:val="0041399E"/>
    <w:rsid w:val="00414150"/>
    <w:rsid w:val="0041752C"/>
    <w:rsid w:val="00421588"/>
    <w:rsid w:val="00425662"/>
    <w:rsid w:val="00430909"/>
    <w:rsid w:val="00431659"/>
    <w:rsid w:val="004327FA"/>
    <w:rsid w:val="004372FB"/>
    <w:rsid w:val="00441C95"/>
    <w:rsid w:val="00447E4E"/>
    <w:rsid w:val="00452398"/>
    <w:rsid w:val="004534B1"/>
    <w:rsid w:val="00454DB3"/>
    <w:rsid w:val="004558B6"/>
    <w:rsid w:val="004608AA"/>
    <w:rsid w:val="00461D38"/>
    <w:rsid w:val="00466218"/>
    <w:rsid w:val="004667B6"/>
    <w:rsid w:val="00470559"/>
    <w:rsid w:val="00477D03"/>
    <w:rsid w:val="00480F9F"/>
    <w:rsid w:val="00481A40"/>
    <w:rsid w:val="0048299D"/>
    <w:rsid w:val="00490778"/>
    <w:rsid w:val="004924F1"/>
    <w:rsid w:val="004A2084"/>
    <w:rsid w:val="004A37D4"/>
    <w:rsid w:val="004B6498"/>
    <w:rsid w:val="004C6B89"/>
    <w:rsid w:val="004D2DA3"/>
    <w:rsid w:val="004E2C51"/>
    <w:rsid w:val="004E2E9F"/>
    <w:rsid w:val="004E3619"/>
    <w:rsid w:val="004F61BC"/>
    <w:rsid w:val="00505450"/>
    <w:rsid w:val="0051571C"/>
    <w:rsid w:val="00521E1F"/>
    <w:rsid w:val="00526D9F"/>
    <w:rsid w:val="005301AD"/>
    <w:rsid w:val="005306D4"/>
    <w:rsid w:val="00537689"/>
    <w:rsid w:val="00541010"/>
    <w:rsid w:val="00542CBA"/>
    <w:rsid w:val="00543A60"/>
    <w:rsid w:val="005510EF"/>
    <w:rsid w:val="00560034"/>
    <w:rsid w:val="00563B90"/>
    <w:rsid w:val="00571C85"/>
    <w:rsid w:val="005777AE"/>
    <w:rsid w:val="00582073"/>
    <w:rsid w:val="0058696B"/>
    <w:rsid w:val="005902D8"/>
    <w:rsid w:val="00591E8F"/>
    <w:rsid w:val="00594159"/>
    <w:rsid w:val="00595B0C"/>
    <w:rsid w:val="005974BC"/>
    <w:rsid w:val="005A5BBD"/>
    <w:rsid w:val="005B0A26"/>
    <w:rsid w:val="005B45F2"/>
    <w:rsid w:val="005C2A5C"/>
    <w:rsid w:val="005D1EDC"/>
    <w:rsid w:val="005D4E2B"/>
    <w:rsid w:val="005E4E5C"/>
    <w:rsid w:val="005E5048"/>
    <w:rsid w:val="005E56A3"/>
    <w:rsid w:val="005F1B61"/>
    <w:rsid w:val="005F7C6E"/>
    <w:rsid w:val="00600CCB"/>
    <w:rsid w:val="00604F73"/>
    <w:rsid w:val="006076BC"/>
    <w:rsid w:val="006121F4"/>
    <w:rsid w:val="0061249C"/>
    <w:rsid w:val="00626381"/>
    <w:rsid w:val="00630B62"/>
    <w:rsid w:val="006315A9"/>
    <w:rsid w:val="00636568"/>
    <w:rsid w:val="00641286"/>
    <w:rsid w:val="00656960"/>
    <w:rsid w:val="00662FBF"/>
    <w:rsid w:val="006762C2"/>
    <w:rsid w:val="00682DA7"/>
    <w:rsid w:val="00683F58"/>
    <w:rsid w:val="006850D5"/>
    <w:rsid w:val="006874AE"/>
    <w:rsid w:val="0069279A"/>
    <w:rsid w:val="0069663D"/>
    <w:rsid w:val="006A02C9"/>
    <w:rsid w:val="006A036E"/>
    <w:rsid w:val="006A3D9B"/>
    <w:rsid w:val="006A5EFC"/>
    <w:rsid w:val="006A76DA"/>
    <w:rsid w:val="006B2BEE"/>
    <w:rsid w:val="006C51F8"/>
    <w:rsid w:val="006D1736"/>
    <w:rsid w:val="006D1748"/>
    <w:rsid w:val="006D3B0A"/>
    <w:rsid w:val="006D5F2E"/>
    <w:rsid w:val="006E7BDC"/>
    <w:rsid w:val="006F1372"/>
    <w:rsid w:val="006F2023"/>
    <w:rsid w:val="006F5474"/>
    <w:rsid w:val="006F7BD5"/>
    <w:rsid w:val="00700CE1"/>
    <w:rsid w:val="00704E96"/>
    <w:rsid w:val="00710D8C"/>
    <w:rsid w:val="00711C6B"/>
    <w:rsid w:val="00712DD0"/>
    <w:rsid w:val="0071305A"/>
    <w:rsid w:val="00713F42"/>
    <w:rsid w:val="00714694"/>
    <w:rsid w:val="007162A8"/>
    <w:rsid w:val="007224FE"/>
    <w:rsid w:val="007261CA"/>
    <w:rsid w:val="00726968"/>
    <w:rsid w:val="007273A3"/>
    <w:rsid w:val="0073323A"/>
    <w:rsid w:val="00737B9B"/>
    <w:rsid w:val="0074112F"/>
    <w:rsid w:val="00742AD9"/>
    <w:rsid w:val="00745B1E"/>
    <w:rsid w:val="007474CE"/>
    <w:rsid w:val="00752507"/>
    <w:rsid w:val="00753F03"/>
    <w:rsid w:val="00754374"/>
    <w:rsid w:val="00762D1C"/>
    <w:rsid w:val="00774A7A"/>
    <w:rsid w:val="00780F50"/>
    <w:rsid w:val="00792B4F"/>
    <w:rsid w:val="007936E5"/>
    <w:rsid w:val="007A0820"/>
    <w:rsid w:val="007A0B41"/>
    <w:rsid w:val="007A325A"/>
    <w:rsid w:val="007A3C25"/>
    <w:rsid w:val="007A6ED6"/>
    <w:rsid w:val="007B0257"/>
    <w:rsid w:val="007B0931"/>
    <w:rsid w:val="007B0A3F"/>
    <w:rsid w:val="007C13C3"/>
    <w:rsid w:val="007C467F"/>
    <w:rsid w:val="007C7BEB"/>
    <w:rsid w:val="007D6E4E"/>
    <w:rsid w:val="007D7B98"/>
    <w:rsid w:val="007E1237"/>
    <w:rsid w:val="007F10A2"/>
    <w:rsid w:val="007F6776"/>
    <w:rsid w:val="008003B2"/>
    <w:rsid w:val="00804385"/>
    <w:rsid w:val="0080762A"/>
    <w:rsid w:val="0081000A"/>
    <w:rsid w:val="00811248"/>
    <w:rsid w:val="0081284B"/>
    <w:rsid w:val="00813E69"/>
    <w:rsid w:val="00814275"/>
    <w:rsid w:val="00825766"/>
    <w:rsid w:val="00833086"/>
    <w:rsid w:val="008333FC"/>
    <w:rsid w:val="008365A6"/>
    <w:rsid w:val="00841DC6"/>
    <w:rsid w:val="00841F1F"/>
    <w:rsid w:val="00843291"/>
    <w:rsid w:val="00845FB5"/>
    <w:rsid w:val="00856820"/>
    <w:rsid w:val="00863B4F"/>
    <w:rsid w:val="00863C06"/>
    <w:rsid w:val="00874359"/>
    <w:rsid w:val="008754AC"/>
    <w:rsid w:val="0087660F"/>
    <w:rsid w:val="00877230"/>
    <w:rsid w:val="008773AA"/>
    <w:rsid w:val="00894F47"/>
    <w:rsid w:val="00895BB6"/>
    <w:rsid w:val="008A1588"/>
    <w:rsid w:val="008A4BF9"/>
    <w:rsid w:val="008A4E06"/>
    <w:rsid w:val="008A74C3"/>
    <w:rsid w:val="008C1783"/>
    <w:rsid w:val="008C7A66"/>
    <w:rsid w:val="008D2C22"/>
    <w:rsid w:val="008E2941"/>
    <w:rsid w:val="008E7B0C"/>
    <w:rsid w:val="008F1DBD"/>
    <w:rsid w:val="008F2366"/>
    <w:rsid w:val="00901673"/>
    <w:rsid w:val="00912496"/>
    <w:rsid w:val="00915A67"/>
    <w:rsid w:val="00916633"/>
    <w:rsid w:val="00921219"/>
    <w:rsid w:val="00925816"/>
    <w:rsid w:val="00933872"/>
    <w:rsid w:val="00936856"/>
    <w:rsid w:val="009375C5"/>
    <w:rsid w:val="009419F0"/>
    <w:rsid w:val="00942F63"/>
    <w:rsid w:val="0095157F"/>
    <w:rsid w:val="00952C84"/>
    <w:rsid w:val="00952F97"/>
    <w:rsid w:val="009534E4"/>
    <w:rsid w:val="009543DF"/>
    <w:rsid w:val="00956886"/>
    <w:rsid w:val="00962F7D"/>
    <w:rsid w:val="00964377"/>
    <w:rsid w:val="0096664C"/>
    <w:rsid w:val="00971AC9"/>
    <w:rsid w:val="009745E5"/>
    <w:rsid w:val="009766C1"/>
    <w:rsid w:val="00985D0F"/>
    <w:rsid w:val="009A17E2"/>
    <w:rsid w:val="009A29A8"/>
    <w:rsid w:val="009B13F3"/>
    <w:rsid w:val="009B779F"/>
    <w:rsid w:val="009B7D10"/>
    <w:rsid w:val="009C1400"/>
    <w:rsid w:val="009C3571"/>
    <w:rsid w:val="009C3D65"/>
    <w:rsid w:val="009C3E8D"/>
    <w:rsid w:val="009C4415"/>
    <w:rsid w:val="009C5525"/>
    <w:rsid w:val="009C7884"/>
    <w:rsid w:val="009D232C"/>
    <w:rsid w:val="009D37B5"/>
    <w:rsid w:val="009D37BA"/>
    <w:rsid w:val="009E4043"/>
    <w:rsid w:val="009F06F8"/>
    <w:rsid w:val="009F303B"/>
    <w:rsid w:val="00A00A4D"/>
    <w:rsid w:val="00A01194"/>
    <w:rsid w:val="00A02764"/>
    <w:rsid w:val="00A070EB"/>
    <w:rsid w:val="00A12610"/>
    <w:rsid w:val="00A12A41"/>
    <w:rsid w:val="00A21BC7"/>
    <w:rsid w:val="00A30716"/>
    <w:rsid w:val="00A41692"/>
    <w:rsid w:val="00A43EA7"/>
    <w:rsid w:val="00A44895"/>
    <w:rsid w:val="00A464E7"/>
    <w:rsid w:val="00A52A13"/>
    <w:rsid w:val="00A545FD"/>
    <w:rsid w:val="00A63BEA"/>
    <w:rsid w:val="00A64982"/>
    <w:rsid w:val="00A6649C"/>
    <w:rsid w:val="00A665E1"/>
    <w:rsid w:val="00A72AF6"/>
    <w:rsid w:val="00A738AE"/>
    <w:rsid w:val="00A73AEA"/>
    <w:rsid w:val="00A756D2"/>
    <w:rsid w:val="00A818BA"/>
    <w:rsid w:val="00A81925"/>
    <w:rsid w:val="00A81E15"/>
    <w:rsid w:val="00A86AC6"/>
    <w:rsid w:val="00A87FD7"/>
    <w:rsid w:val="00A93D8D"/>
    <w:rsid w:val="00AA7D78"/>
    <w:rsid w:val="00AB7550"/>
    <w:rsid w:val="00AC16E5"/>
    <w:rsid w:val="00AC2D66"/>
    <w:rsid w:val="00AC4F05"/>
    <w:rsid w:val="00AC596B"/>
    <w:rsid w:val="00AD20C9"/>
    <w:rsid w:val="00AD37E9"/>
    <w:rsid w:val="00AD3EFB"/>
    <w:rsid w:val="00AE07FB"/>
    <w:rsid w:val="00AE121B"/>
    <w:rsid w:val="00AE32A7"/>
    <w:rsid w:val="00AF7DEA"/>
    <w:rsid w:val="00B056B8"/>
    <w:rsid w:val="00B06210"/>
    <w:rsid w:val="00B10FB6"/>
    <w:rsid w:val="00B120CD"/>
    <w:rsid w:val="00B17CD4"/>
    <w:rsid w:val="00B36D20"/>
    <w:rsid w:val="00B470F1"/>
    <w:rsid w:val="00B4710F"/>
    <w:rsid w:val="00B55B1E"/>
    <w:rsid w:val="00B5742F"/>
    <w:rsid w:val="00B663E0"/>
    <w:rsid w:val="00B6706F"/>
    <w:rsid w:val="00B7196F"/>
    <w:rsid w:val="00B71EAA"/>
    <w:rsid w:val="00B7588B"/>
    <w:rsid w:val="00B77016"/>
    <w:rsid w:val="00B7728E"/>
    <w:rsid w:val="00B849D1"/>
    <w:rsid w:val="00B8678A"/>
    <w:rsid w:val="00B92179"/>
    <w:rsid w:val="00B943BB"/>
    <w:rsid w:val="00B96230"/>
    <w:rsid w:val="00B97898"/>
    <w:rsid w:val="00BA1FCB"/>
    <w:rsid w:val="00BA2303"/>
    <w:rsid w:val="00BA2992"/>
    <w:rsid w:val="00BA39DC"/>
    <w:rsid w:val="00BA785F"/>
    <w:rsid w:val="00BB11A8"/>
    <w:rsid w:val="00BC0A5B"/>
    <w:rsid w:val="00BC57F4"/>
    <w:rsid w:val="00BC789C"/>
    <w:rsid w:val="00BD1AF0"/>
    <w:rsid w:val="00BD4B0B"/>
    <w:rsid w:val="00BD6376"/>
    <w:rsid w:val="00BD63A0"/>
    <w:rsid w:val="00BD72E5"/>
    <w:rsid w:val="00BE17B9"/>
    <w:rsid w:val="00BE263D"/>
    <w:rsid w:val="00BE3B07"/>
    <w:rsid w:val="00BE55F8"/>
    <w:rsid w:val="00BE742C"/>
    <w:rsid w:val="00BE7E8C"/>
    <w:rsid w:val="00BF495F"/>
    <w:rsid w:val="00BF6D1A"/>
    <w:rsid w:val="00C016CE"/>
    <w:rsid w:val="00C14EB2"/>
    <w:rsid w:val="00C176E8"/>
    <w:rsid w:val="00C2019F"/>
    <w:rsid w:val="00C24C08"/>
    <w:rsid w:val="00C24C88"/>
    <w:rsid w:val="00C24FDA"/>
    <w:rsid w:val="00C31127"/>
    <w:rsid w:val="00C346F2"/>
    <w:rsid w:val="00C3793C"/>
    <w:rsid w:val="00C41E49"/>
    <w:rsid w:val="00C421F4"/>
    <w:rsid w:val="00C46378"/>
    <w:rsid w:val="00C533A7"/>
    <w:rsid w:val="00C55CAF"/>
    <w:rsid w:val="00C56B3C"/>
    <w:rsid w:val="00C71EF0"/>
    <w:rsid w:val="00C7450A"/>
    <w:rsid w:val="00C7451B"/>
    <w:rsid w:val="00C80308"/>
    <w:rsid w:val="00C819C9"/>
    <w:rsid w:val="00C82634"/>
    <w:rsid w:val="00C82F76"/>
    <w:rsid w:val="00C863B2"/>
    <w:rsid w:val="00C87159"/>
    <w:rsid w:val="00CA1946"/>
    <w:rsid w:val="00CA2BFD"/>
    <w:rsid w:val="00CA32BF"/>
    <w:rsid w:val="00CA41A2"/>
    <w:rsid w:val="00CA747C"/>
    <w:rsid w:val="00CB3B83"/>
    <w:rsid w:val="00CB3BA7"/>
    <w:rsid w:val="00CB55B8"/>
    <w:rsid w:val="00CC2665"/>
    <w:rsid w:val="00CC2C9E"/>
    <w:rsid w:val="00CC3D7E"/>
    <w:rsid w:val="00CD4586"/>
    <w:rsid w:val="00CD56F7"/>
    <w:rsid w:val="00CE5982"/>
    <w:rsid w:val="00CF3B84"/>
    <w:rsid w:val="00CF4988"/>
    <w:rsid w:val="00D12B46"/>
    <w:rsid w:val="00D14303"/>
    <w:rsid w:val="00D15CB1"/>
    <w:rsid w:val="00D1653C"/>
    <w:rsid w:val="00D3109E"/>
    <w:rsid w:val="00D36668"/>
    <w:rsid w:val="00D42339"/>
    <w:rsid w:val="00D4565B"/>
    <w:rsid w:val="00D5340F"/>
    <w:rsid w:val="00D54D47"/>
    <w:rsid w:val="00D55BF5"/>
    <w:rsid w:val="00D56117"/>
    <w:rsid w:val="00D60896"/>
    <w:rsid w:val="00D66F76"/>
    <w:rsid w:val="00D71E21"/>
    <w:rsid w:val="00D73620"/>
    <w:rsid w:val="00D7626F"/>
    <w:rsid w:val="00D76897"/>
    <w:rsid w:val="00D80B1A"/>
    <w:rsid w:val="00D82DD9"/>
    <w:rsid w:val="00D92CA1"/>
    <w:rsid w:val="00D95D94"/>
    <w:rsid w:val="00D965BB"/>
    <w:rsid w:val="00DA0CF4"/>
    <w:rsid w:val="00DA116D"/>
    <w:rsid w:val="00DB28E7"/>
    <w:rsid w:val="00DB48D5"/>
    <w:rsid w:val="00DB5CED"/>
    <w:rsid w:val="00DB6DC1"/>
    <w:rsid w:val="00DC737C"/>
    <w:rsid w:val="00DD2A82"/>
    <w:rsid w:val="00DD4699"/>
    <w:rsid w:val="00DD4CAF"/>
    <w:rsid w:val="00DE29BF"/>
    <w:rsid w:val="00DE5564"/>
    <w:rsid w:val="00DE64AA"/>
    <w:rsid w:val="00DF439E"/>
    <w:rsid w:val="00E044A5"/>
    <w:rsid w:val="00E13E91"/>
    <w:rsid w:val="00E16AAE"/>
    <w:rsid w:val="00E24AD9"/>
    <w:rsid w:val="00E24F7E"/>
    <w:rsid w:val="00E31553"/>
    <w:rsid w:val="00E415A7"/>
    <w:rsid w:val="00E424EA"/>
    <w:rsid w:val="00E43F16"/>
    <w:rsid w:val="00E451FF"/>
    <w:rsid w:val="00E52261"/>
    <w:rsid w:val="00E522A2"/>
    <w:rsid w:val="00E60BFE"/>
    <w:rsid w:val="00E65253"/>
    <w:rsid w:val="00E66393"/>
    <w:rsid w:val="00E66EEF"/>
    <w:rsid w:val="00E71B61"/>
    <w:rsid w:val="00E72B93"/>
    <w:rsid w:val="00E82F58"/>
    <w:rsid w:val="00E841B3"/>
    <w:rsid w:val="00E86C44"/>
    <w:rsid w:val="00E92FA6"/>
    <w:rsid w:val="00E964A9"/>
    <w:rsid w:val="00E9793F"/>
    <w:rsid w:val="00EA20DF"/>
    <w:rsid w:val="00EA4FFD"/>
    <w:rsid w:val="00EC0006"/>
    <w:rsid w:val="00EC0A52"/>
    <w:rsid w:val="00EC78C2"/>
    <w:rsid w:val="00ED0753"/>
    <w:rsid w:val="00ED16A3"/>
    <w:rsid w:val="00ED2056"/>
    <w:rsid w:val="00ED24B5"/>
    <w:rsid w:val="00ED31E7"/>
    <w:rsid w:val="00ED79C4"/>
    <w:rsid w:val="00EE0913"/>
    <w:rsid w:val="00EE1443"/>
    <w:rsid w:val="00EF1376"/>
    <w:rsid w:val="00EF584D"/>
    <w:rsid w:val="00F00B87"/>
    <w:rsid w:val="00F041C1"/>
    <w:rsid w:val="00F04D38"/>
    <w:rsid w:val="00F07E4F"/>
    <w:rsid w:val="00F14246"/>
    <w:rsid w:val="00F17FA6"/>
    <w:rsid w:val="00F20682"/>
    <w:rsid w:val="00F225B9"/>
    <w:rsid w:val="00F23C8A"/>
    <w:rsid w:val="00F316FE"/>
    <w:rsid w:val="00F5376D"/>
    <w:rsid w:val="00F56266"/>
    <w:rsid w:val="00F619D1"/>
    <w:rsid w:val="00F638A6"/>
    <w:rsid w:val="00F63C6C"/>
    <w:rsid w:val="00F65A9C"/>
    <w:rsid w:val="00F67FA8"/>
    <w:rsid w:val="00F70899"/>
    <w:rsid w:val="00F741E4"/>
    <w:rsid w:val="00F74B01"/>
    <w:rsid w:val="00F77555"/>
    <w:rsid w:val="00F82F1A"/>
    <w:rsid w:val="00F83329"/>
    <w:rsid w:val="00F843B9"/>
    <w:rsid w:val="00F91889"/>
    <w:rsid w:val="00F96CE6"/>
    <w:rsid w:val="00FB257E"/>
    <w:rsid w:val="00FD1BE0"/>
    <w:rsid w:val="00FD3DF4"/>
    <w:rsid w:val="00FD5B08"/>
    <w:rsid w:val="00FD5E16"/>
    <w:rsid w:val="00FD692E"/>
    <w:rsid w:val="00FE2F92"/>
    <w:rsid w:val="00FE361E"/>
    <w:rsid w:val="00FE3D05"/>
    <w:rsid w:val="00FE470A"/>
    <w:rsid w:val="00FE7C02"/>
    <w:rsid w:val="00FE7C04"/>
    <w:rsid w:val="00FF4830"/>
    <w:rsid w:val="00FF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>
      <o:colormenu v:ext="edit" extrusion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16"/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5E16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D5E16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D5E16"/>
    <w:pPr>
      <w:keepNext/>
      <w:jc w:val="both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qFormat/>
    <w:rsid w:val="00FD5E16"/>
    <w:pPr>
      <w:keepNext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FD5E16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FD5E16"/>
    <w:pPr>
      <w:keepNext/>
      <w:outlineLvl w:val="5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5E1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5E1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FD5E16"/>
    <w:rPr>
      <w:color w:val="0000FF"/>
      <w:u w:val="single"/>
    </w:rPr>
  </w:style>
  <w:style w:type="paragraph" w:styleId="Corpodetexto">
    <w:name w:val="Body Text"/>
    <w:basedOn w:val="Normal"/>
    <w:rsid w:val="00FD5E16"/>
    <w:pPr>
      <w:jc w:val="both"/>
    </w:pPr>
    <w:rPr>
      <w:rFonts w:ascii="Comic Sans MS" w:hAnsi="Comic Sans MS"/>
      <w:lang w:val="en-US"/>
    </w:rPr>
  </w:style>
  <w:style w:type="paragraph" w:styleId="Recuodecorpodetexto">
    <w:name w:val="Body Text Indent"/>
    <w:basedOn w:val="Normal"/>
    <w:rsid w:val="00FD5E16"/>
    <w:pPr>
      <w:ind w:left="720" w:hanging="720"/>
      <w:jc w:val="both"/>
    </w:pPr>
    <w:rPr>
      <w:sz w:val="22"/>
    </w:rPr>
  </w:style>
  <w:style w:type="paragraph" w:styleId="Corpodetexto2">
    <w:name w:val="Body Text 2"/>
    <w:basedOn w:val="Normal"/>
    <w:rsid w:val="00FD5E16"/>
    <w:pPr>
      <w:jc w:val="both"/>
    </w:pPr>
    <w:rPr>
      <w:sz w:val="16"/>
    </w:rPr>
  </w:style>
  <w:style w:type="character" w:styleId="Forte">
    <w:name w:val="Strong"/>
    <w:basedOn w:val="Fontepargpadro"/>
    <w:qFormat/>
    <w:rsid w:val="00FD5E16"/>
    <w:rPr>
      <w:b/>
    </w:rPr>
  </w:style>
  <w:style w:type="paragraph" w:styleId="Corpodetexto3">
    <w:name w:val="Body Text 3"/>
    <w:basedOn w:val="Normal"/>
    <w:link w:val="Corpodetexto3Char"/>
    <w:rsid w:val="00FD5E16"/>
    <w:rPr>
      <w:rFonts w:ascii="Arial" w:hAnsi="Arial"/>
      <w:sz w:val="16"/>
    </w:rPr>
  </w:style>
  <w:style w:type="paragraph" w:styleId="MapadoDocumento">
    <w:name w:val="Document Map"/>
    <w:basedOn w:val="Normal"/>
    <w:semiHidden/>
    <w:rsid w:val="00FD5E16"/>
    <w:pPr>
      <w:shd w:val="clear" w:color="auto" w:fill="000080"/>
    </w:pPr>
    <w:rPr>
      <w:sz w:val="24"/>
    </w:rPr>
  </w:style>
  <w:style w:type="table" w:styleId="Tabelacomgrade">
    <w:name w:val="Table Grid"/>
    <w:basedOn w:val="Tabelanormal"/>
    <w:rsid w:val="00726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399E"/>
    <w:pPr>
      <w:ind w:left="708"/>
    </w:pPr>
  </w:style>
  <w:style w:type="character" w:customStyle="1" w:styleId="Ttulo1Char">
    <w:name w:val="Título 1 Char"/>
    <w:basedOn w:val="Fontepargpadro"/>
    <w:link w:val="Ttulo1"/>
    <w:rsid w:val="009B779F"/>
    <w:rPr>
      <w:rFonts w:ascii="Comic Sans MS" w:hAnsi="Comic Sans MS"/>
      <w:b/>
      <w:lang w:val="en-US"/>
    </w:rPr>
  </w:style>
  <w:style w:type="character" w:customStyle="1" w:styleId="Ttulo4Char">
    <w:name w:val="Título 4 Char"/>
    <w:basedOn w:val="Fontepargpadro"/>
    <w:link w:val="Ttulo4"/>
    <w:rsid w:val="009B779F"/>
    <w:rPr>
      <w:rFonts w:ascii="Tahoma" w:hAnsi="Tahoma"/>
      <w:b/>
      <w:sz w:val="16"/>
    </w:rPr>
  </w:style>
  <w:style w:type="character" w:customStyle="1" w:styleId="Ttulo5Char">
    <w:name w:val="Título 5 Char"/>
    <w:basedOn w:val="Fontepargpadro"/>
    <w:link w:val="Ttulo5"/>
    <w:rsid w:val="009B779F"/>
    <w:rPr>
      <w:rFonts w:ascii="Tahoma" w:hAnsi="Tahoma"/>
      <w:b/>
      <w:sz w:val="18"/>
    </w:rPr>
  </w:style>
  <w:style w:type="character" w:customStyle="1" w:styleId="CabealhoChar">
    <w:name w:val="Cabeçalho Char"/>
    <w:basedOn w:val="Fontepargpadro"/>
    <w:link w:val="Cabealho"/>
    <w:rsid w:val="009B779F"/>
    <w:rPr>
      <w:rFonts w:ascii="Tahoma" w:hAnsi="Tahoma"/>
    </w:rPr>
  </w:style>
  <w:style w:type="character" w:customStyle="1" w:styleId="Corpodetexto3Char">
    <w:name w:val="Corpo de texto 3 Char"/>
    <w:basedOn w:val="Fontepargpadro"/>
    <w:link w:val="Corpodetexto3"/>
    <w:rsid w:val="009B779F"/>
    <w:rPr>
      <w:rFonts w:ascii="Arial" w:hAnsi="Arial"/>
      <w:sz w:val="16"/>
    </w:rPr>
  </w:style>
  <w:style w:type="paragraph" w:customStyle="1" w:styleId="xl26">
    <w:name w:val="xl26"/>
    <w:basedOn w:val="Normal"/>
    <w:rsid w:val="000149E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39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9B0F0-1274-473B-8171-4550E0CD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20</Pages>
  <Words>3000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Logocenter GSP</Company>
  <LinksUpToDate>false</LinksUpToDate>
  <CharactersWithSpaces>19163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Sguerri Junior</dc:creator>
  <cp:lastModifiedBy>Ivo Onorio</cp:lastModifiedBy>
  <cp:revision>101</cp:revision>
  <cp:lastPrinted>2004-04-26T18:16:00Z</cp:lastPrinted>
  <dcterms:created xsi:type="dcterms:W3CDTF">2013-03-25T16:38:00Z</dcterms:created>
  <dcterms:modified xsi:type="dcterms:W3CDTF">2013-05-08T12:00:00Z</dcterms:modified>
</cp:coreProperties>
</file>