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C6" w:rsidRDefault="003109C6" w:rsidP="003109C6">
      <w:pPr>
        <w:rPr>
          <w:color w:val="1F497D"/>
        </w:rPr>
      </w:pPr>
      <w:r>
        <w:rPr>
          <w:color w:val="1F497D"/>
        </w:rPr>
        <w:t>Apontamento sem operação</w:t>
      </w:r>
    </w:p>
    <w:p w:rsidR="003109C6" w:rsidRDefault="003109C6" w:rsidP="003109C6">
      <w:pPr>
        <w:rPr>
          <w:color w:val="1F497D"/>
        </w:rPr>
      </w:pPr>
      <w:bookmarkStart w:id="0" w:name="_GoBack"/>
      <w:bookmarkEnd w:id="0"/>
    </w:p>
    <w:p w:rsidR="003109C6" w:rsidRDefault="003109C6" w:rsidP="003109C6">
      <w:pPr>
        <w:rPr>
          <w:color w:val="1F497D"/>
        </w:rPr>
      </w:pPr>
      <w:r>
        <w:rPr>
          <w:color w:val="1F497D"/>
        </w:rPr>
        <w:t>Manuel,</w:t>
      </w:r>
    </w:p>
    <w:p w:rsidR="003109C6" w:rsidRDefault="003109C6" w:rsidP="003109C6">
      <w:pPr>
        <w:rPr>
          <w:color w:val="1F497D"/>
        </w:rPr>
      </w:pPr>
      <w:r>
        <w:rPr>
          <w:color w:val="1F497D"/>
        </w:rPr>
        <w:t>Boa tarde.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color w:val="1F497D"/>
        </w:rPr>
        <w:t xml:space="preserve">Conforme combinado, segue anexo debug do item que não possui apontamento por operação </w:t>
      </w:r>
      <w:proofErr w:type="spellStart"/>
      <w:r>
        <w:rPr>
          <w:color w:val="1F497D"/>
        </w:rPr>
        <w:t>flegado</w:t>
      </w:r>
      <w:proofErr w:type="spellEnd"/>
      <w:r>
        <w:rPr>
          <w:color w:val="1F497D"/>
        </w:rPr>
        <w:t xml:space="preserve"> no MAN10021, porém possui tempo padrão cadastrado no </w:t>
      </w:r>
      <w:proofErr w:type="gramStart"/>
      <w:r>
        <w:rPr>
          <w:color w:val="1F497D"/>
        </w:rPr>
        <w:t>MAN10243</w:t>
      </w:r>
      <w:proofErr w:type="gramEnd"/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noProof/>
          <w:lang w:eastAsia="pt-BR"/>
        </w:rPr>
        <w:drawing>
          <wp:inline distT="0" distB="0" distL="0" distR="0">
            <wp:extent cx="9131935" cy="4707890"/>
            <wp:effectExtent l="0" t="0" r="0" b="0"/>
            <wp:docPr id="9" name="Imagem 9" descr="cid:image001.png@01D11C8E.7EE69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1C8E.7EE697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3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noProof/>
          <w:lang w:eastAsia="pt-BR"/>
        </w:rPr>
        <w:drawing>
          <wp:inline distT="0" distB="0" distL="0" distR="0">
            <wp:extent cx="10117455" cy="2554605"/>
            <wp:effectExtent l="0" t="0" r="0" b="0"/>
            <wp:docPr id="8" name="Imagem 8" descr="cid:image002.png@01D11C8E.7EE69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1C8E.7EE697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745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color w:val="1F497D"/>
        </w:rPr>
        <w:t>Fico à disposição,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proofErr w:type="spellStart"/>
      <w:r>
        <w:rPr>
          <w:color w:val="1F497D"/>
        </w:rPr>
        <w:t>Att</w:t>
      </w:r>
      <w:proofErr w:type="spellEnd"/>
      <w:r>
        <w:rPr>
          <w:color w:val="1F497D"/>
        </w:rPr>
        <w:t>,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outlineLvl w:val="0"/>
        <w:rPr>
          <w:lang w:eastAsia="pt-BR"/>
        </w:rPr>
      </w:pPr>
      <w:r>
        <w:rPr>
          <w:b/>
          <w:bCs/>
          <w:lang w:eastAsia="pt-BR"/>
        </w:rPr>
        <w:t>De:</w:t>
      </w:r>
      <w:r>
        <w:rPr>
          <w:lang w:eastAsia="pt-BR"/>
        </w:rPr>
        <w:t xml:space="preserve"> Renato Alex Sandro Sousa </w:t>
      </w:r>
      <w:r>
        <w:rPr>
          <w:lang w:eastAsia="pt-BR"/>
        </w:rPr>
        <w:br/>
      </w:r>
      <w:r>
        <w:rPr>
          <w:b/>
          <w:bCs/>
          <w:lang w:eastAsia="pt-BR"/>
        </w:rPr>
        <w:t>Enviada em:</w:t>
      </w:r>
      <w:r>
        <w:rPr>
          <w:lang w:eastAsia="pt-BR"/>
        </w:rPr>
        <w:t xml:space="preserve"> quarta-feira, 11 de novembro de 2015 </w:t>
      </w:r>
      <w:proofErr w:type="gramStart"/>
      <w:r>
        <w:rPr>
          <w:lang w:eastAsia="pt-BR"/>
        </w:rPr>
        <w:t>11:06</w:t>
      </w:r>
      <w:proofErr w:type="gramEnd"/>
      <w:r>
        <w:rPr>
          <w:lang w:eastAsia="pt-BR"/>
        </w:rPr>
        <w:br/>
      </w:r>
      <w:r>
        <w:rPr>
          <w:b/>
          <w:bCs/>
          <w:lang w:eastAsia="pt-BR"/>
        </w:rPr>
        <w:t>Para:</w:t>
      </w:r>
      <w:r>
        <w:rPr>
          <w:lang w:eastAsia="pt-BR"/>
        </w:rPr>
        <w:t xml:space="preserve"> 'Ivo' &lt;</w:t>
      </w:r>
      <w:hyperlink r:id="rId9" w:history="1">
        <w:r>
          <w:rPr>
            <w:rStyle w:val="Hyperlink"/>
            <w:lang w:eastAsia="pt-BR"/>
          </w:rPr>
          <w:t>ibarbosa@totvspartners.com.br</w:t>
        </w:r>
      </w:hyperlink>
      <w:r>
        <w:rPr>
          <w:lang w:eastAsia="pt-BR"/>
        </w:rPr>
        <w:t>&gt;</w:t>
      </w:r>
      <w:r>
        <w:rPr>
          <w:lang w:eastAsia="pt-BR"/>
        </w:rPr>
        <w:br/>
      </w:r>
      <w:proofErr w:type="spellStart"/>
      <w:r>
        <w:rPr>
          <w:b/>
          <w:bCs/>
          <w:lang w:eastAsia="pt-BR"/>
        </w:rPr>
        <w:t>Cc</w:t>
      </w:r>
      <w:proofErr w:type="spellEnd"/>
      <w:r>
        <w:rPr>
          <w:b/>
          <w:bCs/>
          <w:lang w:eastAsia="pt-BR"/>
        </w:rPr>
        <w:t>:</w:t>
      </w:r>
      <w:r>
        <w:rPr>
          <w:lang w:eastAsia="pt-BR"/>
        </w:rPr>
        <w:t xml:space="preserve"> 'Manuel </w:t>
      </w:r>
      <w:proofErr w:type="spellStart"/>
      <w:r>
        <w:rPr>
          <w:lang w:eastAsia="pt-BR"/>
        </w:rPr>
        <w:t>Pier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Sobrido</w:t>
      </w:r>
      <w:proofErr w:type="spellEnd"/>
      <w:r>
        <w:rPr>
          <w:lang w:eastAsia="pt-BR"/>
        </w:rPr>
        <w:t xml:space="preserve"> ' &lt;</w:t>
      </w:r>
      <w:hyperlink r:id="rId10" w:history="1">
        <w:r>
          <w:rPr>
            <w:rStyle w:val="Hyperlink"/>
            <w:lang w:eastAsia="pt-BR"/>
          </w:rPr>
          <w:t>msobrido@totvspartners.com.br</w:t>
        </w:r>
      </w:hyperlink>
      <w:r>
        <w:rPr>
          <w:lang w:eastAsia="pt-BR"/>
        </w:rPr>
        <w:t>&gt;</w:t>
      </w:r>
      <w:r>
        <w:rPr>
          <w:lang w:eastAsia="pt-BR"/>
        </w:rPr>
        <w:br/>
      </w:r>
      <w:r>
        <w:rPr>
          <w:b/>
          <w:bCs/>
          <w:lang w:eastAsia="pt-BR"/>
        </w:rPr>
        <w:t>Assunto:</w:t>
      </w:r>
      <w:r>
        <w:rPr>
          <w:lang w:eastAsia="pt-BR"/>
        </w:rPr>
        <w:t xml:space="preserve"> RES: pol0803</w:t>
      </w:r>
    </w:p>
    <w:p w:rsidR="003109C6" w:rsidRDefault="003109C6" w:rsidP="003109C6"/>
    <w:p w:rsidR="003109C6" w:rsidRDefault="003109C6" w:rsidP="003109C6">
      <w:pPr>
        <w:rPr>
          <w:color w:val="1F497D"/>
        </w:rPr>
      </w:pPr>
      <w:r>
        <w:rPr>
          <w:color w:val="1F497D"/>
        </w:rPr>
        <w:t>Ivo,</w:t>
      </w:r>
    </w:p>
    <w:p w:rsidR="003109C6" w:rsidRDefault="003109C6" w:rsidP="003109C6">
      <w:pPr>
        <w:rPr>
          <w:color w:val="1F497D"/>
        </w:rPr>
      </w:pPr>
      <w:r>
        <w:rPr>
          <w:color w:val="1F497D"/>
        </w:rPr>
        <w:t>Bom dia.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color w:val="1F497D"/>
        </w:rPr>
        <w:t>Entendi a sua pesquisa.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color w:val="1F497D"/>
        </w:rPr>
        <w:t>Fiz o apontamento da OP consolidada, e tentei dar sequência.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color w:val="1F497D"/>
        </w:rPr>
        <w:t>Porém, o sistema está dando a crítica abaixo, exigindo operações para a OP, o que está incorreto, se o item não aponta por operação.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noProof/>
          <w:lang w:eastAsia="pt-BR"/>
        </w:rPr>
        <w:drawing>
          <wp:inline distT="0" distB="0" distL="0" distR="0">
            <wp:extent cx="5746115" cy="3114675"/>
            <wp:effectExtent l="0" t="0" r="6985" b="9525"/>
            <wp:docPr id="7" name="Imagem 7" descr="cid:image003.png@01D11C8E.7EE69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1C8E.7EE697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proofErr w:type="spellStart"/>
      <w:r>
        <w:rPr>
          <w:color w:val="1F497D"/>
        </w:rPr>
        <w:t>Att</w:t>
      </w:r>
      <w:proofErr w:type="spellEnd"/>
      <w:r>
        <w:rPr>
          <w:color w:val="1F497D"/>
        </w:rPr>
        <w:t>,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outlineLvl w:val="0"/>
        <w:rPr>
          <w:lang w:eastAsia="pt-BR"/>
        </w:rPr>
      </w:pPr>
      <w:r>
        <w:rPr>
          <w:b/>
          <w:bCs/>
          <w:lang w:eastAsia="pt-BR"/>
        </w:rPr>
        <w:t>De:</w:t>
      </w:r>
      <w:r>
        <w:rPr>
          <w:lang w:eastAsia="pt-BR"/>
        </w:rPr>
        <w:t xml:space="preserve"> Ivo [</w:t>
      </w:r>
      <w:hyperlink r:id="rId13" w:history="1">
        <w:r>
          <w:rPr>
            <w:rStyle w:val="Hyperlink"/>
            <w:lang w:eastAsia="pt-BR"/>
          </w:rPr>
          <w:t>mailto:ibarbosa@totvspartners.com.br</w:t>
        </w:r>
      </w:hyperlink>
      <w:r>
        <w:rPr>
          <w:lang w:eastAsia="pt-BR"/>
        </w:rPr>
        <w:t xml:space="preserve">] </w:t>
      </w:r>
      <w:r>
        <w:rPr>
          <w:lang w:eastAsia="pt-BR"/>
        </w:rPr>
        <w:br/>
      </w:r>
      <w:r>
        <w:rPr>
          <w:b/>
          <w:bCs/>
          <w:lang w:eastAsia="pt-BR"/>
        </w:rPr>
        <w:t>Enviada em:</w:t>
      </w:r>
      <w:r>
        <w:rPr>
          <w:lang w:eastAsia="pt-BR"/>
        </w:rPr>
        <w:t xml:space="preserve"> terça-feira, 10 de novembro de 2015 </w:t>
      </w:r>
      <w:proofErr w:type="gramStart"/>
      <w:r>
        <w:rPr>
          <w:lang w:eastAsia="pt-BR"/>
        </w:rPr>
        <w:t>17:26</w:t>
      </w:r>
      <w:proofErr w:type="gramEnd"/>
      <w:r>
        <w:rPr>
          <w:lang w:eastAsia="pt-BR"/>
        </w:rPr>
        <w:br/>
      </w:r>
      <w:r>
        <w:rPr>
          <w:b/>
          <w:bCs/>
          <w:lang w:eastAsia="pt-BR"/>
        </w:rPr>
        <w:t>Para:</w:t>
      </w:r>
      <w:r>
        <w:rPr>
          <w:lang w:eastAsia="pt-BR"/>
        </w:rPr>
        <w:t xml:space="preserve"> Renato Alex Sandro Sousa &lt;</w:t>
      </w:r>
      <w:hyperlink r:id="rId14" w:history="1">
        <w:r>
          <w:rPr>
            <w:rStyle w:val="Hyperlink"/>
            <w:lang w:eastAsia="pt-BR"/>
          </w:rPr>
          <w:t>renato.sousa@prolind.com.br</w:t>
        </w:r>
      </w:hyperlink>
      <w:r>
        <w:rPr>
          <w:lang w:eastAsia="pt-BR"/>
        </w:rPr>
        <w:t>&gt;</w:t>
      </w:r>
      <w:r>
        <w:rPr>
          <w:lang w:eastAsia="pt-BR"/>
        </w:rPr>
        <w:br/>
      </w:r>
      <w:proofErr w:type="spellStart"/>
      <w:r>
        <w:rPr>
          <w:b/>
          <w:bCs/>
          <w:lang w:eastAsia="pt-BR"/>
        </w:rPr>
        <w:t>Cc</w:t>
      </w:r>
      <w:proofErr w:type="spellEnd"/>
      <w:r>
        <w:rPr>
          <w:b/>
          <w:bCs/>
          <w:lang w:eastAsia="pt-BR"/>
        </w:rPr>
        <w:t>:</w:t>
      </w:r>
      <w:r>
        <w:rPr>
          <w:lang w:eastAsia="pt-BR"/>
        </w:rPr>
        <w:t xml:space="preserve"> 'Manuel </w:t>
      </w:r>
      <w:proofErr w:type="spellStart"/>
      <w:r>
        <w:rPr>
          <w:lang w:eastAsia="pt-BR"/>
        </w:rPr>
        <w:t>Pier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Sobrido</w:t>
      </w:r>
      <w:proofErr w:type="spellEnd"/>
      <w:r>
        <w:rPr>
          <w:lang w:eastAsia="pt-BR"/>
        </w:rPr>
        <w:t xml:space="preserve"> ' &lt;</w:t>
      </w:r>
      <w:hyperlink r:id="rId15" w:history="1">
        <w:r>
          <w:rPr>
            <w:rStyle w:val="Hyperlink"/>
            <w:lang w:eastAsia="pt-BR"/>
          </w:rPr>
          <w:t>msobrido@totvspartners.com.br</w:t>
        </w:r>
      </w:hyperlink>
      <w:r>
        <w:rPr>
          <w:lang w:eastAsia="pt-BR"/>
        </w:rPr>
        <w:t>&gt;</w:t>
      </w:r>
      <w:r>
        <w:rPr>
          <w:lang w:eastAsia="pt-BR"/>
        </w:rPr>
        <w:br/>
      </w:r>
      <w:r>
        <w:rPr>
          <w:b/>
          <w:bCs/>
          <w:lang w:eastAsia="pt-BR"/>
        </w:rPr>
        <w:t>Assunto:</w:t>
      </w:r>
      <w:r>
        <w:rPr>
          <w:lang w:eastAsia="pt-BR"/>
        </w:rPr>
        <w:t xml:space="preserve"> RES: pol0803</w:t>
      </w:r>
    </w:p>
    <w:p w:rsidR="003109C6" w:rsidRDefault="003109C6" w:rsidP="003109C6"/>
    <w:p w:rsidR="003109C6" w:rsidRDefault="003109C6" w:rsidP="003109C6">
      <w:pPr>
        <w:rPr>
          <w:color w:val="1F497D"/>
        </w:rPr>
      </w:pPr>
      <w:r>
        <w:rPr>
          <w:color w:val="1F497D"/>
        </w:rPr>
        <w:t>É preciso ter uma ordem liberada para o item 502383 para o pedido 61917.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color w:val="1F497D"/>
        </w:rPr>
        <w:lastRenderedPageBreak/>
        <w:t>Veja como o pol0803 procura ordens:</w:t>
      </w: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rPr>
          <w:color w:val="1F497D"/>
        </w:rPr>
      </w:pPr>
      <w:r>
        <w:rPr>
          <w:color w:val="1F497D"/>
        </w:rPr>
        <w:t xml:space="preserve">    SELECT </w:t>
      </w:r>
      <w:proofErr w:type="spellStart"/>
      <w:r>
        <w:rPr>
          <w:color w:val="1F497D"/>
        </w:rPr>
        <w:t>num_ordem</w:t>
      </w:r>
      <w:proofErr w:type="spellEnd"/>
      <w:r>
        <w:rPr>
          <w:color w:val="1F497D"/>
        </w:rPr>
        <w:t>,</w:t>
      </w:r>
    </w:p>
    <w:p w:rsidR="003109C6" w:rsidRDefault="003109C6" w:rsidP="003109C6">
      <w:pPr>
        <w:rPr>
          <w:color w:val="1F497D"/>
        </w:rPr>
      </w:pPr>
      <w:r>
        <w:rPr>
          <w:color w:val="1F497D"/>
        </w:rPr>
        <w:t xml:space="preserve">          </w:t>
      </w:r>
      <w:proofErr w:type="gramStart"/>
      <w:r>
        <w:rPr>
          <w:color w:val="1F497D"/>
        </w:rPr>
        <w:t>(</w:t>
      </w:r>
      <w:proofErr w:type="spellStart"/>
      <w:r>
        <w:rPr>
          <w:color w:val="1F497D"/>
        </w:rPr>
        <w:t>qtd_planej</w:t>
      </w:r>
      <w:proofErr w:type="spellEnd"/>
      <w:r>
        <w:rPr>
          <w:color w:val="1F497D"/>
        </w:rPr>
        <w:t xml:space="preserve"> - </w:t>
      </w:r>
    </w:p>
    <w:p w:rsidR="003109C6" w:rsidRDefault="003109C6" w:rsidP="003109C6">
      <w:pPr>
        <w:rPr>
          <w:color w:val="1F497D"/>
          <w:lang w:val="en-US"/>
        </w:rPr>
      </w:pPr>
      <w:proofErr w:type="gramEnd"/>
      <w:r>
        <w:rPr>
          <w:color w:val="1F497D"/>
        </w:rPr>
        <w:t>           </w:t>
      </w:r>
      <w:proofErr w:type="spellStart"/>
      <w:r>
        <w:rPr>
          <w:color w:val="1F497D"/>
          <w:lang w:val="en-US"/>
        </w:rPr>
        <w:t>qtd_boas</w:t>
      </w:r>
      <w:proofErr w:type="spellEnd"/>
      <w:r>
        <w:rPr>
          <w:color w:val="1F497D"/>
          <w:lang w:val="en-US"/>
        </w:rPr>
        <w:t xml:space="preserve">   - </w:t>
      </w:r>
    </w:p>
    <w:p w:rsidR="003109C6" w:rsidRDefault="003109C6" w:rsidP="003109C6">
      <w:pPr>
        <w:rPr>
          <w:color w:val="1F497D"/>
          <w:lang w:val="en-US"/>
        </w:rPr>
      </w:pPr>
      <w:r>
        <w:rPr>
          <w:color w:val="1F497D"/>
          <w:lang w:val="en-US"/>
        </w:rPr>
        <w:t>           </w:t>
      </w:r>
      <w:proofErr w:type="spellStart"/>
      <w:r>
        <w:rPr>
          <w:color w:val="1F497D"/>
          <w:lang w:val="en-US"/>
        </w:rPr>
        <w:t>qtd_refug</w:t>
      </w:r>
      <w:proofErr w:type="spellEnd"/>
      <w:proofErr w:type="gramStart"/>
      <w:r>
        <w:rPr>
          <w:color w:val="1F497D"/>
          <w:lang w:val="en-US"/>
        </w:rPr>
        <w:t>  -</w:t>
      </w:r>
      <w:proofErr w:type="gramEnd"/>
      <w:r>
        <w:rPr>
          <w:color w:val="1F497D"/>
          <w:lang w:val="en-US"/>
        </w:rPr>
        <w:t xml:space="preserve"> </w:t>
      </w:r>
    </w:p>
    <w:p w:rsidR="003109C6" w:rsidRDefault="003109C6" w:rsidP="003109C6">
      <w:pPr>
        <w:rPr>
          <w:color w:val="1F497D"/>
          <w:lang w:val="en-US"/>
        </w:rPr>
      </w:pPr>
      <w:r>
        <w:rPr>
          <w:color w:val="1F497D"/>
          <w:lang w:val="en-US"/>
        </w:rPr>
        <w:t>           </w:t>
      </w:r>
      <w:proofErr w:type="spellStart"/>
      <w:r>
        <w:rPr>
          <w:color w:val="1F497D"/>
          <w:lang w:val="en-US"/>
        </w:rPr>
        <w:t>qtd_sucata</w:t>
      </w:r>
      <w:proofErr w:type="spellEnd"/>
      <w:r>
        <w:rPr>
          <w:color w:val="1F497D"/>
          <w:lang w:val="en-US"/>
        </w:rPr>
        <w:t>)</w:t>
      </w:r>
    </w:p>
    <w:p w:rsidR="003109C6" w:rsidRDefault="003109C6" w:rsidP="003109C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 FROM </w:t>
      </w:r>
      <w:proofErr w:type="spellStart"/>
      <w:r>
        <w:rPr>
          <w:color w:val="1F497D"/>
          <w:lang w:val="en-US"/>
        </w:rPr>
        <w:t>ordens</w:t>
      </w:r>
      <w:proofErr w:type="spellEnd"/>
    </w:p>
    <w:p w:rsidR="003109C6" w:rsidRDefault="003109C6" w:rsidP="003109C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 WHERE </w:t>
      </w:r>
      <w:proofErr w:type="spellStart"/>
      <w:r>
        <w:rPr>
          <w:color w:val="1F497D"/>
          <w:lang w:val="en-US"/>
        </w:rPr>
        <w:t>cod_empresa</w:t>
      </w:r>
      <w:proofErr w:type="spellEnd"/>
      <w:proofErr w:type="gramStart"/>
      <w:r>
        <w:rPr>
          <w:color w:val="1F497D"/>
          <w:lang w:val="en-US"/>
        </w:rPr>
        <w:t>  =</w:t>
      </w:r>
      <w:proofErr w:type="gramEnd"/>
      <w:r>
        <w:rPr>
          <w:color w:val="1F497D"/>
          <w:lang w:val="en-US"/>
        </w:rPr>
        <w:t xml:space="preserve"> '13'</w:t>
      </w:r>
    </w:p>
    <w:p w:rsidR="003109C6" w:rsidRDefault="003109C6" w:rsidP="003109C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  AND </w:t>
      </w:r>
      <w:proofErr w:type="spellStart"/>
      <w:r>
        <w:rPr>
          <w:color w:val="1F497D"/>
          <w:lang w:val="en-US"/>
        </w:rPr>
        <w:t>num_docum</w:t>
      </w:r>
      <w:proofErr w:type="spellEnd"/>
      <w:r>
        <w:rPr>
          <w:color w:val="1F497D"/>
          <w:lang w:val="en-US"/>
        </w:rPr>
        <w:t>    = '61917'</w:t>
      </w:r>
    </w:p>
    <w:p w:rsidR="003109C6" w:rsidRDefault="003109C6" w:rsidP="003109C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  AND </w:t>
      </w:r>
      <w:proofErr w:type="spellStart"/>
      <w:r>
        <w:rPr>
          <w:color w:val="1F497D"/>
          <w:lang w:val="en-US"/>
        </w:rPr>
        <w:t>cod_item</w:t>
      </w:r>
      <w:proofErr w:type="spellEnd"/>
      <w:r>
        <w:rPr>
          <w:color w:val="1F497D"/>
          <w:lang w:val="en-US"/>
        </w:rPr>
        <w:t>     = '502383'</w:t>
      </w:r>
    </w:p>
    <w:p w:rsidR="003109C6" w:rsidRDefault="003109C6" w:rsidP="003109C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  AND </w:t>
      </w:r>
      <w:proofErr w:type="spellStart"/>
      <w:r>
        <w:rPr>
          <w:color w:val="1F497D"/>
          <w:lang w:val="en-US"/>
        </w:rPr>
        <w:t>cod_item_pai</w:t>
      </w:r>
      <w:proofErr w:type="spellEnd"/>
      <w:r>
        <w:rPr>
          <w:color w:val="1F497D"/>
          <w:lang w:val="en-US"/>
        </w:rPr>
        <w:t xml:space="preserve"> = '101677_61917'</w:t>
      </w:r>
    </w:p>
    <w:p w:rsidR="003109C6" w:rsidRDefault="003109C6" w:rsidP="003109C6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  AND </w:t>
      </w:r>
      <w:proofErr w:type="spellStart"/>
      <w:r>
        <w:rPr>
          <w:color w:val="1F497D"/>
          <w:lang w:val="en-US"/>
        </w:rPr>
        <w:t>ies_situa</w:t>
      </w:r>
      <w:proofErr w:type="spellEnd"/>
      <w:r>
        <w:rPr>
          <w:color w:val="1F497D"/>
          <w:lang w:val="en-US"/>
        </w:rPr>
        <w:t>    IN ('4')</w:t>
      </w:r>
    </w:p>
    <w:p w:rsidR="003109C6" w:rsidRDefault="003109C6" w:rsidP="003109C6">
      <w:pPr>
        <w:rPr>
          <w:color w:val="1F497D"/>
          <w:lang w:val="en-US"/>
        </w:rPr>
      </w:pPr>
    </w:p>
    <w:p w:rsidR="003109C6" w:rsidRDefault="003109C6" w:rsidP="003109C6">
      <w:pPr>
        <w:rPr>
          <w:color w:val="1F497D"/>
          <w:lang w:val="en-US"/>
        </w:rPr>
      </w:pPr>
    </w:p>
    <w:p w:rsidR="003109C6" w:rsidRDefault="003109C6" w:rsidP="003109C6">
      <w:pPr>
        <w:rPr>
          <w:color w:val="1F497D"/>
          <w:lang w:val="en-US" w:eastAsia="pt-BR"/>
        </w:rPr>
      </w:pPr>
    </w:p>
    <w:p w:rsidR="003109C6" w:rsidRDefault="003109C6" w:rsidP="003109C6">
      <w:pPr>
        <w:rPr>
          <w:color w:val="1F497D"/>
          <w:lang w:val="en-US" w:eastAsia="pt-BR"/>
        </w:rPr>
      </w:pPr>
    </w:p>
    <w:p w:rsidR="003109C6" w:rsidRDefault="003109C6" w:rsidP="003109C6">
      <w:pPr>
        <w:rPr>
          <w:color w:val="1F497D"/>
          <w:lang w:val="en-US" w:eastAsia="pt-BR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3109C6" w:rsidTr="003109C6">
        <w:trPr>
          <w:trHeight w:val="1438"/>
          <w:tblCellSpacing w:w="0" w:type="dxa"/>
        </w:trPr>
        <w:tc>
          <w:tcPr>
            <w:tcW w:w="2700" w:type="dxa"/>
            <w:vAlign w:val="center"/>
            <w:hideMark/>
          </w:tcPr>
          <w:p w:rsidR="003109C6" w:rsidRDefault="003109C6">
            <w:pPr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0"/>
                  <wp:docPr id="6" name="Imagem 6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3109C6" w:rsidRDefault="003109C6">
            <w:pP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3109C6" w:rsidRDefault="003109C6">
            <w:pP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3109C6" w:rsidRDefault="003109C6">
            <w:pPr>
              <w:rPr>
                <w:color w:val="767171"/>
                <w:lang w:eastAsia="pt-BR"/>
              </w:rPr>
            </w:pPr>
            <w:r>
              <w:rPr>
                <w:b/>
                <w:bCs/>
                <w:color w:val="767171"/>
                <w:sz w:val="28"/>
                <w:szCs w:val="28"/>
                <w:lang w:eastAsia="pt-BR"/>
              </w:rPr>
              <w:t>Ivo Honório</w:t>
            </w:r>
            <w:r>
              <w:rPr>
                <w:color w:val="767171"/>
                <w:sz w:val="24"/>
                <w:szCs w:val="24"/>
                <w:lang w:eastAsia="pt-BR"/>
              </w:rPr>
              <w:br/>
            </w:r>
            <w:r>
              <w:rPr>
                <w:color w:val="767171"/>
                <w:lang w:eastAsia="pt-BR"/>
              </w:rPr>
              <w:t>Desenvolvimento</w:t>
            </w:r>
          </w:p>
          <w:p w:rsidR="003109C6" w:rsidRDefault="003109C6">
            <w:pPr>
              <w:rPr>
                <w:color w:val="767171"/>
                <w:lang w:eastAsia="pt-BR"/>
              </w:rPr>
            </w:pPr>
            <w:r>
              <w:rPr>
                <w:color w:val="767171"/>
                <w:lang w:eastAsia="pt-BR"/>
              </w:rPr>
              <w:t>(11) 4991-6667</w:t>
            </w:r>
            <w:r>
              <w:rPr>
                <w:color w:val="767171"/>
                <w:lang w:eastAsia="pt-BR"/>
              </w:rPr>
              <w:br/>
            </w:r>
            <w:hyperlink r:id="rId18" w:tgtFrame="_blank" w:history="1">
              <w:r>
                <w:rPr>
                  <w:rStyle w:val="Hyperlink"/>
                  <w:color w:val="767171"/>
                  <w:u w:val="none"/>
                  <w:lang w:eastAsia="pt-BR"/>
                </w:rPr>
                <w:t>www.aceex.com.br</w:t>
              </w:r>
            </w:hyperlink>
          </w:p>
          <w:p w:rsidR="003109C6" w:rsidRDefault="003109C6">
            <w:pPr>
              <w:rPr>
                <w:color w:val="767171"/>
                <w:lang w:val="en-US" w:eastAsia="pt-BR"/>
              </w:rPr>
            </w:pPr>
            <w:hyperlink r:id="rId19" w:tgtFrame="_blank" w:history="1">
              <w:r>
                <w:rPr>
                  <w:rStyle w:val="Hyperlink"/>
                  <w:color w:val="767171"/>
                  <w:u w:val="none"/>
                  <w:lang w:val="en-US" w:eastAsia="pt-BR"/>
                </w:rPr>
                <w:t>facebook: GrupoAceex</w:t>
              </w:r>
            </w:hyperlink>
            <w:r>
              <w:rPr>
                <w:color w:val="767171"/>
                <w:lang w:val="en-US" w:eastAsia="pt-BR"/>
              </w:rPr>
              <w:br/>
            </w:r>
            <w:hyperlink r:id="rId20" w:tgtFrame="_blank" w:history="1">
              <w:r>
                <w:rPr>
                  <w:rStyle w:val="Hyperlink"/>
                  <w:color w:val="767171"/>
                  <w:u w:val="none"/>
                  <w:lang w:val="en-US" w:eastAsia="pt-BR"/>
                </w:rPr>
                <w:t>twitter: @GrupoAceex</w:t>
              </w:r>
            </w:hyperlink>
            <w:r>
              <w:rPr>
                <w:color w:val="767171"/>
                <w:lang w:val="en-US" w:eastAsia="pt-BR"/>
              </w:rPr>
              <w:br/>
            </w:r>
            <w:r>
              <w:rPr>
                <w:color w:val="767171"/>
                <w:lang w:val="en-US" w:eastAsia="pt-BR"/>
              </w:rPr>
              <w:br/>
            </w:r>
            <w:hyperlink r:id="rId21" w:history="1">
              <w:r>
                <w:rPr>
                  <w:rStyle w:val="Hyperlink"/>
                  <w:color w:val="767171"/>
                  <w:u w:val="none"/>
                  <w:lang w:val="en-US" w:eastAsia="pt-BR"/>
                </w:rPr>
                <w:t>ibarbosa@totvspartners.com.br</w:t>
              </w:r>
            </w:hyperlink>
          </w:p>
          <w:p w:rsidR="003109C6" w:rsidRDefault="003109C6">
            <w:pPr>
              <w:rPr>
                <w:rFonts w:ascii="Trebuchet MS" w:hAnsi="Trebuchet MS"/>
                <w:color w:val="666666"/>
                <w:sz w:val="24"/>
                <w:szCs w:val="24"/>
                <w:lang w:eastAsia="pt-BR"/>
              </w:rPr>
            </w:pPr>
            <w:r>
              <w:rPr>
                <w:color w:val="767171"/>
                <w:lang w:eastAsia="pt-BR"/>
              </w:rPr>
              <w:t>Analista de Sistemas</w:t>
            </w:r>
          </w:p>
        </w:tc>
      </w:tr>
    </w:tbl>
    <w:p w:rsidR="003109C6" w:rsidRDefault="003109C6" w:rsidP="003109C6">
      <w:pPr>
        <w:rPr>
          <w:color w:val="1F497D"/>
          <w:lang w:eastAsia="pt-BR"/>
        </w:rPr>
      </w:pPr>
    </w:p>
    <w:p w:rsidR="003109C6" w:rsidRDefault="003109C6" w:rsidP="003109C6">
      <w:pPr>
        <w:rPr>
          <w:color w:val="1F497D"/>
        </w:rPr>
      </w:pPr>
    </w:p>
    <w:p w:rsidR="003109C6" w:rsidRDefault="003109C6" w:rsidP="003109C6">
      <w:pPr>
        <w:outlineLvl w:val="0"/>
        <w:rPr>
          <w:rFonts w:ascii="Tahoma" w:hAnsi="Tahoma" w:cs="Tahoma"/>
          <w:sz w:val="20"/>
          <w:szCs w:val="20"/>
          <w:lang w:eastAsia="pt-BR"/>
        </w:rPr>
      </w:pPr>
      <w:r>
        <w:rPr>
          <w:rFonts w:ascii="Tahoma" w:hAnsi="Tahoma" w:cs="Tahoma"/>
          <w:b/>
          <w:bCs/>
          <w:sz w:val="20"/>
          <w:szCs w:val="20"/>
          <w:lang w:eastAsia="pt-BR"/>
        </w:rPr>
        <w:t>De:</w:t>
      </w:r>
      <w:r>
        <w:rPr>
          <w:rFonts w:ascii="Tahoma" w:hAnsi="Tahoma" w:cs="Tahoma"/>
          <w:sz w:val="20"/>
          <w:szCs w:val="20"/>
          <w:lang w:eastAsia="pt-BR"/>
        </w:rPr>
        <w:t xml:space="preserve"> Renato Alex Sandro Sousa [</w:t>
      </w:r>
      <w:hyperlink r:id="rId22" w:history="1">
        <w:r>
          <w:rPr>
            <w:rStyle w:val="Hyperlink"/>
            <w:rFonts w:ascii="Tahoma" w:hAnsi="Tahoma" w:cs="Tahoma"/>
            <w:sz w:val="20"/>
            <w:szCs w:val="20"/>
            <w:lang w:eastAsia="pt-BR"/>
          </w:rPr>
          <w:t>mailto:renato.sousa@prolind.com.br</w:t>
        </w:r>
      </w:hyperlink>
      <w:r>
        <w:rPr>
          <w:rFonts w:ascii="Tahoma" w:hAnsi="Tahoma" w:cs="Tahoma"/>
          <w:sz w:val="20"/>
          <w:szCs w:val="20"/>
          <w:lang w:eastAsia="pt-BR"/>
        </w:rPr>
        <w:t xml:space="preserve">] </w:t>
      </w:r>
      <w:r>
        <w:rPr>
          <w:rFonts w:ascii="Tahoma" w:hAnsi="Tahoma" w:cs="Tahoma"/>
          <w:sz w:val="20"/>
          <w:szCs w:val="20"/>
          <w:lang w:eastAsia="pt-BR"/>
        </w:rPr>
        <w:br/>
      </w:r>
      <w:r>
        <w:rPr>
          <w:rFonts w:ascii="Tahoma" w:hAnsi="Tahoma" w:cs="Tahoma"/>
          <w:b/>
          <w:bCs/>
          <w:sz w:val="20"/>
          <w:szCs w:val="20"/>
          <w:lang w:eastAsia="pt-BR"/>
        </w:rPr>
        <w:t>Enviada em:</w:t>
      </w:r>
      <w:r>
        <w:rPr>
          <w:rFonts w:ascii="Tahoma" w:hAnsi="Tahoma" w:cs="Tahoma"/>
          <w:sz w:val="20"/>
          <w:szCs w:val="20"/>
          <w:lang w:eastAsia="pt-BR"/>
        </w:rPr>
        <w:t xml:space="preserve"> terça-feira, 10 de novembro de 2015 </w:t>
      </w:r>
      <w:proofErr w:type="gramStart"/>
      <w:r>
        <w:rPr>
          <w:rFonts w:ascii="Tahoma" w:hAnsi="Tahoma" w:cs="Tahoma"/>
          <w:sz w:val="20"/>
          <w:szCs w:val="20"/>
          <w:lang w:eastAsia="pt-BR"/>
        </w:rPr>
        <w:t>17:09</w:t>
      </w:r>
      <w:proofErr w:type="gramEnd"/>
      <w:r>
        <w:rPr>
          <w:rFonts w:ascii="Tahoma" w:hAnsi="Tahoma" w:cs="Tahoma"/>
          <w:sz w:val="20"/>
          <w:szCs w:val="20"/>
          <w:lang w:eastAsia="pt-BR"/>
        </w:rPr>
        <w:br/>
      </w:r>
      <w:r>
        <w:rPr>
          <w:rFonts w:ascii="Tahoma" w:hAnsi="Tahoma" w:cs="Tahoma"/>
          <w:b/>
          <w:bCs/>
          <w:sz w:val="20"/>
          <w:szCs w:val="20"/>
          <w:lang w:eastAsia="pt-BR"/>
        </w:rPr>
        <w:t>Para:</w:t>
      </w:r>
      <w:r>
        <w:rPr>
          <w:rFonts w:ascii="Tahoma" w:hAnsi="Tahoma" w:cs="Tahoma"/>
          <w:sz w:val="20"/>
          <w:szCs w:val="20"/>
          <w:lang w:eastAsia="pt-BR"/>
        </w:rPr>
        <w:t xml:space="preserve"> Ivo</w:t>
      </w:r>
      <w:r>
        <w:rPr>
          <w:rFonts w:ascii="Tahoma" w:hAnsi="Tahoma" w:cs="Tahoma"/>
          <w:sz w:val="20"/>
          <w:szCs w:val="20"/>
          <w:lang w:eastAsia="pt-BR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  <w:lang w:eastAsia="pt-BR"/>
        </w:rPr>
        <w:t>Cc</w:t>
      </w:r>
      <w:proofErr w:type="spellEnd"/>
      <w:r>
        <w:rPr>
          <w:rFonts w:ascii="Tahoma" w:hAnsi="Tahoma" w:cs="Tahoma"/>
          <w:b/>
          <w:bCs/>
          <w:sz w:val="20"/>
          <w:szCs w:val="20"/>
          <w:lang w:eastAsia="pt-BR"/>
        </w:rPr>
        <w:t>:</w:t>
      </w:r>
      <w:r>
        <w:rPr>
          <w:rFonts w:ascii="Tahoma" w:hAnsi="Tahoma" w:cs="Tahoma"/>
          <w:sz w:val="20"/>
          <w:szCs w:val="20"/>
          <w:lang w:eastAsia="pt-BR"/>
        </w:rPr>
        <w:t xml:space="preserve"> Manuel </w:t>
      </w:r>
      <w:proofErr w:type="spellStart"/>
      <w:r>
        <w:rPr>
          <w:rFonts w:ascii="Tahoma" w:hAnsi="Tahoma" w:cs="Tahoma"/>
          <w:sz w:val="20"/>
          <w:szCs w:val="20"/>
          <w:lang w:eastAsia="pt-BR"/>
        </w:rPr>
        <w:t>Pier</w:t>
      </w:r>
      <w:proofErr w:type="spellEnd"/>
      <w:r>
        <w:rPr>
          <w:rFonts w:ascii="Tahoma" w:hAnsi="Tahoma" w:cs="Tahoma"/>
          <w:sz w:val="20"/>
          <w:szCs w:val="20"/>
          <w:lang w:eastAsia="pt-BR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pt-BR"/>
        </w:rPr>
        <w:t>Sobrido</w:t>
      </w:r>
      <w:proofErr w:type="spellEnd"/>
      <w:r>
        <w:rPr>
          <w:rFonts w:ascii="Tahoma" w:hAnsi="Tahoma" w:cs="Tahoma"/>
          <w:sz w:val="20"/>
          <w:szCs w:val="20"/>
          <w:lang w:eastAsia="pt-BR"/>
        </w:rPr>
        <w:t xml:space="preserve"> </w:t>
      </w:r>
      <w:r>
        <w:rPr>
          <w:rFonts w:ascii="Tahoma" w:hAnsi="Tahoma" w:cs="Tahoma"/>
          <w:sz w:val="20"/>
          <w:szCs w:val="20"/>
          <w:lang w:eastAsia="pt-BR"/>
        </w:rPr>
        <w:br/>
      </w:r>
      <w:r>
        <w:rPr>
          <w:rFonts w:ascii="Tahoma" w:hAnsi="Tahoma" w:cs="Tahoma"/>
          <w:b/>
          <w:bCs/>
          <w:sz w:val="20"/>
          <w:szCs w:val="20"/>
          <w:lang w:eastAsia="pt-BR"/>
        </w:rPr>
        <w:t>Assunto:</w:t>
      </w:r>
      <w:r>
        <w:rPr>
          <w:rFonts w:ascii="Tahoma" w:hAnsi="Tahoma" w:cs="Tahoma"/>
          <w:sz w:val="20"/>
          <w:szCs w:val="20"/>
          <w:lang w:eastAsia="pt-BR"/>
        </w:rPr>
        <w:t xml:space="preserve"> RES: pol0803</w:t>
      </w:r>
    </w:p>
    <w:p w:rsidR="003109C6" w:rsidRDefault="003109C6" w:rsidP="003109C6"/>
    <w:p w:rsidR="003109C6" w:rsidRDefault="003109C6" w:rsidP="003109C6">
      <w:r>
        <w:rPr>
          <w:color w:val="1F497D"/>
        </w:rPr>
        <w:t>Ivo,</w:t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color w:val="1F497D"/>
        </w:rPr>
        <w:t xml:space="preserve">Ainda não foi desta vez </w:t>
      </w:r>
      <w:proofErr w:type="spellStart"/>
      <w:r>
        <w:rPr>
          <w:color w:val="1F497D"/>
        </w:rPr>
        <w:t>rsrsrs</w:t>
      </w:r>
      <w:proofErr w:type="spellEnd"/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color w:val="1F497D"/>
        </w:rPr>
        <w:t xml:space="preserve">Ele acusou agora que </w:t>
      </w:r>
      <w:proofErr w:type="gramStart"/>
      <w:r>
        <w:rPr>
          <w:color w:val="1F497D"/>
        </w:rPr>
        <w:t>falta</w:t>
      </w:r>
      <w:proofErr w:type="gramEnd"/>
      <w:r>
        <w:rPr>
          <w:color w:val="1F497D"/>
        </w:rPr>
        <w:t xml:space="preserve"> ordens com saldo para este item.</w:t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noProof/>
          <w:lang w:eastAsia="pt-BR"/>
        </w:rPr>
        <w:lastRenderedPageBreak/>
        <w:drawing>
          <wp:inline distT="0" distB="0" distL="0" distR="0">
            <wp:extent cx="5563235" cy="4170680"/>
            <wp:effectExtent l="0" t="0" r="0" b="1270"/>
            <wp:docPr id="5" name="Imagem 5" descr="cid:image005.png@01D11C8E.7EE69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5.png@01D11C8E.7EE6973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color w:val="1F497D"/>
        </w:rPr>
        <w:t>Realmente a OP para este projeto específico não existe, pois o item trabalha no conceito de consolidação (dias mínimos entre ordens</w:t>
      </w:r>
      <w:proofErr w:type="gramStart"/>
      <w:r>
        <w:rPr>
          <w:color w:val="1F497D"/>
        </w:rPr>
        <w:t>)</w:t>
      </w:r>
      <w:proofErr w:type="gramEnd"/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color w:val="1F497D"/>
        </w:rPr>
        <w:t>Porém existe uma OP para ele.</w:t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noProof/>
          <w:lang w:eastAsia="pt-BR"/>
        </w:rPr>
        <w:lastRenderedPageBreak/>
        <w:drawing>
          <wp:inline distT="0" distB="0" distL="0" distR="0">
            <wp:extent cx="11279505" cy="6612890"/>
            <wp:effectExtent l="0" t="0" r="0" b="0"/>
            <wp:docPr id="4" name="Imagem 4" descr="cid:image006.png@01D11C8E.7EE69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6.png@01D11C8E.7EE6973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505" cy="66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color w:val="1F497D"/>
        </w:rPr>
        <w:t>Neste caso, entendo que o sistema deveria olhar a aba planejamento do item, e ai varrer para saber se encontra alguma OP.</w:t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proofErr w:type="spellStart"/>
      <w:r>
        <w:rPr>
          <w:color w:val="1F497D"/>
        </w:rPr>
        <w:t>Att</w:t>
      </w:r>
      <w:proofErr w:type="spellEnd"/>
      <w:r>
        <w:rPr>
          <w:color w:val="1F497D"/>
        </w:rPr>
        <w:t>,</w:t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r>
        <w:rPr>
          <w:color w:val="1F497D"/>
        </w:rPr>
        <w:t> </w:t>
      </w:r>
    </w:p>
    <w:p w:rsidR="003109C6" w:rsidRDefault="003109C6" w:rsidP="003109C6">
      <w:pPr>
        <w:outlineLvl w:val="0"/>
      </w:pPr>
      <w:r>
        <w:rPr>
          <w:b/>
          <w:bCs/>
          <w:lang w:eastAsia="pt-BR"/>
        </w:rPr>
        <w:t>De:</w:t>
      </w:r>
      <w:r>
        <w:rPr>
          <w:lang w:eastAsia="pt-BR"/>
        </w:rPr>
        <w:t xml:space="preserve"> Ivo [</w:t>
      </w:r>
      <w:hyperlink r:id="rId27" w:history="1">
        <w:r>
          <w:rPr>
            <w:rStyle w:val="Hyperlink"/>
            <w:lang w:eastAsia="pt-BR"/>
          </w:rPr>
          <w:t>mailto:ibarbosa@totvspartners.com.br</w:t>
        </w:r>
      </w:hyperlink>
      <w:r>
        <w:rPr>
          <w:lang w:eastAsia="pt-BR"/>
        </w:rPr>
        <w:t xml:space="preserve">] </w:t>
      </w:r>
      <w:r>
        <w:rPr>
          <w:lang w:eastAsia="pt-BR"/>
        </w:rPr>
        <w:br/>
      </w:r>
      <w:r>
        <w:rPr>
          <w:b/>
          <w:bCs/>
          <w:lang w:eastAsia="pt-BR"/>
        </w:rPr>
        <w:t>Enviada em:</w:t>
      </w:r>
      <w:r>
        <w:rPr>
          <w:lang w:eastAsia="pt-BR"/>
        </w:rPr>
        <w:t xml:space="preserve"> terça-feira, 10 de novembro de 2015 </w:t>
      </w:r>
      <w:proofErr w:type="gramStart"/>
      <w:r>
        <w:rPr>
          <w:lang w:eastAsia="pt-BR"/>
        </w:rPr>
        <w:t>16:04</w:t>
      </w:r>
      <w:proofErr w:type="gramEnd"/>
      <w:r>
        <w:rPr>
          <w:lang w:eastAsia="pt-BR"/>
        </w:rPr>
        <w:br/>
      </w:r>
      <w:r>
        <w:rPr>
          <w:b/>
          <w:bCs/>
          <w:lang w:eastAsia="pt-BR"/>
        </w:rPr>
        <w:t>Para:</w:t>
      </w:r>
      <w:r>
        <w:rPr>
          <w:lang w:eastAsia="pt-BR"/>
        </w:rPr>
        <w:t xml:space="preserve"> Renato Alex Sandro Sousa &lt;</w:t>
      </w:r>
      <w:hyperlink r:id="rId28" w:history="1">
        <w:r>
          <w:rPr>
            <w:rStyle w:val="Hyperlink"/>
            <w:lang w:eastAsia="pt-BR"/>
          </w:rPr>
          <w:t>renato.sousa@prolind.com.br</w:t>
        </w:r>
      </w:hyperlink>
      <w:r>
        <w:rPr>
          <w:lang w:eastAsia="pt-BR"/>
        </w:rPr>
        <w:t>&gt;</w:t>
      </w:r>
      <w:r>
        <w:rPr>
          <w:lang w:eastAsia="pt-BR"/>
        </w:rPr>
        <w:br/>
      </w:r>
      <w:r>
        <w:rPr>
          <w:b/>
          <w:bCs/>
          <w:lang w:eastAsia="pt-BR"/>
        </w:rPr>
        <w:t>Assunto:</w:t>
      </w:r>
      <w:r>
        <w:rPr>
          <w:lang w:eastAsia="pt-BR"/>
        </w:rPr>
        <w:t xml:space="preserve"> pol0803</w:t>
      </w:r>
    </w:p>
    <w:p w:rsidR="003109C6" w:rsidRDefault="003109C6" w:rsidP="003109C6">
      <w:r>
        <w:t> </w:t>
      </w:r>
    </w:p>
    <w:p w:rsidR="003109C6" w:rsidRDefault="003109C6" w:rsidP="003109C6">
      <w:r>
        <w:lastRenderedPageBreak/>
        <w:t> </w:t>
      </w:r>
    </w:p>
    <w:p w:rsidR="003109C6" w:rsidRDefault="003109C6" w:rsidP="003109C6">
      <w:r>
        <w:t> </w:t>
      </w:r>
    </w:p>
    <w:p w:rsidR="003109C6" w:rsidRDefault="003109C6" w:rsidP="003109C6">
      <w:r>
        <w:rPr>
          <w:lang w:eastAsia="pt-BR"/>
        </w:rPr>
        <w:t>Segue versão 29.</w:t>
      </w:r>
    </w:p>
    <w:p w:rsidR="003109C6" w:rsidRDefault="003109C6" w:rsidP="003109C6">
      <w:r>
        <w:rPr>
          <w:lang w:eastAsia="pt-BR"/>
        </w:rPr>
        <w:t> </w:t>
      </w:r>
    </w:p>
    <w:p w:rsidR="003109C6" w:rsidRDefault="003109C6" w:rsidP="003109C6">
      <w:r>
        <w:rPr>
          <w:lang w:eastAsia="pt-BR"/>
        </w:rPr>
        <w:t xml:space="preserve">Agora vai, </w:t>
      </w:r>
      <w:proofErr w:type="spellStart"/>
      <w:proofErr w:type="gramStart"/>
      <w:r>
        <w:rPr>
          <w:lang w:eastAsia="pt-BR"/>
        </w:rPr>
        <w:t>rsrsrs</w:t>
      </w:r>
      <w:proofErr w:type="spellEnd"/>
      <w:proofErr w:type="gramEnd"/>
    </w:p>
    <w:p w:rsidR="003109C6" w:rsidRDefault="003109C6" w:rsidP="003109C6">
      <w:r>
        <w:rPr>
          <w:lang w:eastAsia="pt-BR"/>
        </w:rPr>
        <w:t> </w:t>
      </w:r>
    </w:p>
    <w:p w:rsidR="003109C6" w:rsidRDefault="003109C6" w:rsidP="003109C6">
      <w:r>
        <w:rPr>
          <w:lang w:eastAsia="pt-BR"/>
        </w:rPr>
        <w:t> </w:t>
      </w:r>
    </w:p>
    <w:p w:rsidR="003109C6" w:rsidRDefault="003109C6" w:rsidP="003109C6">
      <w:r>
        <w:rPr>
          <w:lang w:eastAsia="pt-BR"/>
        </w:rPr>
        <w:t> </w:t>
      </w: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0"/>
        <w:gridCol w:w="210"/>
        <w:gridCol w:w="4530"/>
      </w:tblGrid>
      <w:tr w:rsidR="003109C6" w:rsidTr="003109C6">
        <w:trPr>
          <w:trHeight w:val="1438"/>
          <w:tblCellSpacing w:w="0" w:type="dxa"/>
        </w:trPr>
        <w:tc>
          <w:tcPr>
            <w:tcW w:w="2700" w:type="dxa"/>
            <w:vAlign w:val="center"/>
            <w:hideMark/>
          </w:tcPr>
          <w:p w:rsidR="003109C6" w:rsidRDefault="003109C6">
            <w:pPr>
              <w:jc w:val="center"/>
            </w:pPr>
            <w:r>
              <w:rPr>
                <w:rFonts w:ascii="Times New Roman" w:hAnsi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>
                  <wp:extent cx="1563370" cy="1751965"/>
                  <wp:effectExtent l="0" t="0" r="0" b="0"/>
                  <wp:docPr id="3" name="Imagem 3" descr="AceexTot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AceexTotv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37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shd w:val="clear" w:color="auto" w:fill="CCCCCC"/>
            <w:vAlign w:val="center"/>
            <w:hideMark/>
          </w:tcPr>
          <w:p w:rsidR="003109C6" w:rsidRDefault="003109C6">
            <w:pP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10" w:type="dxa"/>
            <w:vAlign w:val="center"/>
            <w:hideMark/>
          </w:tcPr>
          <w:p w:rsidR="003109C6" w:rsidRDefault="003109C6"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530" w:type="dxa"/>
            <w:vAlign w:val="center"/>
            <w:hideMark/>
          </w:tcPr>
          <w:p w:rsidR="003109C6" w:rsidRDefault="003109C6">
            <w:r>
              <w:rPr>
                <w:b/>
                <w:bCs/>
                <w:color w:val="767171"/>
                <w:sz w:val="28"/>
                <w:szCs w:val="28"/>
                <w:lang w:eastAsia="pt-BR"/>
              </w:rPr>
              <w:t>Ivo Honório</w:t>
            </w:r>
            <w:r>
              <w:rPr>
                <w:color w:val="767171"/>
                <w:sz w:val="24"/>
                <w:szCs w:val="24"/>
                <w:lang w:eastAsia="pt-BR"/>
              </w:rPr>
              <w:br/>
            </w:r>
            <w:r>
              <w:rPr>
                <w:color w:val="767171"/>
                <w:lang w:eastAsia="pt-BR"/>
              </w:rPr>
              <w:t>Desenvolvimento</w:t>
            </w:r>
          </w:p>
          <w:p w:rsidR="003109C6" w:rsidRDefault="003109C6">
            <w:r>
              <w:rPr>
                <w:color w:val="767171"/>
                <w:lang w:eastAsia="pt-BR"/>
              </w:rPr>
              <w:t>(11) 4991-6667</w:t>
            </w:r>
            <w:r>
              <w:rPr>
                <w:color w:val="767171"/>
                <w:lang w:eastAsia="pt-BR"/>
              </w:rPr>
              <w:br/>
            </w:r>
            <w:hyperlink r:id="rId29" w:tgtFrame="_blank" w:history="1">
              <w:r>
                <w:rPr>
                  <w:rStyle w:val="Hyperlink"/>
                  <w:color w:val="767171"/>
                  <w:u w:val="none"/>
                  <w:lang w:eastAsia="pt-BR"/>
                </w:rPr>
                <w:t>www.aceex.com.br</w:t>
              </w:r>
            </w:hyperlink>
          </w:p>
          <w:p w:rsidR="003109C6" w:rsidRPr="003109C6" w:rsidRDefault="003109C6">
            <w:pPr>
              <w:rPr>
                <w:lang w:val="en-US"/>
              </w:rPr>
            </w:pPr>
            <w:hyperlink r:id="rId30" w:tgtFrame="_blank" w:history="1">
              <w:r>
                <w:rPr>
                  <w:rStyle w:val="Hyperlink"/>
                  <w:color w:val="767171"/>
                  <w:u w:val="none"/>
                  <w:lang w:val="en-US" w:eastAsia="pt-BR"/>
                </w:rPr>
                <w:t>facebook: GrupoAceex</w:t>
              </w:r>
            </w:hyperlink>
            <w:r>
              <w:rPr>
                <w:color w:val="767171"/>
                <w:lang w:val="en-US" w:eastAsia="pt-BR"/>
              </w:rPr>
              <w:br/>
            </w:r>
            <w:hyperlink r:id="rId31" w:tgtFrame="_blank" w:history="1">
              <w:r>
                <w:rPr>
                  <w:rStyle w:val="Hyperlink"/>
                  <w:color w:val="767171"/>
                  <w:u w:val="none"/>
                  <w:lang w:val="en-US" w:eastAsia="pt-BR"/>
                </w:rPr>
                <w:t>twitter: @GrupoAceex</w:t>
              </w:r>
            </w:hyperlink>
            <w:r>
              <w:rPr>
                <w:color w:val="767171"/>
                <w:lang w:val="en-US" w:eastAsia="pt-BR"/>
              </w:rPr>
              <w:br/>
            </w:r>
            <w:r>
              <w:rPr>
                <w:color w:val="767171"/>
                <w:lang w:val="en-US" w:eastAsia="pt-BR"/>
              </w:rPr>
              <w:br/>
            </w:r>
            <w:hyperlink r:id="rId32" w:history="1">
              <w:r>
                <w:rPr>
                  <w:rStyle w:val="Hyperlink"/>
                  <w:color w:val="767171"/>
                  <w:u w:val="none"/>
                  <w:lang w:val="en-US" w:eastAsia="pt-BR"/>
                </w:rPr>
                <w:t>ibarbosa@totvspartners.com.br</w:t>
              </w:r>
            </w:hyperlink>
          </w:p>
          <w:p w:rsidR="003109C6" w:rsidRDefault="003109C6">
            <w:r>
              <w:rPr>
                <w:color w:val="767171"/>
                <w:lang w:eastAsia="pt-BR"/>
              </w:rPr>
              <w:t>Analista de Sistemas</w:t>
            </w:r>
          </w:p>
        </w:tc>
      </w:tr>
    </w:tbl>
    <w:p w:rsidR="003109C6" w:rsidRDefault="003109C6" w:rsidP="003109C6">
      <w:r>
        <w:rPr>
          <w:lang w:eastAsia="pt-BR"/>
        </w:rPr>
        <w:t> </w:t>
      </w:r>
    </w:p>
    <w:p w:rsidR="003109C6" w:rsidRDefault="003109C6" w:rsidP="003109C6">
      <w:r>
        <w:t> </w:t>
      </w:r>
    </w:p>
    <w:p w:rsidR="003109C6" w:rsidRDefault="003109C6" w:rsidP="003109C6">
      <w:pPr>
        <w:spacing w:after="240"/>
      </w:pPr>
      <w:r>
        <w:rPr>
          <w:rFonts w:ascii="Times New Roman" w:hAnsi="Times New Roman"/>
          <w:sz w:val="24"/>
          <w:szCs w:val="24"/>
          <w:lang w:eastAsia="pt-BR"/>
        </w:rPr>
        <w:t> </w:t>
      </w:r>
    </w:p>
    <w:p w:rsidR="003109C6" w:rsidRDefault="003109C6" w:rsidP="003109C6">
      <w:pPr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pict>
          <v:rect id="_x0000_i1025" style="width:420.95pt;height:.75pt" o:hrpct="990" o:hralign="center" o:hrstd="t" o:hrnoshade="t" o:hr="t" fillcolor="#90909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469"/>
      </w:tblGrid>
      <w:tr w:rsidR="003109C6" w:rsidTr="003109C6">
        <w:tc>
          <w:tcPr>
            <w:tcW w:w="0" w:type="auto"/>
            <w:tcMar>
              <w:top w:w="0" w:type="dxa"/>
              <w:left w:w="120" w:type="dxa"/>
              <w:bottom w:w="0" w:type="dxa"/>
              <w:right w:w="225" w:type="dxa"/>
            </w:tcMar>
            <w:vAlign w:val="center"/>
            <w:hideMark/>
          </w:tcPr>
          <w:p w:rsidR="003109C6" w:rsidRDefault="003109C6"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bdr w:val="single" w:sz="8" w:space="0" w:color="auto" w:frame="1"/>
                <w:lang w:eastAsia="pt-BR"/>
              </w:rPr>
              <w:drawing>
                <wp:inline distT="0" distB="0" distL="0" distR="0">
                  <wp:extent cx="949960" cy="949960"/>
                  <wp:effectExtent l="0" t="0" r="2540" b="2540"/>
                  <wp:docPr id="2" name="Imagem 2" descr="Imagem removida pelo remetente. Avast 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m removida pelo remetente. Avas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9C6" w:rsidRDefault="003109C6">
            <w:pPr>
              <w:pStyle w:val="NormalWeb"/>
            </w:pPr>
            <w:r>
              <w:rPr>
                <w:rFonts w:ascii="Calibri" w:hAnsi="Calibri"/>
                <w:color w:val="3D4D5A"/>
              </w:rPr>
              <w:t xml:space="preserve">Este </w:t>
            </w:r>
            <w:proofErr w:type="spellStart"/>
            <w:r>
              <w:rPr>
                <w:rFonts w:ascii="Calibri" w:hAnsi="Calibri"/>
                <w:color w:val="3D4D5A"/>
              </w:rPr>
              <w:t>email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foi </w:t>
            </w:r>
            <w:proofErr w:type="spellStart"/>
            <w:r>
              <w:rPr>
                <w:rFonts w:ascii="Calibri" w:hAnsi="Calibri"/>
                <w:color w:val="3D4D5A"/>
              </w:rPr>
              <w:t>escaneado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pelo Avast antivírus. </w:t>
            </w:r>
            <w:r>
              <w:rPr>
                <w:rFonts w:ascii="Calibri" w:hAnsi="Calibri"/>
                <w:color w:val="3D4D5A"/>
              </w:rPr>
              <w:br/>
            </w:r>
            <w:hyperlink r:id="rId36" w:history="1">
              <w:r>
                <w:rPr>
                  <w:rStyle w:val="Hyperlink"/>
                  <w:rFonts w:ascii="Calibri" w:hAnsi="Calibri"/>
                </w:rPr>
                <w:t>www.avast.com</w:t>
              </w:r>
            </w:hyperlink>
            <w:r>
              <w:rPr>
                <w:rFonts w:ascii="Calibri" w:hAnsi="Calibri"/>
                <w:color w:val="3D4D5A"/>
              </w:rPr>
              <w:t xml:space="preserve"> </w:t>
            </w:r>
          </w:p>
        </w:tc>
      </w:tr>
    </w:tbl>
    <w:p w:rsidR="003109C6" w:rsidRDefault="003109C6" w:rsidP="003109C6">
      <w:r>
        <w:rPr>
          <w:rFonts w:ascii="Times New Roman" w:hAnsi="Times New Roman"/>
          <w:sz w:val="24"/>
          <w:szCs w:val="24"/>
          <w:lang w:eastAsia="pt-BR"/>
        </w:rPr>
        <w:t> </w:t>
      </w:r>
    </w:p>
    <w:p w:rsidR="003109C6" w:rsidRDefault="003109C6" w:rsidP="003109C6">
      <w:pPr>
        <w:spacing w:after="240"/>
        <w:rPr>
          <w:rFonts w:ascii="Times New Roman" w:hAnsi="Times New Roman"/>
          <w:sz w:val="24"/>
          <w:szCs w:val="24"/>
          <w:lang w:eastAsia="pt-BR"/>
        </w:rPr>
      </w:pPr>
    </w:p>
    <w:p w:rsidR="003109C6" w:rsidRDefault="003109C6" w:rsidP="003109C6">
      <w:pPr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pict>
          <v:rect id="_x0000_i1026" style="width:420.95pt;height:.75pt" o:hrpct="990" o:hralign="center" o:hrstd="t" o:hrnoshade="t" o:hr="t" fillcolor="#90909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469"/>
      </w:tblGrid>
      <w:tr w:rsidR="003109C6" w:rsidTr="003109C6">
        <w:tc>
          <w:tcPr>
            <w:tcW w:w="0" w:type="auto"/>
            <w:tcMar>
              <w:top w:w="0" w:type="dxa"/>
              <w:left w:w="120" w:type="dxa"/>
              <w:bottom w:w="0" w:type="dxa"/>
              <w:right w:w="225" w:type="dxa"/>
            </w:tcMar>
            <w:vAlign w:val="center"/>
            <w:hideMark/>
          </w:tcPr>
          <w:p w:rsidR="003109C6" w:rsidRDefault="003109C6">
            <w:pPr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bdr w:val="single" w:sz="8" w:space="0" w:color="auto" w:frame="1"/>
                <w:lang w:eastAsia="pt-BR"/>
              </w:rPr>
              <w:drawing>
                <wp:inline distT="0" distB="0" distL="0" distR="0">
                  <wp:extent cx="949960" cy="949960"/>
                  <wp:effectExtent l="0" t="0" r="2540" b="2540"/>
                  <wp:docPr id="1" name="Imagem 1" descr="Imagem removida pelo remetente. Avast 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m removida pelo remetente. Avas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09C6" w:rsidRDefault="003109C6">
            <w:pPr>
              <w:pStyle w:val="NormalWeb"/>
              <w:rPr>
                <w:rFonts w:ascii="Calibri" w:hAnsi="Calibri"/>
                <w:color w:val="3D4D5A"/>
              </w:rPr>
            </w:pPr>
            <w:r>
              <w:rPr>
                <w:rFonts w:ascii="Calibri" w:hAnsi="Calibri"/>
                <w:color w:val="3D4D5A"/>
              </w:rPr>
              <w:t xml:space="preserve">Este </w:t>
            </w:r>
            <w:proofErr w:type="spellStart"/>
            <w:r>
              <w:rPr>
                <w:rFonts w:ascii="Calibri" w:hAnsi="Calibri"/>
                <w:color w:val="3D4D5A"/>
              </w:rPr>
              <w:t>email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foi </w:t>
            </w:r>
            <w:proofErr w:type="spellStart"/>
            <w:r>
              <w:rPr>
                <w:rFonts w:ascii="Calibri" w:hAnsi="Calibri"/>
                <w:color w:val="3D4D5A"/>
              </w:rPr>
              <w:t>escaneado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pelo Avast antivírus. </w:t>
            </w:r>
            <w:r>
              <w:rPr>
                <w:rFonts w:ascii="Calibri" w:hAnsi="Calibri"/>
                <w:color w:val="3D4D5A"/>
              </w:rPr>
              <w:br/>
            </w:r>
            <w:hyperlink r:id="rId37" w:history="1">
              <w:r>
                <w:rPr>
                  <w:rStyle w:val="Hyperlink"/>
                  <w:rFonts w:ascii="Calibri" w:hAnsi="Calibri"/>
                </w:rPr>
                <w:t>www.avast.com</w:t>
              </w:r>
            </w:hyperlink>
            <w:r>
              <w:rPr>
                <w:rFonts w:ascii="Calibri" w:hAnsi="Calibri"/>
                <w:color w:val="3D4D5A"/>
              </w:rPr>
              <w:t xml:space="preserve"> </w:t>
            </w:r>
          </w:p>
        </w:tc>
      </w:tr>
    </w:tbl>
    <w:p w:rsidR="003109C6" w:rsidRDefault="003109C6" w:rsidP="003109C6">
      <w:pPr>
        <w:rPr>
          <w:rFonts w:ascii="Times New Roman" w:hAnsi="Times New Roman"/>
          <w:sz w:val="24"/>
          <w:szCs w:val="24"/>
          <w:lang w:eastAsia="pt-BR"/>
        </w:rPr>
      </w:pPr>
    </w:p>
    <w:p w:rsidR="00D23456" w:rsidRDefault="00D23456"/>
    <w:sectPr w:rsidR="00D2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C6"/>
    <w:rsid w:val="003109C6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C6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09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09C6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09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C6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09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09C6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09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1C8E.7EE69730" TargetMode="External"/><Relationship Id="rId13" Type="http://schemas.openxmlformats.org/officeDocument/2006/relationships/hyperlink" Target="mailto:ibarbosa@totvspartners.com.br" TargetMode="External"/><Relationship Id="rId18" Type="http://schemas.openxmlformats.org/officeDocument/2006/relationships/hyperlink" Target="http://www.aceex.com.br/site/" TargetMode="External"/><Relationship Id="rId26" Type="http://schemas.openxmlformats.org/officeDocument/2006/relationships/image" Target="cid:image006.png@01D11C8E.7EE69730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ibarbosa@totvspartners.com.br" TargetMode="External"/><Relationship Id="rId34" Type="http://schemas.openxmlformats.org/officeDocument/2006/relationships/image" Target="media/image7.jpeg"/><Relationship Id="rId7" Type="http://schemas.openxmlformats.org/officeDocument/2006/relationships/image" Target="media/image2.png"/><Relationship Id="rId12" Type="http://schemas.openxmlformats.org/officeDocument/2006/relationships/image" Target="cid:image003.png@01D11C8E.7EE69730" TargetMode="External"/><Relationship Id="rId17" Type="http://schemas.openxmlformats.org/officeDocument/2006/relationships/image" Target="cid:image004.png@01D11C8E.7EE69730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avast.com/antivirus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hyperlink" Target="https://twitter.com/GrupoAceex" TargetMode="External"/><Relationship Id="rId29" Type="http://schemas.openxmlformats.org/officeDocument/2006/relationships/hyperlink" Target="http://www.aceex.com.br/site/" TargetMode="External"/><Relationship Id="rId1" Type="http://schemas.openxmlformats.org/officeDocument/2006/relationships/styles" Target="styles.xml"/><Relationship Id="rId6" Type="http://schemas.openxmlformats.org/officeDocument/2006/relationships/image" Target="cid:image001.png@01D11C8E.7EE69730" TargetMode="External"/><Relationship Id="rId11" Type="http://schemas.openxmlformats.org/officeDocument/2006/relationships/image" Target="media/image3.png"/><Relationship Id="rId24" Type="http://schemas.openxmlformats.org/officeDocument/2006/relationships/image" Target="cid:image005.png@01D11C8E.7EE69730" TargetMode="External"/><Relationship Id="rId32" Type="http://schemas.openxmlformats.org/officeDocument/2006/relationships/hyperlink" Target="mailto:ibarbosa@totvspartners.com.br" TargetMode="External"/><Relationship Id="rId37" Type="http://schemas.openxmlformats.org/officeDocument/2006/relationships/hyperlink" Target="https://www.avast.com/antivirus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msobrido@totvspartners.com.br" TargetMode="External"/><Relationship Id="rId23" Type="http://schemas.openxmlformats.org/officeDocument/2006/relationships/image" Target="media/image5.png"/><Relationship Id="rId28" Type="http://schemas.openxmlformats.org/officeDocument/2006/relationships/hyperlink" Target="mailto:renato.sousa@prolind.com.br" TargetMode="External"/><Relationship Id="rId36" Type="http://schemas.openxmlformats.org/officeDocument/2006/relationships/hyperlink" Target="https://www.avast.com/antivirus" TargetMode="External"/><Relationship Id="rId10" Type="http://schemas.openxmlformats.org/officeDocument/2006/relationships/hyperlink" Target="mailto:msobrido@totvspartners.com.br" TargetMode="External"/><Relationship Id="rId19" Type="http://schemas.openxmlformats.org/officeDocument/2006/relationships/hyperlink" Target="https://www.facebook.com/GrupoAceex" TargetMode="External"/><Relationship Id="rId31" Type="http://schemas.openxmlformats.org/officeDocument/2006/relationships/hyperlink" Target="https://twitter.com/GrupoAce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barbosa@totvspartners.com.br" TargetMode="External"/><Relationship Id="rId14" Type="http://schemas.openxmlformats.org/officeDocument/2006/relationships/hyperlink" Target="mailto:renato.sousa@prolind.com.br" TargetMode="External"/><Relationship Id="rId22" Type="http://schemas.openxmlformats.org/officeDocument/2006/relationships/hyperlink" Target="mailto:renato.sousa@prolind.com.br" TargetMode="External"/><Relationship Id="rId27" Type="http://schemas.openxmlformats.org/officeDocument/2006/relationships/hyperlink" Target="mailto:ibarbosa@totvspartners.com.br" TargetMode="External"/><Relationship Id="rId30" Type="http://schemas.openxmlformats.org/officeDocument/2006/relationships/hyperlink" Target="https://www.facebook.com/GrupoAceex" TargetMode="External"/><Relationship Id="rId35" Type="http://schemas.openxmlformats.org/officeDocument/2006/relationships/image" Target="cid:image007.jpg@01D11C8E.7EE6973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2015-11-11T17:28:00Z</dcterms:created>
  <dcterms:modified xsi:type="dcterms:W3CDTF">2015-11-11T17:29:00Z</dcterms:modified>
</cp:coreProperties>
</file>