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0B1" w:rsidRPr="000E20B1" w:rsidRDefault="000E20B1" w:rsidP="000E20B1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0E20B1">
        <w:rPr>
          <w:rFonts w:ascii="Arial" w:eastAsia="Times New Roman" w:hAnsi="Arial" w:cs="Times New Roman"/>
          <w:color w:val="0A0A0A"/>
          <w:lang w:val="es-US"/>
        </w:rPr>
        <w:t>Los mejores hospitales de neurología en México incluyen instituciones públicas líderes como el </w:t>
      </w:r>
      <w:hyperlink r:id="rId5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Instituto Nacional de Neurología y Neurocirugía (INNN)</w:t>
        </w:r>
      </w:hyperlink>
      <w:r w:rsidRPr="000E20B1">
        <w:rPr>
          <w:rFonts w:ascii="Arial" w:eastAsia="Times New Roman" w:hAnsi="Arial" w:cs="Times New Roman"/>
          <w:color w:val="0A0A0A"/>
          <w:lang w:val="es-US"/>
        </w:rPr>
        <w:t> (referente nacional) y el </w:t>
      </w:r>
      <w:hyperlink r:id="rId6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Centro Médico Nacional Siglo XXI</w:t>
        </w:r>
      </w:hyperlink>
      <w:r w:rsidRPr="000E20B1">
        <w:rPr>
          <w:rFonts w:ascii="Arial" w:eastAsia="Times New Roman" w:hAnsi="Arial" w:cs="Times New Roman"/>
          <w:color w:val="0A0A0A"/>
          <w:lang w:val="es-US"/>
        </w:rPr>
        <w:t>, junto con hospitales privados de alta especialidad como </w:t>
      </w:r>
      <w:hyperlink r:id="rId7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Médica Sur</w:t>
        </w:r>
      </w:hyperlink>
      <w:r w:rsidRPr="000E20B1">
        <w:rPr>
          <w:rFonts w:ascii="Arial" w:eastAsia="Times New Roman" w:hAnsi="Arial" w:cs="Times New Roman"/>
          <w:color w:val="0A0A0A"/>
          <w:lang w:val="es-US"/>
        </w:rPr>
        <w:t>, </w:t>
      </w:r>
      <w:hyperlink r:id="rId8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Hospitales Ángeles (Pedregal/Lomas)</w:t>
        </w:r>
      </w:hyperlink>
      <w:r w:rsidRPr="000E20B1">
        <w:rPr>
          <w:rFonts w:ascii="Arial" w:eastAsia="Times New Roman" w:hAnsi="Arial" w:cs="Times New Roman"/>
          <w:color w:val="0A0A0A"/>
          <w:lang w:val="es-US"/>
        </w:rPr>
        <w:t> y </w:t>
      </w:r>
      <w:hyperlink r:id="rId9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Christus Muguerza</w:t>
        </w:r>
      </w:hyperlink>
      <w:r w:rsidRPr="000E20B1">
        <w:rPr>
          <w:rFonts w:ascii="Arial" w:eastAsia="Times New Roman" w:hAnsi="Arial" w:cs="Times New Roman"/>
          <w:color w:val="0A0A0A"/>
          <w:lang w:val="es-US"/>
        </w:rPr>
        <w:t>, reconocidos por su tecnología, expertos y calidad de atención. </w:t>
      </w:r>
    </w:p>
    <w:p w:rsidR="000E20B1" w:rsidRPr="000E20B1" w:rsidRDefault="000E20B1" w:rsidP="000E20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0E20B1">
        <w:rPr>
          <w:rFonts w:ascii="Arial" w:eastAsia="Times New Roman" w:hAnsi="Arial" w:cs="Times New Roman"/>
          <w:b/>
          <w:bCs/>
          <w:color w:val="0A0A0A"/>
          <w:lang w:val="es-US"/>
        </w:rPr>
        <w:t>Instituto Nacional de Neurología y Neurocirugía (INNN) "Manuel Velasco Suárez":</w:t>
      </w:r>
      <w:r w:rsidRPr="000E20B1">
        <w:rPr>
          <w:rFonts w:ascii="Arial" w:eastAsia="Times New Roman" w:hAnsi="Arial" w:cs="Times New Roman"/>
          <w:color w:val="0A0A0A"/>
          <w:lang w:val="es-US"/>
        </w:rPr>
        <w:t> Es el máximo centro especializado en el país, concentrando el mayor número de especialistas certificados.</w:t>
      </w:r>
    </w:p>
    <w:p w:rsidR="000E20B1" w:rsidRPr="000E20B1" w:rsidRDefault="000E20B1" w:rsidP="000E20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0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Centro Médico Nacional Siglo XXI (IMSS)</w:t>
        </w:r>
      </w:hyperlink>
      <w:r w:rsidRPr="000E20B1">
        <w:rPr>
          <w:rFonts w:ascii="Arial" w:eastAsia="Times New Roman" w:hAnsi="Arial" w:cs="Times New Roman"/>
          <w:b/>
          <w:bCs/>
          <w:color w:val="0A0A0A"/>
          <w:lang w:val="es-US"/>
        </w:rPr>
        <w:t> y La Raza:</w:t>
      </w:r>
      <w:r w:rsidRPr="000E20B1">
        <w:rPr>
          <w:rFonts w:ascii="Arial" w:eastAsia="Times New Roman" w:hAnsi="Arial" w:cs="Times New Roman"/>
          <w:color w:val="0A0A0A"/>
          <w:lang w:val="es-US"/>
        </w:rPr>
        <w:t> Destacan por su capacidad de atención de alta especialidad en el sector público.</w:t>
      </w:r>
    </w:p>
    <w:p w:rsidR="000E20B1" w:rsidRPr="000E20B1" w:rsidRDefault="000E20B1" w:rsidP="000E20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0E20B1">
        <w:rPr>
          <w:rFonts w:ascii="Arial" w:eastAsia="Times New Roman" w:hAnsi="Arial" w:cs="Times New Roman"/>
          <w:b/>
          <w:bCs/>
          <w:color w:val="0A0A0A"/>
          <w:lang w:val="es-US"/>
        </w:rPr>
        <w:t>Médica Sur (CDMX):</w:t>
      </w:r>
      <w:r w:rsidRPr="000E20B1">
        <w:rPr>
          <w:rFonts w:ascii="Arial" w:eastAsia="Times New Roman" w:hAnsi="Arial" w:cs="Times New Roman"/>
          <w:color w:val="0A0A0A"/>
          <w:lang w:val="es-US"/>
        </w:rPr>
        <w:t> Reconocido como uno de los mejores hospitales de México, destacando por su centro de neurología, neurocirugía y radiocirugía Gamma Knife.</w:t>
      </w:r>
    </w:p>
    <w:p w:rsidR="000E20B1" w:rsidRPr="000E20B1" w:rsidRDefault="000E20B1" w:rsidP="000E20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0E20B1">
        <w:rPr>
          <w:rFonts w:ascii="Arial" w:eastAsia="Times New Roman" w:hAnsi="Arial" w:cs="Times New Roman"/>
          <w:b/>
          <w:bCs/>
          <w:color w:val="0A0A0A"/>
          <w:lang w:val="es-US"/>
        </w:rPr>
        <w:t>Hospitales Ángeles (Pedregal y Lomas):</w:t>
      </w:r>
      <w:r w:rsidRPr="000E20B1">
        <w:rPr>
          <w:rFonts w:ascii="Arial" w:eastAsia="Times New Roman" w:hAnsi="Arial" w:cs="Times New Roman"/>
          <w:color w:val="0A0A0A"/>
          <w:lang w:val="es-US"/>
        </w:rPr>
        <w:t> Cuentan con centros de neurociencias equipados con tecnología de vanguardia para tratar trastornos del sistema nervioso.</w:t>
      </w:r>
    </w:p>
    <w:p w:rsidR="000E20B1" w:rsidRPr="000E20B1" w:rsidRDefault="000E20B1" w:rsidP="000E20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11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</w:rPr>
          <w:t>Christus Muguerza Alta Especialidad (Monterrey)</w:t>
        </w:r>
      </w:hyperlink>
      <w:r w:rsidRPr="000E20B1">
        <w:rPr>
          <w:rFonts w:ascii="Arial" w:eastAsia="Times New Roman" w:hAnsi="Arial" w:cs="Times New Roman"/>
          <w:b/>
          <w:bCs/>
          <w:color w:val="0A0A0A"/>
        </w:rPr>
        <w:t>:</w:t>
      </w:r>
      <w:r w:rsidRPr="000E20B1">
        <w:rPr>
          <w:rFonts w:ascii="Arial" w:eastAsia="Times New Roman" w:hAnsi="Arial" w:cs="Times New Roman"/>
          <w:color w:val="0A0A0A"/>
        </w:rPr>
        <w:t> Posicionado entre los mejores hospitales privados del país, con excelente reputación en neurocirugía.</w:t>
      </w:r>
    </w:p>
    <w:p w:rsidR="000E20B1" w:rsidRPr="000E20B1" w:rsidRDefault="000E20B1" w:rsidP="000E20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0E20B1">
        <w:rPr>
          <w:rFonts w:ascii="Arial" w:eastAsia="Times New Roman" w:hAnsi="Arial" w:cs="Times New Roman"/>
          <w:b/>
          <w:bCs/>
          <w:color w:val="0A0A0A"/>
        </w:rPr>
        <w:t>Hospital Zambrano Hellion (TecSalud, Monterrey):</w:t>
      </w:r>
      <w:r w:rsidRPr="000E20B1">
        <w:rPr>
          <w:rFonts w:ascii="Arial" w:eastAsia="Times New Roman" w:hAnsi="Arial" w:cs="Times New Roman"/>
          <w:color w:val="0A0A0A"/>
        </w:rPr>
        <w:t> Reconocido por su alta especialidad en atención neurológica.</w:t>
      </w:r>
    </w:p>
    <w:p w:rsidR="000E20B1" w:rsidRPr="000E20B1" w:rsidRDefault="000E20B1" w:rsidP="000E20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hyperlink r:id="rId12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</w:rPr>
          <w:t>Hospital General de México "Dr. Eduardo Liceaga"</w:t>
        </w:r>
      </w:hyperlink>
      <w:r w:rsidRPr="000E20B1">
        <w:rPr>
          <w:rFonts w:ascii="Arial" w:eastAsia="Times New Roman" w:hAnsi="Arial" w:cs="Times New Roman"/>
          <w:b/>
          <w:bCs/>
          <w:color w:val="0A0A0A"/>
        </w:rPr>
        <w:t>:</w:t>
      </w:r>
      <w:r w:rsidRPr="000E20B1">
        <w:rPr>
          <w:rFonts w:ascii="Arial" w:eastAsia="Times New Roman" w:hAnsi="Arial" w:cs="Times New Roman"/>
          <w:color w:val="0A0A0A"/>
        </w:rPr>
        <w:t> Sede formadora de alto nivel. </w:t>
      </w:r>
    </w:p>
    <w:p w:rsidR="000E20B1" w:rsidRPr="000E20B1" w:rsidRDefault="000E20B1" w:rsidP="000E20B1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r w:rsidRPr="000E20B1">
        <w:rPr>
          <w:rFonts w:ascii="Arial" w:eastAsia="Times New Roman" w:hAnsi="Arial" w:cs="Times New Roman"/>
          <w:b/>
          <w:bCs/>
          <w:color w:val="0A0A0A"/>
        </w:rPr>
        <w:t>Centros Especializados/Clínicas:</w:t>
      </w:r>
    </w:p>
    <w:p w:rsidR="000E20B1" w:rsidRPr="000E20B1" w:rsidRDefault="000E20B1" w:rsidP="000E20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13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</w:rPr>
          <w:t>PRISMA (San Luis Potosí)</w:t>
        </w:r>
      </w:hyperlink>
      <w:r w:rsidRPr="000E20B1">
        <w:rPr>
          <w:rFonts w:ascii="Arial" w:eastAsia="Times New Roman" w:hAnsi="Arial" w:cs="Times New Roman"/>
          <w:b/>
          <w:bCs/>
          <w:color w:val="0A0A0A"/>
        </w:rPr>
        <w:t>:</w:t>
      </w:r>
      <w:r w:rsidRPr="000E20B1">
        <w:rPr>
          <w:rFonts w:ascii="Arial" w:eastAsia="Times New Roman" w:hAnsi="Arial" w:cs="Times New Roman"/>
          <w:color w:val="0A0A0A"/>
        </w:rPr>
        <w:t> Centro avanzado en Parkinson, movimientos anormales y demencia.</w:t>
      </w:r>
    </w:p>
    <w:p w:rsidR="000E20B1" w:rsidRPr="000E20B1" w:rsidRDefault="000E20B1" w:rsidP="000E20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14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</w:rPr>
          <w:t>Clínica Pediátrica Pigüi (CDMX)</w:t>
        </w:r>
      </w:hyperlink>
      <w:r w:rsidRPr="000E20B1">
        <w:rPr>
          <w:rFonts w:ascii="Arial" w:eastAsia="Times New Roman" w:hAnsi="Arial" w:cs="Times New Roman"/>
          <w:b/>
          <w:bCs/>
          <w:color w:val="0A0A0A"/>
        </w:rPr>
        <w:t>:</w:t>
      </w:r>
      <w:r w:rsidRPr="000E20B1">
        <w:rPr>
          <w:rFonts w:ascii="Arial" w:eastAsia="Times New Roman" w:hAnsi="Arial" w:cs="Times New Roman"/>
          <w:color w:val="0A0A0A"/>
        </w:rPr>
        <w:t> Especializada en neurología infantil.</w:t>
      </w:r>
    </w:p>
    <w:p w:rsidR="000E20B1" w:rsidRPr="000E20B1" w:rsidRDefault="000E20B1" w:rsidP="000E20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hyperlink r:id="rId15" w:history="1">
        <w:r w:rsidRPr="000E20B1">
          <w:rPr>
            <w:rFonts w:ascii="Arial" w:eastAsia="Times New Roman" w:hAnsi="Arial" w:cs="Times New Roman"/>
            <w:b/>
            <w:bCs/>
            <w:color w:val="0000FF"/>
            <w:u w:val="single"/>
          </w:rPr>
          <w:t>Star Médica Mérida/Querétaro</w:t>
        </w:r>
      </w:hyperlink>
      <w:r w:rsidRPr="000E20B1">
        <w:rPr>
          <w:rFonts w:ascii="Arial" w:eastAsia="Times New Roman" w:hAnsi="Arial" w:cs="Times New Roman"/>
          <w:b/>
          <w:bCs/>
          <w:color w:val="0A0A0A"/>
        </w:rPr>
        <w:t>:</w:t>
      </w:r>
      <w:r w:rsidRPr="000E20B1">
        <w:rPr>
          <w:rFonts w:ascii="Arial" w:eastAsia="Times New Roman" w:hAnsi="Arial" w:cs="Times New Roman"/>
          <w:color w:val="0A0A0A"/>
        </w:rPr>
        <w:t> Reconocidos en la atención de enfermedades neurológicas. </w:t>
      </w:r>
    </w:p>
    <w:p w:rsidR="000E20B1" w:rsidRPr="000E20B1" w:rsidRDefault="000E20B1" w:rsidP="000E20B1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r w:rsidRPr="000E20B1">
        <w:rPr>
          <w:rFonts w:ascii="Arial" w:eastAsia="Times New Roman" w:hAnsi="Arial" w:cs="Times New Roman"/>
          <w:color w:val="0A0A0A"/>
        </w:rPr>
        <w:t>Estas instituciones destacan por contar con equipos multidisciplinarios de neurólogos, neurocirujanos y neurofisiólogos, ofreciendo diagnósticos y tratamientos complejos para tumores cerebrales, epilepsia, Parkinson, Alzheimer y lesiones de la médula espinal</w:t>
      </w:r>
    </w:p>
    <w:p w:rsidR="000E20B1" w:rsidRDefault="000E20B1">
      <w:bookmarkStart w:id="0" w:name="_GoBack"/>
      <w:bookmarkEnd w:id="0"/>
    </w:p>
    <w:sectPr w:rsidR="000E20B1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2D6FFA"/>
    <w:multiLevelType w:val="multilevel"/>
    <w:tmpl w:val="154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442E3"/>
    <w:multiLevelType w:val="multilevel"/>
    <w:tmpl w:val="885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B1"/>
    <w:rsid w:val="000E20B1"/>
    <w:rsid w:val="003050AA"/>
    <w:rsid w:val="004B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32D3"/>
  <w15:chartTrackingRefBased/>
  <w15:docId w15:val="{8E65B255-FD4F-F847-972D-23E6E0CC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E20B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20B1"/>
    <w:rPr>
      <w:color w:val="0000FF"/>
      <w:u w:val="single"/>
    </w:rPr>
  </w:style>
  <w:style w:type="character" w:customStyle="1" w:styleId="vkekvd">
    <w:name w:val="vkekvd"/>
    <w:basedOn w:val="DefaultParagraphFont"/>
    <w:rsid w:val="000E20B1"/>
  </w:style>
  <w:style w:type="character" w:customStyle="1" w:styleId="ifmvxd">
    <w:name w:val="ifmvxd"/>
    <w:basedOn w:val="DefaultParagraphFont"/>
    <w:rsid w:val="000E20B1"/>
  </w:style>
  <w:style w:type="character" w:customStyle="1" w:styleId="ijm6od">
    <w:name w:val="ijm6od"/>
    <w:basedOn w:val="DefaultParagraphFont"/>
    <w:rsid w:val="000E20B1"/>
  </w:style>
  <w:style w:type="character" w:customStyle="1" w:styleId="t286pc">
    <w:name w:val="t286pc"/>
    <w:basedOn w:val="DefaultParagraphFont"/>
    <w:rsid w:val="000E2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7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ospitales+%C3%81ngeles+%28Pedregal%2FLomas%29&amp;sca_esv=3f593c8f9e2b9848&amp;biw=1117&amp;bih=587&amp;sxsrf=ANbL-n72dAlw8tO7bKXCaYlnB8Skvz-_Qg%3A1771797907887&amp;ei=k32baaL1NcfRkPIP6u6poQ8&amp;ved=2ahUKEwjM7J3Sj-6SAxUrIkQIHYG2MOIQgK4QegQIARAF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" TargetMode="External"/><Relationship Id="rId13" Type="http://schemas.openxmlformats.org/officeDocument/2006/relationships/hyperlink" Target="https://www.google.com/search?q=PRISMA+%28San+Luis+Potos%C3%AD%29&amp;sca_esv=3f593c8f9e2b9848&amp;biw=1117&amp;bih=587&amp;sxsrf=ANbL-n72dAlw8tO7bKXCaYlnB8Skvz-_Qg%3A1771797907887&amp;ei=k32baaL1NcfRkPIP6u6poQ8&amp;ved=2ahUKEwjM7J3Sj-6SAxUrIkQIHYG2MOIQgK4QegQIBBAB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&amp;mstk=AUtExfD1Lq06V30p-coReFMosZ4mZEn6Xr5L-Ka0P4VpQ-fe2M3XGWDxZcmv6sYnJqOrJyM6_9hVo2VzmecCNYp3K5zjeqJLq0RvGMZE8LnerqKTSN3X9E1kITZkjnpYVCgDcdKO4J8aEgUjIsEscRjKcgEWu0bp_a94ir4adxIa_1-c2XLGACvA8o68Urm2lJCsJtprpQMCZBDYmvk4pJ-rXFpzljmZ9XhtBaVYlWK9hYyaKsvrBGtsa9rdVzhfzOiQAo1goGU9KmcVGHQvMLz2KzgvtL6fXvwUEA1_oIYISOBKBs0lc82b9RLNo3AvdVvx0mgvtu7ZPi-XGvnJqqQjeNzI5xfTavdkXiWDMnPwKe0JOor7DiY3JKXFI6SUFZfKK2bh8wI9YzbtSLv9-hDUVQ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%C3%A9dica+Sur&amp;sca_esv=3f593c8f9e2b9848&amp;biw=1117&amp;bih=587&amp;sxsrf=ANbL-n72dAlw8tO7bKXCaYlnB8Skvz-_Qg%3A1771797907887&amp;ei=k32baaL1NcfRkPIP6u6poQ8&amp;ved=2ahUKEwjM7J3Sj-6SAxUrIkQIHYG2MOIQgK4QegQIARAE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" TargetMode="External"/><Relationship Id="rId12" Type="http://schemas.openxmlformats.org/officeDocument/2006/relationships/hyperlink" Target="https://www.google.com/search?q=Hospital+General+de+M%C3%A9xico+%22Dr.+Eduardo+Liceaga%22&amp;sca_esv=3f593c8f9e2b9848&amp;biw=1117&amp;bih=587&amp;sxsrf=ANbL-n72dAlw8tO7bKXCaYlnB8Skvz-_Qg%3A1771797907887&amp;ei=k32baaL1NcfRkPIP6u6poQ8&amp;ved=2ahUKEwjM7J3Sj-6SAxUrIkQIHYG2MOIQgK4QegQIAhAJ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Centro+M%C3%A9dico+Nacional+Siglo+XXI&amp;sca_esv=3f593c8f9e2b9848&amp;biw=1117&amp;bih=587&amp;sxsrf=ANbL-n72dAlw8tO7bKXCaYlnB8Skvz-_Qg%3A1771797907887&amp;ei=k32baaL1NcfRkPIP6u6poQ8&amp;ved=2ahUKEwjM7J3Sj-6SAxUrIkQIHYG2MOIQgK4QegQIARAD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" TargetMode="External"/><Relationship Id="rId11" Type="http://schemas.openxmlformats.org/officeDocument/2006/relationships/hyperlink" Target="https://www.google.com/search?q=Christus+Muguerza+Alta+Especialidad+%28Monterrey%29&amp;sca_esv=3f593c8f9e2b9848&amp;biw=1117&amp;bih=587&amp;sxsrf=ANbL-n72dAlw8tO7bKXCaYlnB8Skvz-_Qg%3A1771797907887&amp;ei=k32baaL1NcfRkPIP6u6poQ8&amp;ved=2ahUKEwjM7J3Sj-6SAxUrIkQIHYG2MOIQgK4QegQIAhAG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" TargetMode="External"/><Relationship Id="rId5" Type="http://schemas.openxmlformats.org/officeDocument/2006/relationships/hyperlink" Target="https://www.google.com/search?q=Instituto+Nacional+de+Neurolog%C3%ADa+y+Neurocirug%C3%ADa+%28INNN%29&amp;sca_esv=3f593c8f9e2b9848&amp;biw=1117&amp;bih=587&amp;sxsrf=ANbL-n72dAlw8tO7bKXCaYlnB8Skvz-_Qg%3A1771797907887&amp;ei=k32baaL1NcfRkPIP6u6poQ8&amp;ved=2ahUKEwjM7J3Sj-6SAxUrIkQIHYG2MOIQgK4QegQIARAC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" TargetMode="External"/><Relationship Id="rId15" Type="http://schemas.openxmlformats.org/officeDocument/2006/relationships/hyperlink" Target="https://www.google.com/search?q=Star+M%C3%A9dica+M%C3%A9rida%2FQuer%C3%A9taro&amp;sca_esv=3f593c8f9e2b9848&amp;biw=1117&amp;bih=587&amp;sxsrf=ANbL-n72dAlw8tO7bKXCaYlnB8Skvz-_Qg%3A1771797907887&amp;ei=k32baaL1NcfRkPIP6u6poQ8&amp;ved=2ahUKEwjM7J3Sj-6SAxUrIkQIHYG2MOIQgK4QegQIBBAF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&amp;mstk=AUtExfD1Lq06V30p-coReFMosZ4mZEn6Xr5L-Ka0P4VpQ-fe2M3XGWDxZcmv6sYnJqOrJyM6_9hVo2VzmecCNYp3K5zjeqJLq0RvGMZE8LnerqKTSN3X9E1kITZkjnpYVCgDcdKO4J8aEgUjIsEscRjKcgEWu0bp_a94ir4adxIa_1-c2XLGACvA8o68Urm2lJCsJtprpQMCZBDYmvk4pJ-rXFpzljmZ9XhtBaVYlWK9hYyaKsvrBGtsa9rdVzhfzOiQAo1goGU9KmcVGHQvMLz2KzgvtL6fXvwUEA1_oIYISOBKBs0lc82b9RLNo3AvdVvx0mgvtu7ZPi-XGvnJqqQjeNzI5xfTavdkXiWDMnPwKe0JOor7DiY3JKXFI6SUFZfKK2bh8wI9YzbtSLv9-hDUVQ&amp;csui=3" TargetMode="External"/><Relationship Id="rId10" Type="http://schemas.openxmlformats.org/officeDocument/2006/relationships/hyperlink" Target="https://www.google.com/search?q=Centro+M%C3%A9dico+Nacional+Siglo+XXI+%28IMSS%29&amp;sca_esv=3f593c8f9e2b9848&amp;biw=1117&amp;bih=587&amp;sxsrf=ANbL-n72dAlw8tO7bKXCaYlnB8Skvz-_Qg%3A1771797907887&amp;ei=k32baaL1NcfRkPIP6u6poQ8&amp;ved=2ahUKEwjM7J3Sj-6SAxUrIkQIHYG2MOIQgK4QegQIAhAC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Christus+Muguerza&amp;sca_esv=3f593c8f9e2b9848&amp;biw=1117&amp;bih=587&amp;sxsrf=ANbL-n72dAlw8tO7bKXCaYlnB8Skvz-_Qg%3A1771797907887&amp;ei=k32baaL1NcfRkPIP6u6poQ8&amp;ved=2ahUKEwjM7J3Sj-6SAxUrIkQIHYG2MOIQgK4QegQIARAG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" TargetMode="External"/><Relationship Id="rId14" Type="http://schemas.openxmlformats.org/officeDocument/2006/relationships/hyperlink" Target="https://www.google.com/search?q=Cl%C3%ADnica+Pedi%C3%A1trica+Pig%C3%BCi+%28CDMX%29&amp;sca_esv=3f593c8f9e2b9848&amp;biw=1117&amp;bih=587&amp;sxsrf=ANbL-n72dAlw8tO7bKXCaYlnB8Skvz-_Qg%3A1771797907887&amp;ei=k32baaL1NcfRkPIP6u6poQ8&amp;ved=2ahUKEwjM7J3Sj-6SAxUrIkQIHYG2MOIQgK4QegQIBBAD&amp;uact=5&amp;oq=cual+o+cuales+son+los+mejores+hospitales+y+clinicas+de+neurolog%C3%ADa+en+el+pais+de+M%C3%A9xico&amp;gs_lp=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-0kgcFMjYuNDagB-qiBLIHBTIxLjQ2uAfVOMIHCTAuMTguNTIuMsgHsAKACAA&amp;sclient=gws-wiz-serp&amp;mstk=AUtExfD1Lq06V30p-coReFMosZ4mZEn6Xr5L-Ka0P4VpQ-fe2M3XGWDxZcmv6sYnJqOrJyM6_9hVo2VzmecCNYp3K5zjeqJLq0RvGMZE8LnerqKTSN3X9E1kITZkjnpYVCgDcdKO4J8aEgUjIsEscRjKcgEWu0bp_a94ir4adxIa_1-c2XLGACvA8o68Urm2lJCsJtprpQMCZBDYmvk4pJ-rXFpzljmZ9XhtBaVYlWK9hYyaKsvrBGtsa9rdVzhfzOiQAo1goGU9KmcVGHQvMLz2KzgvtL6fXvwUEA1_oIYISOBKBs0lc82b9RLNo3AvdVvx0mgvtu7ZPi-XGvnJqqQjeNzI5xfTavdkXiWDMnPwKe0JOor7DiY3JKXFI6SUFZfKK2bh8wI9YzbtSLv9-hDUVQ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2297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2026-02-22T22:06:00Z</dcterms:created>
  <dcterms:modified xsi:type="dcterms:W3CDTF">2026-02-22T22:22:00Z</dcterms:modified>
</cp:coreProperties>
</file>