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Inter" w:cs="Inter" w:eastAsia="Inter" w:hAnsi="Inter"/>
          <w:sz w:val="72"/>
          <w:szCs w:val="72"/>
        </w:rPr>
        <w:t xml:space="preserve">🌿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1A736A"/>
          <w:sz w:val="56"/>
          <w:szCs w:val="56"/>
        </w:rPr>
        <w:t xml:space="preserve">ECOMED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3E8C8C"/>
          <w:sz w:val="24"/>
          <w:szCs w:val="24"/>
        </w:rPr>
        <w:t xml:space="preserve">Descarte certo, planeta saudável</w:t>
      </w:r>
    </w:p>
    <w:p>
      <w:pPr>
        <w:spacing w:after="300"/>
      </w:pPr>
    </w:p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1A1A1A"/>
          <w:sz w:val="34"/>
          <w:szCs w:val="34"/>
        </w:rPr>
        <w:t xml:space="preserve">ESTRATÉGIA DE PARCERIAS</w:t>
      </w: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19"/>
          <w:szCs w:val="19"/>
        </w:rPr>
        <w:t xml:space="preserve">Tipos de Parceiros, Processo de Prospecção, CRM Simplificado, Pitch por Perfil e Modelos de Comunicação</w:t>
      </w:r>
    </w:p>
    <w:p>
      <w:pPr>
        <w:spacing w:after="200"/>
      </w:pP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Versão 1.0 — Abril de 2026 | ecomed.eco.br | Prof. Ivon Matos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SOBRE ESTE DOCUMENTO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Complementa o Canvas (bloco 1.8 — Parcerias-Chave) e a página /parceiros com a parte operacional: como identificar, abordar, converter e manter parceiros do EcoMed. Inclui CRM simplificado (planilha), pitch customizado para cada tipo de parceiro, modelos de e-mail e WhatsApp prontos para enviar, processo de onboarding, proposta de valor bidirecional, e métricas de sucesso das parcerias. Referência para 3TA-G3 (Negócio) e coordenação.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1. MAPA DE PARCEIROS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1.1 Tipos de Parceria e Proposta de Valor Bidirecional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Cada parceria é uma troca de valor. O EcoMed só funciona se o parceiro também ganha algo concreto.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800"/>
        <w:gridCol w:w="1800"/>
        <w:gridCol w:w="1400"/>
        <w:gridCol w:w="1826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o EcoMed OFERECE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o parceiro OFERECE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Receita Potencial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Prioridade MVP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🏥 Farmácias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Droga Raia, Drogasil, Pacheco, farmácias de bairro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Visibilidade no mapa (selo “Parceira EcoMed”) + relatório mensal de tráfego direcionado + material educativo digital para clientes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Ponto de coleta ativo + divulgação do EcoMed no balcão (QR Code) + validação de dados de coleta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R$ 50–150/mês (selo) ou R$ 200–500/mês (relatório)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🏭 Indústria farmacêutica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Eurofarma, EMS, Hypera, Aché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 de impacto ESG com dados reais + missões temáticas patrocinadas + logo no “Apoiadores”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Financiamento (grant/patrocínio) + dados agregados para compliance + divulgação interna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R$ 2–5k/trimestre (relatório ESG)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V1.0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🏫 Escolas e universidades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ETECs, FATECs, USP, UNESP, UNICAMP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Quizzes prontos para aula + desafios entre turmas + certificado para alunos + dados de impacto para pesquisa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Usuários engajados (alunos) + validação acadêmica + potenciais contribuidores open source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 (troca de valor)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🏥 Secretarias de Saúde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Secretarias municipais e estaduais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Ferramenta gratuita de educação + dados de descarte por região + material para UBS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Legitimidade institucional + divulgação em UBS + dados oficiais de pontos de coleta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 (institucional)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V1.0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🌿 ONGs ambientais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SOS Mata Atlântica, Instituto Akatu, Greenpeace BR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Co-branding em eventos + missões especiais + dados de impacto + divulgação cruzada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Alcance nas redes sociais + legitimidade ambiental + eventos conjuntos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 (troca de divulgação)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🟢 V1.1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📱 Influenciadores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Micro-influencers de sustentabilidade (5–50k seguidores)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EcoCoins exclusivos + badge “Ambassador” + feature no app + briefing criativo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Review/post sobre o EcoMed + alcance orgânico qualificado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 (permuta de EcoCoins)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V1.0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1.2 Priorização de Prospecção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 ordem de prospecção segue a lógica: começar pelo mais fácil e mais impactante para o MVP.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800"/>
        <w:gridCol w:w="1200"/>
        <w:gridCol w:w="2826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Onda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Quem Prospectar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Quantos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Por que Nessa Ordem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Onda 1: Próximos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MVP (semana 10-12)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Farmácias nos bairros dos alunos + escola dos alunos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10-15 farmácias + 1 escola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Zero deslocamento; alunos conhecem o bairro; validação local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Onda 2: Redes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V1.0 (mês 4-5)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Farmácias de rede (Raia, Drogasil) via contato corporativo + 2-3 escolas técnicas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3-5 lojas de rede + 3 escolas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Escala: 1 contrato de rede = dezenas de lojas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Onda 3: Institucional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V1.0 (mês 5-6)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Secretaria de Saúde municipal + 2 ONGs + 5 micro-influenciadores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secretaria + 2 ONGs + 5 influencers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Legitimidade + alcance + ESG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Onda 4: Indústria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V1.1 (mês 7+)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Eurofarma, EMS, Hypera (departamento ESG/sustentabilidade)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1-2 laboratórios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Receita significativa + relatório de impacto ESG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2. PITCH POR TIPO DE PARCEIRO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Cada tipo de parceiro tem motivações diferentes. O pitch deve ser adaptado para falar a língua de cada um.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2.1 Pitch para Farmácias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PROPOSTA EM 1 FRASE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“Sua farmácia já tem ponto de coleta LogMed. O EcoMed traz clientes até ele — de graça.”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Ponto do Pitch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Dizer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Dado de Apoio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Problema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 maioria dos seus clientes não sabe que a farmácia aceita remédios vencidos. O coletor fica vazio.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91% dos brasileiros descartam incorretamente (ANVISA)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Solução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EcoMed mostra sua farmácia no mapa para milhares de usuários que buscam onde descartar.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7.500+ pontos LogMed, mas pouca visibilidade digital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Benefício 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Tráfego: pessoas vêm até sua loja para descartar → potencial de compra (up-sell natural)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Farmácias com ponto ativo reportam +8% de foot traffic (est.)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Benefício 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ESG: relatório mensal mostrando quantas pessoas você ajudou a descartar corretamente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Compliance com Decreto 10.388/2020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Benefício 3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Selo “Farmácia Parceira EcoMed” no mapa — diferenciação visual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Badge verde visível para todos os usuários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Custo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 no MVP. V1.0: R$ 50-150/mês pelo selo + relatório.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 para começar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CTA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“Posso cadastrar sua farmácia no mapa agora? Leva 2 minutos.”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Imediato, sem burocracia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2.2 Pitch para Escolas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PROPOSTA EM 1 FRASE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“Os alunos aprendem sobre meio ambiente enquanto competem entre turmas e ganham recompensas.”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Ponto do Pitch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Dizer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Para o professor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Quizzes prontos sobre descarte de medicamentos, legislação ambiental e impacto na água. Use como atividade avaliativa ou complementar.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Para o coordenador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Projeto interdisciplinar pronto: Biologia (impacto ambiental), Química (fármacos na água), Geografia (pontos de coleta), Português (artigos educativos).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Para o aluno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Compete com outras turmas no ranking semanal. Ganha EcoCoins e badges. Compartilha conquistas no Instagram.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Diferença vs outros apps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PWA: não precisa baixar app. Funciona no celular do aluno, sem ocupar espaço. Dados reais, não genéricos.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Custo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Totalmente gratuito. Open source. Sem anuncio e sem coleta de dados para marketing.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CTA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“Posso enviar os quizzes em PDF + link do EcoMed para o professor de Biologia da sua escola?”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2.3 Pitch para Indústria Farmacêutica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PROPOSTA EM 1 FRASE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“Relatório de impacto ESG com dados reais de descarte, pronto para o relatório anual de sustentabilidade.”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Ponto do Pitch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Dizer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Contexto regulatório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Decreto 10.388/2020 exige que a indústria participe da logística reversa. O EcoMed é uma ferramenta que facilita e mensura esse compliance.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Problema atual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LogMed mede quantos quilos foram coletados, mas não mede engajamento, educação ou comportamento do consumidor. Faltam dados qualitativos.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o EcoMed oferece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 trimestral com: número de usuários educados, descartes registrados, litros de água protegidos (estimado), NPS de satisfação, métricas de engajamento por região.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Formato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PDF com gráficos, dados agregados (sem PII), comparativo com trimestre anterior. Pronto para inserir no relatório ESG/Sustainability Report.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Missões patrocinadas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“Semana [MARCA]: descarte e ganhe EcoCoins em dobro” — campanha temática dentro do app com branding do laboratório.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Custo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R$ 2–5k/trimestre pelo relatório + missões. Fracção do custo de uma campanha publicitária.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CTA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“Posso enviar um relatório demo com dados simulados para o departamento de Sustentabilidade?”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2.4 Pitch para Secretarias de Saúde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Dizer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Problema público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descarte incorreto contamina água e solo, gera custos de tratamento e contribui para resistência antimicrobiana.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Solução gratuita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EcoMed é uma ferramenta educativa gratuita, open source, sem fins lucrativos, que pode ser divulgada em UBS e postos de saúde.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oferecemos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Link compartilhável para agentes de saúde, material educativo para UBS, dados agregados de descarte por região para políticas públicas.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pedimos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Divulgação em UBS (cartaz com QR Code), dados oficiais de pontos de coleta do município, carta de apoio institucional.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CTA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“Podemos apresentar o projeto em 15 minutos para a coordenação de saúde ambiental?”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3. PROCESSO DE PROSPECÇÃO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3.1 Funil de Parcerias (5 Estágios)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2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Taxa de Conversão Esperada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1. Identificação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Listar potenciais parceiros na região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mapeiam farmácias, escolas e contatos no bairro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100% → lista bruta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2. Primeiro Contato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Enviar e-mail ou mensagem WhatsApp personalizada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Modelo de e-mail/WhatsApp (Seção 4)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30-40% respondem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3. Apresentação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Reunião presencial ou vídeo (15-20 min)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Pitch adaptado ao tipo + demo do app no celular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50-60% dos que responderam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4. Ativação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Cadastrar farmácia no mapa + instalar QR Code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 vai à farmácia com QR impresso + adesivo do selo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80-90% dos que viram a demo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5. Manutenção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Enviar relatório mensal + renovar parceria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 automático + check-in trimestral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85-95% renovam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3.2 CRM Simplificado (Planilha Google Sheets)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Para o MVP, não é necessário software de CRM. Uma planilha Google Sheets compartilhada com o grupo 3TA-G3 é suficiente: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800"/>
        <w:gridCol w:w="32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Nome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Droga Raia — Mooca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Nome da farmácia/escola/parceiro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Dropdown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 / Escola / Indústria / ONG / Influencer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Tipo de parceiro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Contato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Carlos Eduardo, farmacêutico responsável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Nome da pessoa de contato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Telefone/WhatsApp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(11) 99999-8888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Para follow-up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E-mail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carlos@farmacia.com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Para enviar relatórios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Estágio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Dropdown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Identificado / Contatado / Apresentado / Ativo / Inativo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Estágio do funil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Data do último contato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15/04/2026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Para não esquecer follow-up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Próximo passo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Enviar relatório demo por e-mail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Ação pendente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3TA-G3 — João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 responsável pelo contato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Notas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 tem ponto LogMed ativo. Farmacêutico animado.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Observações livres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TEMPLATE DA PLANILHA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Criar Google Sheet com o nome “EcoMed — CRM de Parcerias”. Compartilhar com 3TA-G3 (Negócio) e coordenação. Usar formatação condicional: verde = Ativo, amarelo = Contatado/Apresentado, vermelho = Inativo. Adicionar aba “Dashboard” com count por estágio.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3.3 Onboarding de Parceiro (Farmácia)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Processo para ativar uma farmácia parceira após a aceitação: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500"/>
        <w:gridCol w:w="800"/>
        <w:gridCol w:w="3026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Coletar dados: nome, endereço, coordenadas, horário, telefone, tipos aceitos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 que prospectou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 min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Formulário preenchido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Inserir farmácia no banco de dados (tabela disposal_points)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3TC-G3 (Mapa)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 min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 aparece no mapa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Gerar QR Code personalizado: ecomed.eco.br/app/mapa?ponto=[ID]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Automático (sistema) ou manual (QR generator)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 min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QR Code PNG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Imprimir: 1 cartaz A4 + 2 adesivos com QR Code + selo “Parceira EcoMed”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3TA-G4 (Marketing)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dia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Material impresso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Visita presencial: entregar material + mostrar a farmácia no mapa no celular + tirar foto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 que prospectou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 min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Foto para redes sociais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Publicar post: “Bem-vinda, [Farmácia]! Mais um ponto de coleta no mapa do EcoMed 🌿”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3TA-G4 (Instagram)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dia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Post publicado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Agendar envio do primeiro relatório mensal (30 dias após ativação)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3TA-G3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 min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Lembrete no calendário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4. MODELOS DE COMUNICAÇÃO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Mensagens prontas para copiar, personalizar e enviar. Adaptar os campos entre [COLCHETES].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4.1 E-mail de Primeiro Contato — Farmácia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7"/>
                <w:szCs w:val="17"/>
              </w:rPr>
              <w:t xml:space="preserve">Assunto: Parceria EcoMed — Sua farmácia no mapa do descarte consciente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Olá, [NOME],
Meu nome é [SEU NOME] e faço parte do EcoMed (ecomed.eco.br), um 
projeto de educação ambiental que ajuda brasileiros a descartar 
medicamentos corretamente.
Vi que a [NOME DA FARMÁCIA] tem ponto de coleta LogMed — isso é 
ótimo! O problema é que 91% das pessoas não sabem que podem levar 
remédios vencidos à farmácia.
O EcoMed resolve isso: nosso mapa mostra aos usuários as farmácias 
mais próximas que aceitam medicamentos. Gostaríamos de incluir a 
[NOME DA FARMÁCIA] no mapa com o selo "Farmácia Parceira EcoMed".
É gratuito e leva 2 minutos. Posso passar na farmácia [DIA DA SEMANA] 
para mostrar como funciona?
Abraço,
[SEU NOME]
Projeto EcoMed | ecomed.eco.br
[TELEFONE/WHATSAPP]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4.2 Mensagem WhatsApp — Farmácia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7"/>
                <w:szCs w:val="17"/>
              </w:rPr>
              <w:t xml:space="preserve">WhatsApp (curto e direto)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Olá [NOME]! 👋
Sou [SEU NOME] do projeto EcoMed (ecomed.eco.br). 
Estamos mapeando farmácias que aceitam remédios vencidos 
pra ajudar as pessoas a descartarem corretamente.
Vi que a [FARMÁCIA] tem ponto de coleta — gostaríamos de 
colocar vocês no nosso mapa com selo de "Farmácia Parceira". 
É gratuito! 🌿
Posso passar aí rapidinho pra mostrar? Leva 5 minutos.
👉 ecomed.eco.br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4.3 E-mail para Escola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7"/>
                <w:szCs w:val="17"/>
              </w:rPr>
              <w:t xml:space="preserve">Assunto: Projeto gratuito de educação ambiental com IA e gamificação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Prezado(a) Prof(a). [NOME],
Sou [SEU NOME], estudante da [ESCOLA], e gostaria de apresentar 
o EcoMed (ecomed.eco.br) — um projeto interdisciplinar que 
desenvolvemos para educar sobre descarte correto de medicamentos.
O EcoMed oferece, gratuitamente:
• Quizzes educativos sobre descarte, legislação e meio ambiente
• Artigos com dados científicos (ANVISA, OMS, LogMed)
• Sistema de gamificação com EcoCoins e ranking entre turmas
• Chat com IA que responde dúvidas dos alunos 24h
Funciona no navegador (sem baixar app) e pode ser usado como 
atividade complementar em Biologia, Química ou Geografia.
Posso enviar os quizzes em PDF ou agendar 15 minutos para 
apresentar o projeto à coordenação?
Atenciosamente,
[SEU NOME]
Projeto EcoMed | ecomed.eco.br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4.4 E-mail para Indústria (Departamento ESG)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7"/>
                <w:szCs w:val="17"/>
              </w:rPr>
              <w:t xml:space="preserve">Assunto: Relatório de Impacto ESG — Descarte de Medicamentos (EcoMed)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Prezado(a) [NOME],
[CARGO] — [EMPRESA]
O EcoMed (ecomed.eco.br) é uma plataforma educativa open source 
que promove o descarte correto de medicamentos no Brasil, 
alinhada com o Decreto 10.388/2020 e o programa LogMed.
Acreditamos que a [EMPRESA] pode se beneficiar de uma parceria:
1. RELATÓRIO DE IMPACTO ESG: dados trimestrais de usuários 
   educados, descartes registrados e litros de água protegidos, 
   prontos para o relatório de sustentabilidade.
2. MISSÕES PATROCINADAS: "Semana [EMPRESA]" dentro do app, 
   com EcoCoins em dobro e branding exclusivo.
3. COMPLIANCE: ferramenta que demonstra engajamento ativo 
   na logística reversa de medicamentos.
Posso enviar um relatório demo com dados simulados para 
avaliação? Sem compromisso.
Atenciosamente,
Prof. Ivon Matos
Coordenador — Projeto EcoMed
contato@ecomed.eco.br | ecomed.eco.br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4.5 Mensagem para Influenciador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7"/>
                <w:szCs w:val="17"/>
              </w:rPr>
              <w:t xml:space="preserve">DM Instagram/TikTok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Oi [NOME]! 🌿
Vi seus posts sobre sustentabilidade e achei que você ia curtir 
o EcoMed — um app gratuito que a gente criou pra ajudar 
pessoas a descartarem remédios corretamente.
Sabia que 91% dos brasileiros descartam errado? E 1 comprimido 
contamina 450 mil litros de água? 😱
O app tem mapa de farmácias, chat com IA, quizzes e um sistema 
de recompensas chamado EcoCoin.
Queria te convidar pra testar e, se curtir, fazer um review. 
A gente te dá EcoCoins exclusivos + badge de Ambassador ⭐
ecomed.eco.br (funciona no navegador, não precisa baixar)
Topa? 😊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5. RELATÓRIO DE PARCERIA (TEMPLATE)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Modelo de relatório mensal para enviar a farmácias parceiras. Gerar automaticamente com dados do Supabase quando possível.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5.1 Conteúdo do Relatório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 dos Dados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Cabeçalho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Logo EcoMed + Selo Parceira + nome da farmácia + período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Estático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Usuários direcionados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Quantas pessoas visualizaram essa farmácia no mapa no período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Analytics: page views do popup da farmácia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Cliques em “Como chegar”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Quantas pessoas abriram rota para a farmácia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Analytics: eventos de click em “Como chegar”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Descartes registrados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Quantos usuários registraram descarte nesta farmácia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coin_transaction WHERE metadata.point_id = 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Impacto ambiental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Litros de água protegidos (descartes × 450.000)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Cálculo automático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Comparação com mês anterior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Crescimento % em cada métrica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Δ vs mês anterior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Ranking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Posição da farmácia entre todos os parceiros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Query: rank por descartes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Destaque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Frase motivacional: “Sua farmácia ajudou X pessoas a protegerem Y litros de água este mês!”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Template com dados dinâmicos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5.2 Formato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PDF de 1 página (A4) com logo EcoMed + logo da farmácia (se fornecida)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Paleta de cores do EcoMed (Teal Dark fundo do header, branco corpo, verde destaques)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Enviar por e-mail no dia 1º de cada mês (automático no futuro; manual no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Versão premium (V1.0+): dashboard web com dados em tempo real via Supabase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5.3 Relatório ESG para Indústria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Versão expandida (5-10 páginas) para laboratórios farmacêuticos, com: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Dados agregados nacionais (não por farmácia, mas por região)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Alinhamento com ODS da ONU (ODS 3, 4, 6, 9, 12, 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Gráficos de tendência: crescimento de usuários, descartes, educação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Comparação com benchmarks do setor (dados LogMed/Sindusfarma)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Seção “Impacto da [EMPRESA]”: métricas específicas das missões patrocinadas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Formato: PDF profissional com marca da indústria, pronto para anexar ao Sustainability Report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6. MÉTRICAS DE PARCERIAS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4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V1.0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V2.0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Farmácias ativas no mapa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10-15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30+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100+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count(disposal_points WHERE partner = true)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Escolas parceiras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15+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CRM: count WHERE tipo = escola AND estágio = ativo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Taxa de conversão (contato → ativo)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&gt;30%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&gt;40%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&gt;50%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CRM: ativos / contatados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Usuários direcionados a parceiros/mês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5.000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Analytics: clicks em pontos de parceiros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Descartes em farmácias parceiras/mês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1.000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coin_transaction WHERE point ∈ parceiros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Receita de parcerias/mês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R$ 450+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R$ 3.000+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NPS de parceiros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≥ 7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≥ 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≥ 8.5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Pesquisa trimestral (1 pergunta)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Taxa de renovação (parceiros que continuam)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≥ 80%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≥ 85%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≥ 90%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CRM: renovados / total elegivel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6.1 Quando um Parceiro é Considerado “Ativo”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38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 de Ativação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 de Inatividade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Farmácia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Aparece no mapa + QR Code instalado + pelo menos 1 descarte registrado no último mês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 descartes em 3 meses consecutivos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Escola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Pelo menos 1 turma usando quizzes do EcoMed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Nenhum acesso de alunos em 2 meses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Indústria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Contrato assinado + pelo menos 1 relatório ESG entregue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Contrato expirado sem renovação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Influenciador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Pelo menos 1 post/review publicado nos últimos 3 meses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Nenhum post em 6 meses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ONG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Pelo menos 1 ação conjunta realizada (evento, campanha, post)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Nenhuma ação em 6 meses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7. CHECKLIST DE VALIDAÇÃO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Para o grupo 3TA-G3 e a coordenação validarem: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Mapa de parceiros: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6 tipos de parceiro com proposta de valor bidirecional e prioridade por fase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Priorização: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4 ondas de prospecção com timing, quantidade e justificativa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Pitch: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adaptado para cada tipo (farmácia, escola, indústria, secretaria) com dados de apoio e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Funil de parcerias: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5 estágios com taxa de conversão esperada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CRM: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planilha Google Sheets criada com 10 colunas e formatação condicional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Onboarding: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processo de 7 passos para ativar farmácia parceira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Modelos de comunicação: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5 templates prontos (e-mail farmácia, WhatsApp farmácia, e-mail escola, e-mail indústria, DM influenciador)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Relatório de parceria: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template com 8 seções + versão ESG para indústria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Métricas: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8 KPIs com metas por fase + critérios de ativo/inativo por tipo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Responsáveis: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cada ação tem dono claro (grupo ou aluno específico)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tabs>
        <w:tab w:val="right" w:pos="9026"/>
      </w:tabs>
    </w:pPr>
    <w:r>
      <w:rPr>
        <w:rFonts w:ascii="Inter" w:cs="Inter" w:eastAsia="Inter" w:hAnsi="Inter"/>
        <w:color w:val="4A4A4A"/>
        <w:sz w:val="16"/>
        <w:szCs w:val="16"/>
      </w:rPr>
      <w:t xml:space="preserve">Versão 1.0 — Abril 2026</w:t>
    </w:r>
    <w:r>
      <w:rPr>
        <w:rFonts w:ascii="Inter" w:cs="Inter" w:eastAsia="Inter" w:hAnsi="Inter"/>
        <w:color w:val="4A4A4A"/>
        <w:sz w:val="16"/>
        <w:szCs w:val="16"/>
      </w:rPr>
      <w:t xml:space="preserve">	Página </w:t>
    </w:r>
    <w:r>
      <w:rPr>
        <w:rFonts w:ascii="Inter" w:cs="Inter" w:eastAsia="Inter" w:hAnsi="Inter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Inter" w:cs="Inter" w:eastAsia="Inter" w:hAnsi="Inter"/>
        <w:i/>
        <w:iCs/>
        <w:color w:val="3E8C8C"/>
        <w:sz w:val="16"/>
        <w:szCs w:val="16"/>
      </w:rPr>
      <w:t xml:space="preserve">EcoMed — Estratégia de Parcerias</w:t>
    </w:r>
    <w:r>
      <w:rPr>
        <w:rFonts w:ascii="Inter" w:cs="Inter" w:eastAsia="Inter" w:hAnsi="Inter"/>
        <w:i/>
        <w:iCs/>
        <w:color w:val="4A4A4A"/>
        <w:sz w:val="16"/>
        <w:szCs w:val="16"/>
      </w:rPr>
      <w:t xml:space="preserve">	ecomed.eco.br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73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3E8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2026-04-11T15:52:15.161Z</dcterms:created>
  <dcterms:modified xsi:type="dcterms:W3CDTF">2026-04-11T15:52:15.162Z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