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60"/>
        <w:jc w:val="center"/>
      </w:pPr>
      <w:r>
        <w:rPr>
          <w:rFonts w:ascii="Inter" w:cs="Inter" w:eastAsia="Inter" w:hAnsi="Inter"/>
          <w:sz w:val="72"/>
          <w:szCs w:val="72"/>
        </w:rPr>
        <w:t xml:space="preserve">🌿</w:t>
      </w:r>
    </w:p>
    <w:p>
      <w:pPr>
        <w:spacing w:after="120"/>
        <w:jc w:val="center"/>
      </w:pPr>
      <w:r>
        <w:rPr>
          <w:rFonts w:ascii="Inter" w:cs="Inter" w:eastAsia="Inter" w:hAnsi="Inter"/>
          <w:b/>
          <w:bCs/>
          <w:color w:val="1A736A"/>
          <w:sz w:val="56"/>
          <w:szCs w:val="56"/>
        </w:rPr>
        <w:t xml:space="preserve">ECOMED</w:t>
      </w:r>
    </w:p>
    <w:p>
      <w:pPr>
        <w:spacing w:after="60"/>
        <w:jc w:val="center"/>
      </w:pPr>
      <w:r>
        <w:rPr>
          <w:rFonts w:ascii="Inter" w:cs="Inter" w:eastAsia="Inter" w:hAnsi="Inter"/>
          <w:i/>
          <w:iCs/>
          <w:color w:val="3E8C8C"/>
          <w:sz w:val="24"/>
          <w:szCs w:val="24"/>
        </w:rPr>
        <w:t xml:space="preserve">Descarte certo, planeta saudável</w:t>
      </w:r>
    </w:p>
    <w:p>
      <w:pPr>
        <w:spacing w:after="300"/>
      </w:pPr>
    </w:p>
    <w:p>
      <w:pPr>
        <w:spacing w:after="40"/>
        <w:jc w:val="center"/>
      </w:pPr>
      <w:r>
        <w:rPr>
          <w:rFonts w:ascii="Inter" w:cs="Inter" w:eastAsia="Inter" w:hAnsi="Inter"/>
          <w:b/>
          <w:bCs/>
          <w:color w:val="1A1A1A"/>
          <w:sz w:val="36"/>
          <w:szCs w:val="36"/>
        </w:rPr>
        <w:t xml:space="preserve">PERSONAS E JORNADA DO USUÁRIO</w:t>
      </w:r>
    </w:p>
    <w:p>
      <w:pPr>
        <w:spacing w:after="40"/>
        <w:jc w:val="center"/>
      </w:pPr>
      <w:r>
        <w:rPr>
          <w:rFonts w:ascii="Inter" w:cs="Inter" w:eastAsia="Inter" w:hAnsi="Inter"/>
          <w:color w:val="4A4A4A"/>
          <w:sz w:val="22"/>
          <w:szCs w:val="22"/>
        </w:rPr>
        <w:t xml:space="preserve">Fichas completas, Mapas de Empatia e Jornadas detalhadas</w:t>
      </w:r>
    </w:p>
    <w:p>
      <w:pPr>
        <w:spacing w:after="200"/>
      </w:pPr>
    </w:p>
    <w:p>
      <w:pPr>
        <w:spacing w:after="40"/>
        <w:jc w:val="center"/>
      </w:pPr>
      <w:r>
        <w:rPr>
          <w:rFonts w:ascii="Inter" w:cs="Inter" w:eastAsia="Inter" w:hAnsi="Inter"/>
          <w:color w:val="4A4A4A"/>
          <w:sz w:val="20"/>
          <w:szCs w:val="20"/>
        </w:rPr>
        <w:t xml:space="preserve">Versão 1.0 — Abril de 2026 | ecomed.eco.br | Prof. Ivon Matos</w:t>
      </w:r>
    </w:p>
    <w:p>
      <w:pPr>
        <w:spacing w:after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E8C8C" w:sz="4"/>
              <w:left w:val="none" w:sz="0"/>
              <w:bottom w:val="none" w:sz="0"/>
              <w:right w:val="none" w:sz="0"/>
            </w:tcBorders>
            <w:shd w:fill="F5F4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1A736A"/>
                <w:sz w:val="21"/>
                <w:szCs w:val="21"/>
              </w:rPr>
              <w:t xml:space="preserve">SOBRE ESTE DOCUMENTO</w:t>
            </w:r>
          </w:p>
          <w:p>
            <w:pPr>
              <w:jc w:val="both"/>
            </w:pPr>
            <w:r>
              <w:rPr>
                <w:rFonts w:ascii="Inter" w:cs="Inter" w:eastAsia="Inter" w:hAnsi="Inter"/>
                <w:color w:val="4A4A4A"/>
                <w:sz w:val="20"/>
                <w:szCs w:val="20"/>
              </w:rPr>
              <w:t xml:space="preserve">Contém as 4 personas primárias e 2 personas secundárias do EcoMed com fichas completas (dados demográficos, comportamento, dores, necessidades, como o EcoMed resolve), mapas de empatia para cada persona, jornada do usuário detalhada em 6 estágios (descoberta → cadastro → primeira ação → engajamento → retenção → advocacia), e análise de oportunidades por touchpoint. Referência principal para 3TA-G4 (Marketing/Design) e 3TC-G4 (Telas).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A736A"/>
          <w:sz w:val="32"/>
          <w:szCs w:val="32"/>
        </w:rPr>
        <w:t xml:space="preserve">1. PERSONAS PRIMÁRIAS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/>
          <w:iCs/>
          <w:color w:val="4A4A4A"/>
          <w:sz w:val="21"/>
          <w:szCs w:val="21"/>
        </w:rPr>
        <w:t xml:space="preserve">As personas primárias representam os usuários principais do EcoMed — aqueles para quem o produto foi projetado prioritariamente.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1.1 Maria — Mãe de Família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3E8C8C" w:sz="6"/>
              <w:left w:val="single" w:color="E5E7EB" w:sz="1"/>
              <w:bottom w:val="single" w:color="E5E7EB" w:sz="1"/>
              <w:right w:val="single" w:color="E5E7EB" w:sz="1"/>
            </w:tcBorders>
            <w:shd w:fill="F5F4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1A1A1A"/>
                <w:sz w:val="28"/>
                <w:szCs w:val="28"/>
              </w:rPr>
              <w:t xml:space="preserve">👩‍👧‍👦 Maria Silva</w:t>
            </w:r>
          </w:p>
          <w:p>
            <w:r>
              <w:rPr>
                <w:rFonts w:ascii="Inter" w:cs="Inter" w:eastAsia="Inter" w:hAnsi="Inter"/>
                <w:i/>
                <w:iCs/>
                <w:color w:val="3E8C8C"/>
                <w:sz w:val="18"/>
                <w:szCs w:val="18"/>
              </w:rPr>
              <w:t xml:space="preserve">Mãe preocupada com a segurança da família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736A"/>
                <w:sz w:val="19"/>
                <w:szCs w:val="19"/>
              </w:rPr>
              <w:t xml:space="preserve">Idade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4A4A4A"/>
                <w:sz w:val="19"/>
                <w:szCs w:val="19"/>
              </w:rPr>
              <w:t xml:space="preserve">42 anos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736A"/>
                <w:sz w:val="19"/>
                <w:szCs w:val="19"/>
              </w:rPr>
              <w:t xml:space="preserve">Ocupação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4A4A4A"/>
                <w:sz w:val="19"/>
                <w:szCs w:val="19"/>
              </w:rPr>
              <w:t xml:space="preserve">Professora do ensino fundamental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736A"/>
                <w:sz w:val="19"/>
                <w:szCs w:val="19"/>
              </w:rPr>
              <w:t xml:space="preserve">Renda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4A4A4A"/>
                <w:sz w:val="19"/>
                <w:szCs w:val="19"/>
              </w:rPr>
              <w:t xml:space="preserve">Classe C (R$ 3.500–5.000/mês)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736A"/>
                <w:sz w:val="19"/>
                <w:szCs w:val="19"/>
              </w:rPr>
              <w:t xml:space="preserve">Localização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4A4A4A"/>
                <w:sz w:val="19"/>
                <w:szCs w:val="19"/>
              </w:rPr>
              <w:t xml:space="preserve">Subúrbio de São Paulo (zona leste)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736A"/>
                <w:sz w:val="19"/>
                <w:szCs w:val="19"/>
              </w:rPr>
              <w:t xml:space="preserve">Família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4A4A4A"/>
                <w:sz w:val="19"/>
                <w:szCs w:val="19"/>
              </w:rPr>
              <w:t xml:space="preserve">Casada, 2 filhos (8 e 12 anos), cuida do pai idoso (72 anos, diabético)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736A"/>
                <w:sz w:val="19"/>
                <w:szCs w:val="19"/>
              </w:rPr>
              <w:t xml:space="preserve">Tecnologia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4A4A4A"/>
                <w:sz w:val="19"/>
                <w:szCs w:val="19"/>
              </w:rPr>
              <w:t xml:space="preserve">Smartphone Android (modelão), usa WhatsApp, Facebook, Instagram. Não instala apps “desnecessários”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736A"/>
                <w:sz w:val="19"/>
                <w:szCs w:val="19"/>
              </w:rPr>
              <w:t xml:space="preserve">Comportamento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4A4A4A"/>
                <w:sz w:val="19"/>
                <w:szCs w:val="19"/>
              </w:rPr>
              <w:t xml:space="preserve">Guarda remédios vencidos na gaveta “por precaução”. Joga remédios líquidos na pia. Não sabe que farmácias coletam medicamentos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736A"/>
                <w:sz w:val="19"/>
                <w:szCs w:val="19"/>
              </w:rPr>
              <w:t xml:space="preserve">Dores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4A4A4A"/>
                <w:sz w:val="19"/>
                <w:szCs w:val="19"/>
              </w:rPr>
              <w:t xml:space="preserve">Não sabe como descartar insulina e seringas do pai. Tem medo das crianças pegarem remédios do lixo. Acha complicado ir até um ponto de coleta. Não quer baixar mais um app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736A"/>
                <w:sz w:val="19"/>
                <w:szCs w:val="19"/>
              </w:rPr>
              <w:t xml:space="preserve">Necessidades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4A4A4A"/>
                <w:sz w:val="19"/>
                <w:szCs w:val="19"/>
              </w:rPr>
              <w:t xml:space="preserve">Saber onde descartar perto de casa. Informação simples e direta. Acessar pelo navegador sem download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736A"/>
                <w:sz w:val="19"/>
                <w:szCs w:val="19"/>
              </w:rPr>
              <w:t xml:space="preserve">Motivação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4A4A4A"/>
                <w:sz w:val="19"/>
                <w:szCs w:val="19"/>
              </w:rPr>
              <w:t xml:space="preserve">Segurança da família &gt; meio ambiente (motivação primária é proteger os filhos, não salvar o planeta)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736A"/>
                <w:sz w:val="19"/>
                <w:szCs w:val="19"/>
              </w:rPr>
              <w:t xml:space="preserve">Citação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4A4A4A"/>
                <w:sz w:val="19"/>
                <w:szCs w:val="19"/>
              </w:rPr>
              <w:t xml:space="preserve">“Eu jogo no lixo mesmo, não sei o que fazer com esses remédios velhos”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736A"/>
                <w:sz w:val="19"/>
                <w:szCs w:val="19"/>
              </w:rPr>
              <w:t xml:space="preserve">EcoMed resolve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4A4A4A"/>
                <w:sz w:val="19"/>
                <w:szCs w:val="19"/>
              </w:rPr>
              <w:t xml:space="preserve">PWA sem download → Mapa com farmácia mais próxima → Chat tira dúvida sobre insulina → Gamificação dá motivação extra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Mapa de Empatia — Maria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O que PENSA e SENTE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Preocupada com saúde dos filhos e do pai. Culpada por não saber o certo. Sobrecarregada com tarefas domésticas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O que VÊ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Remédios acumulados na gaveta. Notícias sobre poluição de rios. Vizinhos jogando remédios no lixo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O que OUVE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“Joga na pia que dissolve” (mito). “Farmácia não aceita remédio” (mito). Filho perguntando “pra que serve esse remédio, mãe?”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O que FALA e FAZ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Guarda remédios “por via das dúvidas”. Joga líquidos na pia. Pergunta no grupo de mães do WhatsApp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DORES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Não saber o que fazer com perfurocortantes. Medo de intoxicação. Falta de tempo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GANHOS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Sentir que está protegendo a família. Aprender algo novo. Ensinar os filhos sobre meio ambiente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1.2 João — Idoso Diabético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24A645" w:sz="6"/>
              <w:left w:val="single" w:color="E5E7EB" w:sz="1"/>
              <w:bottom w:val="single" w:color="E5E7EB" w:sz="1"/>
              <w:right w:val="single" w:color="E5E7EB" w:sz="1"/>
            </w:tcBorders>
            <w:shd w:fill="F5F4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1A1A1A"/>
                <w:sz w:val="28"/>
                <w:szCs w:val="28"/>
              </w:rPr>
              <w:t xml:space="preserve">👴 João Carlos Mendes</w:t>
            </w:r>
          </w:p>
          <w:p>
            <w:r>
              <w:rPr>
                <w:rFonts w:ascii="Inter" w:cs="Inter" w:eastAsia="Inter" w:hAnsi="Inter"/>
                <w:i/>
                <w:iCs/>
                <w:color w:val="24A645"/>
                <w:sz w:val="18"/>
                <w:szCs w:val="18"/>
              </w:rPr>
              <w:t xml:space="preserve">Aposentado com tratamento contínuo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736A"/>
                <w:sz w:val="19"/>
                <w:szCs w:val="19"/>
              </w:rPr>
              <w:t xml:space="preserve">Idade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4A4A4A"/>
                <w:sz w:val="19"/>
                <w:szCs w:val="19"/>
              </w:rPr>
              <w:t xml:space="preserve">68 anos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736A"/>
                <w:sz w:val="19"/>
                <w:szCs w:val="19"/>
              </w:rPr>
              <w:t xml:space="preserve">Ocupação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4A4A4A"/>
                <w:sz w:val="19"/>
                <w:szCs w:val="19"/>
              </w:rPr>
              <w:t xml:space="preserve">Aposentado (ex-motorista de ônibus)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736A"/>
                <w:sz w:val="19"/>
                <w:szCs w:val="19"/>
              </w:rPr>
              <w:t xml:space="preserve">Renda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4A4A4A"/>
                <w:sz w:val="19"/>
                <w:szCs w:val="19"/>
              </w:rPr>
              <w:t xml:space="preserve">Classe D (aposentadoria ~R$ 2.200/mês)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736A"/>
                <w:sz w:val="19"/>
                <w:szCs w:val="19"/>
              </w:rPr>
              <w:t xml:space="preserve">Localização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4A4A4A"/>
                <w:sz w:val="19"/>
                <w:szCs w:val="19"/>
              </w:rPr>
              <w:t xml:space="preserve">Interior de São Paulo (cidade média, ~200 mil hab.)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736A"/>
                <w:sz w:val="19"/>
                <w:szCs w:val="19"/>
              </w:rPr>
              <w:t xml:space="preserve">Saúde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4A4A4A"/>
                <w:sz w:val="19"/>
                <w:szCs w:val="19"/>
              </w:rPr>
              <w:t xml:space="preserve">Diabetes tipo 2 há 15 anos. Usa insulina diária + metformina. Descarta seringas e agulhas em garrafa PET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736A"/>
                <w:sz w:val="19"/>
                <w:szCs w:val="19"/>
              </w:rPr>
              <w:t xml:space="preserve">Tecnologia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4A4A4A"/>
                <w:sz w:val="19"/>
                <w:szCs w:val="19"/>
              </w:rPr>
              <w:t xml:space="preserve">Smartphone básico (tela grande). Usa WhatsApp para família. Dificuldade com apps novos. Letra grande ativada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736A"/>
                <w:sz w:val="19"/>
                <w:szCs w:val="19"/>
              </w:rPr>
              <w:t xml:space="preserve">Comportamento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4A4A4A"/>
                <w:sz w:val="19"/>
                <w:szCs w:val="19"/>
              </w:rPr>
              <w:t xml:space="preserve">Acumula seringas usadas em garrafa PET até encher. Leva remédios vencidos na UBS, mas nem sempre aceitam. Pede ajuda da filha para coisas no celular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736A"/>
                <w:sz w:val="19"/>
                <w:szCs w:val="19"/>
              </w:rPr>
              <w:t xml:space="preserve">Dores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4A4A4A"/>
                <w:sz w:val="19"/>
                <w:szCs w:val="19"/>
              </w:rPr>
              <w:t xml:space="preserve">Não sabe se garrafa PET é seguro para seringas. UBS mais próxima não tem ponto de coleta. Tem vergonha de perguntar na farmácia. Interface de apps é pequena demais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736A"/>
                <w:sz w:val="19"/>
                <w:szCs w:val="19"/>
              </w:rPr>
              <w:t xml:space="preserve">Necessidades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4A4A4A"/>
                <w:sz w:val="19"/>
                <w:szCs w:val="19"/>
              </w:rPr>
              <w:t xml:space="preserve">Orientação específica sobre perfurocortantes. Interface com fontes grandes e navegação simples. Ponto de coleta próximo que aceite seringas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736A"/>
                <w:sz w:val="19"/>
                <w:szCs w:val="19"/>
              </w:rPr>
              <w:t xml:space="preserve">Motivação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4A4A4A"/>
                <w:sz w:val="19"/>
                <w:szCs w:val="19"/>
              </w:rPr>
              <w:t xml:space="preserve">Fazer a coisa certa. Não prejudicar os catadores de lixo que podem se furar com agulhas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736A"/>
                <w:sz w:val="19"/>
                <w:szCs w:val="19"/>
              </w:rPr>
              <w:t xml:space="preserve">Citação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4A4A4A"/>
                <w:sz w:val="19"/>
                <w:szCs w:val="19"/>
              </w:rPr>
              <w:t xml:space="preserve">“Eu ponho na garrafa, mas não sei se tá certo. Na UBS disseram que não aceitam mais”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736A"/>
                <w:sz w:val="19"/>
                <w:szCs w:val="19"/>
              </w:rPr>
              <w:t xml:space="preserve">EcoMed resolve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4A4A4A"/>
                <w:sz w:val="19"/>
                <w:szCs w:val="19"/>
              </w:rPr>
              <w:t xml:space="preserve">PWA acessível (WCAG AA, fontes grandes) → Chat explica descarte de perfurocortantes → Mapa mostra farmácias que aceitam seringas → Linguagem simples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Mapa de Empatia — João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O que PENSA e SENTE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Preocupado em não machucar ninguém. Frustrado com tecnologia. Quer autonomia sem depender da filha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O que VÊ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Catadores mexendo no lixo. Garrafa PET cheia de seringas no armário. Farmácia com coletor que não sabe se pode usar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O que OUVE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Médico dizendo “nunca jogue insulina no lixo”. Filha dizendo “pai, tem app pra tudo”. Vizinho dizendo “sempre joguei e nunca deu nada”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O que FALA e FAZ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Guarda seringas em garrafa PET. Leva na UBS quando lembra. Pede ajuda da filha no celular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DORES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Insegurança sobre o método correto. Mobilidade reduzida. Vergonha de perguntar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GANHOS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Certeza de que está fazendo certo. Independência digital. Orgulho de proteger outros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1.3 Ana — Estudante Universitária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C7D93D" w:sz="6"/>
              <w:left w:val="single" w:color="E5E7EB" w:sz="1"/>
              <w:bottom w:val="single" w:color="E5E7EB" w:sz="1"/>
              <w:right w:val="single" w:color="E5E7EB" w:sz="1"/>
            </w:tcBorders>
            <w:shd w:fill="F5F4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1A1A1A"/>
                <w:sz w:val="28"/>
                <w:szCs w:val="28"/>
              </w:rPr>
              <w:t xml:space="preserve">👩‍🎓 Ana Beatriz Oliveira</w:t>
            </w:r>
          </w:p>
          <w:p>
            <w:r>
              <w:rPr>
                <w:rFonts w:ascii="Inter" w:cs="Inter" w:eastAsia="Inter" w:hAnsi="Inter"/>
                <w:i/>
                <w:iCs/>
                <w:color w:val="C7D93D"/>
                <w:sz w:val="18"/>
                <w:szCs w:val="18"/>
              </w:rPr>
              <w:t xml:space="preserve">Engajada com causas ambientais e tecnologia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736A"/>
                <w:sz w:val="19"/>
                <w:szCs w:val="19"/>
              </w:rPr>
              <w:t xml:space="preserve">Idade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4A4A4A"/>
                <w:sz w:val="19"/>
                <w:szCs w:val="19"/>
              </w:rPr>
              <w:t xml:space="preserve">22 anos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736A"/>
                <w:sz w:val="19"/>
                <w:szCs w:val="19"/>
              </w:rPr>
              <w:t xml:space="preserve">Ocupação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4A4A4A"/>
                <w:sz w:val="19"/>
                <w:szCs w:val="19"/>
              </w:rPr>
              <w:t xml:space="preserve">Estudante de Ciências Biológicas (UNESP) + estágio em ONG ambiental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736A"/>
                <w:sz w:val="19"/>
                <w:szCs w:val="19"/>
              </w:rPr>
              <w:t xml:space="preserve">Renda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4A4A4A"/>
                <w:sz w:val="19"/>
                <w:szCs w:val="19"/>
              </w:rPr>
              <w:t xml:space="preserve">Bolsa estágio R$ 1.200/mês + ajuda dos pais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736A"/>
                <w:sz w:val="19"/>
                <w:szCs w:val="19"/>
              </w:rPr>
              <w:t xml:space="preserve">Localização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4A4A4A"/>
                <w:sz w:val="19"/>
                <w:szCs w:val="19"/>
              </w:rPr>
              <w:t xml:space="preserve">Campinas/SP (divide apartamento com colega)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736A"/>
                <w:sz w:val="19"/>
                <w:szCs w:val="19"/>
              </w:rPr>
              <w:t xml:space="preserve">Tecnologia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4A4A4A"/>
                <w:sz w:val="19"/>
                <w:szCs w:val="19"/>
              </w:rPr>
              <w:t xml:space="preserve">iPhone, usa Instagram, TikTok, Twitter. Testa todo app novo. Adora gamificação (Duolingo streak de 200+ dias)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736A"/>
                <w:sz w:val="19"/>
                <w:szCs w:val="19"/>
              </w:rPr>
              <w:t xml:space="preserve">Comportamento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4A4A4A"/>
                <w:sz w:val="19"/>
                <w:szCs w:val="19"/>
              </w:rPr>
              <w:t xml:space="preserve">Já separa lixo reciclável. Participa de mutirões de limpeza de rio. Quer fazer mais pelo meio ambiente. Compartilha tudo nas redes sociais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736A"/>
                <w:sz w:val="19"/>
                <w:szCs w:val="19"/>
              </w:rPr>
              <w:t xml:space="preserve">Dores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4A4A4A"/>
                <w:sz w:val="19"/>
                <w:szCs w:val="19"/>
              </w:rPr>
              <w:t xml:space="preserve">Não encontra app bom sobre descarte de remédios. Quer dados concretos de impacto, não só “salve o planeta” genérico. Amigos não se importam com o tema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736A"/>
                <w:sz w:val="19"/>
                <w:szCs w:val="19"/>
              </w:rPr>
              <w:t xml:space="preserve">Necessidades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4A4A4A"/>
                <w:sz w:val="19"/>
                <w:szCs w:val="19"/>
              </w:rPr>
              <w:t xml:space="preserve">Métricas de impacto pessoal. Conteúdo compartilhável. Gamificação que mantenha engajamento. Dados científicos reais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736A"/>
                <w:sz w:val="19"/>
                <w:szCs w:val="19"/>
              </w:rPr>
              <w:t xml:space="preserve">Motivação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4A4A4A"/>
                <w:sz w:val="19"/>
                <w:szCs w:val="19"/>
              </w:rPr>
              <w:t xml:space="preserve">Impacto ambiental real + gamificação + compartilhar conquistas nas redes. Quer influenciar amigos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736A"/>
                <w:sz w:val="19"/>
                <w:szCs w:val="19"/>
              </w:rPr>
              <w:t xml:space="preserve">Citação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4A4A4A"/>
                <w:sz w:val="19"/>
                <w:szCs w:val="19"/>
              </w:rPr>
              <w:t xml:space="preserve">“Se tivesse um app que mostrasse quantos litros de água eu salvei, eu usaria todo dia”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736A"/>
                <w:sz w:val="19"/>
                <w:szCs w:val="19"/>
              </w:rPr>
              <w:t xml:space="preserve">EcoMed resolve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4A4A4A"/>
                <w:sz w:val="19"/>
                <w:szCs w:val="19"/>
              </w:rPr>
              <w:t xml:space="preserve">Dashboard de impacto pessoal → EcoCoins + níveis + streak → Compartilhar conquistas → Quizzes com dados científicos → Ranking semanal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Mapa de Empatia — Ana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O que PENSA e SENTE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Frustrada com a indiferença dos outros. Motivada por impacto real. Quer provar que pequenas ações importam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O que VÊ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Documentários sobre poluição. Posts de influêncers de sustentabilidade. Apps gamificados (Duolingo, Strava)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O que OUVE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Professores falando sobre crise ambiental. Amigos dizendo “pra que se preocupar?”. Notícias sobre superbactérias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O que FALA e FAZ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Compartilha conteúdo ambiental. Desafia amigos para ações sustentáveis. Busca apps de impacto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DORES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Ferramentas superficiais. Falta de dados concretos. Dificuldade de engajar outros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GANHOS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Números de impacto real. Status social (badges, ranking). Comunidade de pessoas engajadas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1.4 Carlos — Farmacêutico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1A736A" w:sz="6"/>
              <w:left w:val="single" w:color="E5E7EB" w:sz="1"/>
              <w:bottom w:val="single" w:color="E5E7EB" w:sz="1"/>
              <w:right w:val="single" w:color="E5E7EB" w:sz="1"/>
            </w:tcBorders>
            <w:shd w:fill="F5F4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1A1A1A"/>
                <w:sz w:val="28"/>
                <w:szCs w:val="28"/>
              </w:rPr>
              <w:t xml:space="preserve">👨‍⚕️ Carlos Eduardo Santos</w:t>
            </w:r>
          </w:p>
          <w:p>
            <w:r>
              <w:rPr>
                <w:rFonts w:ascii="Inter" w:cs="Inter" w:eastAsia="Inter" w:hAnsi="Inter"/>
                <w:i/>
                <w:iCs/>
                <w:color w:val="1A736A"/>
                <w:sz w:val="18"/>
                <w:szCs w:val="18"/>
              </w:rPr>
              <w:t xml:space="preserve">Profissional de saúde que educa clientes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736A"/>
                <w:sz w:val="19"/>
                <w:szCs w:val="19"/>
              </w:rPr>
              <w:t xml:space="preserve">Idade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4A4A4A"/>
                <w:sz w:val="19"/>
                <w:szCs w:val="19"/>
              </w:rPr>
              <w:t xml:space="preserve">35 anos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736A"/>
                <w:sz w:val="19"/>
                <w:szCs w:val="19"/>
              </w:rPr>
              <w:t xml:space="preserve">Ocupação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4A4A4A"/>
                <w:sz w:val="19"/>
                <w:szCs w:val="19"/>
              </w:rPr>
              <w:t xml:space="preserve">Farmacêutico responsável em farmácia de rede (Droga Raia)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736A"/>
                <w:sz w:val="19"/>
                <w:szCs w:val="19"/>
              </w:rPr>
              <w:t xml:space="preserve">Renda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4A4A4A"/>
                <w:sz w:val="19"/>
                <w:szCs w:val="19"/>
              </w:rPr>
              <w:t xml:space="preserve">Classe B (R$ 6.000–8.000/mês)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736A"/>
                <w:sz w:val="19"/>
                <w:szCs w:val="19"/>
              </w:rPr>
              <w:t xml:space="preserve">Localização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4A4A4A"/>
                <w:sz w:val="19"/>
                <w:szCs w:val="19"/>
              </w:rPr>
              <w:t xml:space="preserve">São Paulo capital (Mooca)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736A"/>
                <w:sz w:val="19"/>
                <w:szCs w:val="19"/>
              </w:rPr>
              <w:t xml:space="preserve">Contexto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4A4A4A"/>
                <w:sz w:val="19"/>
                <w:szCs w:val="19"/>
              </w:rPr>
              <w:t xml:space="preserve">Farmácia tem ponto de coleta LogMed. Atende ~200 clientes/dia. Recebe perguntas sobre descarte frequentemente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736A"/>
                <w:sz w:val="19"/>
                <w:szCs w:val="19"/>
              </w:rPr>
              <w:t xml:space="preserve">Tecnologia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4A4A4A"/>
                <w:sz w:val="19"/>
                <w:szCs w:val="19"/>
              </w:rPr>
              <w:t xml:space="preserve">iPhone + MacBook. Usa LinkedIn, Whatsapp Business. Confortável com tecnologia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736A"/>
                <w:sz w:val="19"/>
                <w:szCs w:val="19"/>
              </w:rPr>
              <w:t xml:space="preserve">Comportamento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4A4A4A"/>
                <w:sz w:val="19"/>
                <w:szCs w:val="19"/>
              </w:rPr>
              <w:t xml:space="preserve">Orienta clientes verbalmente, mas não tem material de apoio. Sabe que a maioria não sabe do ponto de coleta. Gostaria de ter uma ferramenta para indicar aos clientes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736A"/>
                <w:sz w:val="19"/>
                <w:szCs w:val="19"/>
              </w:rPr>
              <w:t xml:space="preserve">Dores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4A4A4A"/>
                <w:sz w:val="19"/>
                <w:szCs w:val="19"/>
              </w:rPr>
              <w:t xml:space="preserve">Clientes perguntam e ele não tem material para enviar. Não tem como medir quantas pessoas usam o ponto de coleta. Farmácia não investe em educação ambiental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736A"/>
                <w:sz w:val="19"/>
                <w:szCs w:val="19"/>
              </w:rPr>
              <w:t xml:space="preserve">Necessidades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4A4A4A"/>
                <w:sz w:val="19"/>
                <w:szCs w:val="19"/>
              </w:rPr>
              <w:t xml:space="preserve">Ferramenta para indicar aos clientes. Dados de uso do ponto de coleta. Material educativo pronto para compartilhar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736A"/>
                <w:sz w:val="19"/>
                <w:szCs w:val="19"/>
              </w:rPr>
              <w:t xml:space="preserve">Motivação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4A4A4A"/>
                <w:sz w:val="19"/>
                <w:szCs w:val="19"/>
              </w:rPr>
              <w:t xml:space="preserve">Profissional: educar clientes é parte do trabalho. Pessoal: contribuir para o meio ambiente. Institucional: farmácia pode ganhar visibilidade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736A"/>
                <w:sz w:val="19"/>
                <w:szCs w:val="19"/>
              </w:rPr>
              <w:t xml:space="preserve">Citação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4A4A4A"/>
                <w:sz w:val="19"/>
                <w:szCs w:val="19"/>
              </w:rPr>
              <w:t xml:space="preserve">“Todo dia alguém me pergunta onde descartar. Se eu tivesse um link pra mandar pelo WhatsApp, seria perfeito”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736A"/>
                <w:sz w:val="19"/>
                <w:szCs w:val="19"/>
              </w:rPr>
              <w:t xml:space="preserve">EcoMed resolve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4A4A4A"/>
                <w:sz w:val="19"/>
                <w:szCs w:val="19"/>
              </w:rPr>
              <w:t xml:space="preserve">Link compartilhável (ecomed.eco.br) → Farmácia aparece no mapa → Relatórios B2B de tráfego → Material educativo pronto → Selo “Farmácia Parceira EcoMed”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Mapa de Empatia — Carlos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O que PENSA e SENTE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Frustrado por não ter ferramentas. Orgulho profissional em educar. Quer que farmácia seja reconhecida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O que VÊ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Coletor de medicamentos quase vazio na loja. Clientes jogando remédios no lixo em frente à farmácia. LogMed sem engajamento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O que OUVE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Gestor da rede pedindo métricas ESG. Clientes dizendo “nunca vi esse coletor”. ANVISA exigindo compliance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O que FALA e FAZ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Orienta verbalmente quando perguntam. Coloca cartaz do LogMed (que ninguém lê). Busca soluções digitais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DORES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Sem dados. Sem material digital. Sem reconhecimento do esforço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GANHOS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Ferramenta prática. Métricas para a gestão. Reconhecimento da farmácia como parceira ambiental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A736A"/>
          <w:sz w:val="32"/>
          <w:szCs w:val="32"/>
        </w:rPr>
        <w:t xml:space="preserve">2. PERSONAS SECUNDÁRIAS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/>
          <w:iCs/>
          <w:color w:val="4A4A4A"/>
          <w:sz w:val="21"/>
          <w:szCs w:val="21"/>
        </w:rPr>
        <w:t xml:space="preserve">Usuários que se beneficiam do EcoMed mas não são o público-alvo principal do MVP.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2.1 Dona Lúcia — Agente de Saúde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3E8C8C" w:sz="6"/>
              <w:left w:val="single" w:color="E5E7EB" w:sz="1"/>
              <w:bottom w:val="single" w:color="E5E7EB" w:sz="1"/>
              <w:right w:val="single" w:color="E5E7EB" w:sz="1"/>
            </w:tcBorders>
            <w:shd w:fill="F5F4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1A1A1A"/>
                <w:sz w:val="28"/>
                <w:szCs w:val="28"/>
              </w:rPr>
              <w:t xml:space="preserve">👩‍⚕️ Lúcia Ferreira</w:t>
            </w:r>
          </w:p>
          <w:p>
            <w:r>
              <w:rPr>
                <w:rFonts w:ascii="Inter" w:cs="Inter" w:eastAsia="Inter" w:hAnsi="Inter"/>
                <w:i/>
                <w:iCs/>
                <w:color w:val="3E8C8C"/>
                <w:sz w:val="18"/>
                <w:szCs w:val="18"/>
              </w:rPr>
              <w:t xml:space="preserve">Agente comunitária de saúde que visita famílias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736A"/>
                <w:sz w:val="19"/>
                <w:szCs w:val="19"/>
              </w:rPr>
              <w:t xml:space="preserve">Idade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4A4A4A"/>
                <w:sz w:val="19"/>
                <w:szCs w:val="19"/>
              </w:rPr>
              <w:t xml:space="preserve">48 anos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736A"/>
                <w:sz w:val="19"/>
                <w:szCs w:val="19"/>
              </w:rPr>
              <w:t xml:space="preserve">Ocupação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4A4A4A"/>
                <w:sz w:val="19"/>
                <w:szCs w:val="19"/>
              </w:rPr>
              <w:t xml:space="preserve">Agente Comunitária de Saúde (UBS)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736A"/>
                <w:sz w:val="19"/>
                <w:szCs w:val="19"/>
              </w:rPr>
              <w:t xml:space="preserve">Contexto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4A4A4A"/>
                <w:sz w:val="19"/>
                <w:szCs w:val="19"/>
              </w:rPr>
              <w:t xml:space="preserve">Visita ~150 famílias por mês. Vê remédios vencidos em quase todas as casas. Não tem material sobre descarte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736A"/>
                <w:sz w:val="19"/>
                <w:szCs w:val="19"/>
              </w:rPr>
              <w:t xml:space="preserve">Necessidades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4A4A4A"/>
                <w:sz w:val="19"/>
                <w:szCs w:val="19"/>
              </w:rPr>
              <w:t xml:space="preserve">Material educativo para distribuir. Link simples para compartilhar. Dados para relatório da UBS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736A"/>
                <w:sz w:val="19"/>
                <w:szCs w:val="19"/>
              </w:rPr>
              <w:t xml:space="preserve">EcoMed resolve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4A4A4A"/>
                <w:sz w:val="19"/>
                <w:szCs w:val="19"/>
              </w:rPr>
              <w:t xml:space="preserve">Compartilhar link do EcoMed (PWA) durante visitas. Artigos para enviar via WhatsApp. Dados agregados para a UBS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2.2 Professor Marcos — Educador Ambiental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24A645" w:sz="6"/>
              <w:left w:val="single" w:color="E5E7EB" w:sz="1"/>
              <w:bottom w:val="single" w:color="E5E7EB" w:sz="1"/>
              <w:right w:val="single" w:color="E5E7EB" w:sz="1"/>
            </w:tcBorders>
            <w:shd w:fill="F5F4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1A1A1A"/>
                <w:sz w:val="28"/>
                <w:szCs w:val="28"/>
              </w:rPr>
              <w:t xml:space="preserve">👨‍🏫 Marcos Ribeiro</w:t>
            </w:r>
          </w:p>
          <w:p>
            <w:r>
              <w:rPr>
                <w:rFonts w:ascii="Inter" w:cs="Inter" w:eastAsia="Inter" w:hAnsi="Inter"/>
                <w:i/>
                <w:iCs/>
                <w:color w:val="24A645"/>
                <w:sz w:val="18"/>
                <w:szCs w:val="18"/>
              </w:rPr>
              <w:t xml:space="preserve">Professor que busca ferramentas para aula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736A"/>
                <w:sz w:val="19"/>
                <w:szCs w:val="19"/>
              </w:rPr>
              <w:t xml:space="preserve">Idade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4A4A4A"/>
                <w:sz w:val="19"/>
                <w:szCs w:val="19"/>
              </w:rPr>
              <w:t xml:space="preserve">38 anos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736A"/>
                <w:sz w:val="19"/>
                <w:szCs w:val="19"/>
              </w:rPr>
              <w:t xml:space="preserve">Ocupação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4A4A4A"/>
                <w:sz w:val="19"/>
                <w:szCs w:val="19"/>
              </w:rPr>
              <w:t xml:space="preserve">Professor de Biologia do Ensino Médio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736A"/>
                <w:sz w:val="19"/>
                <w:szCs w:val="19"/>
              </w:rPr>
              <w:t xml:space="preserve">Contexto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4A4A4A"/>
                <w:sz w:val="19"/>
                <w:szCs w:val="19"/>
              </w:rPr>
              <w:t xml:space="preserve">Dá aulas sobre meio ambiente e saúde. Busca ferramentas interativas. Quer engajar alunos além da sala de aula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736A"/>
                <w:sz w:val="19"/>
                <w:szCs w:val="19"/>
              </w:rPr>
              <w:t xml:space="preserve">Necessidades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4A4A4A"/>
                <w:sz w:val="19"/>
                <w:szCs w:val="19"/>
              </w:rPr>
              <w:t xml:space="preserve">Quizzes prontos para usar em aula. Dados e estatísticas atualizados. Desafios entre turmas (gamificação)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736A"/>
                <w:sz w:val="19"/>
                <w:szCs w:val="19"/>
              </w:rPr>
              <w:t xml:space="preserve">EcoMed resolve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4A4A4A"/>
                <w:sz w:val="19"/>
                <w:szCs w:val="19"/>
              </w:rPr>
              <w:t xml:space="preserve">Quizzes educativos prontos. Artigos com dados científicos. Ranking entre turmas (futuro V1.0). Material compartilhável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A736A"/>
          <w:sz w:val="32"/>
          <w:szCs w:val="32"/>
        </w:rPr>
        <w:t xml:space="preserve">3. JORNADA DO USUÁRIO PRINCIPAL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/>
          <w:iCs/>
          <w:color w:val="4A4A4A"/>
          <w:sz w:val="21"/>
          <w:szCs w:val="21"/>
        </w:rPr>
        <w:t xml:space="preserve">Jornada detalhada para a persona Maria (mãe de família), que representa o usuário típico do EcoMed. As demais personas seguem jornadas similares com variações nos touchpoints de descoberta e motivação.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E8C8C" w:sz="4"/>
              <w:left w:val="none" w:sz="0"/>
              <w:bottom w:val="none" w:sz="0"/>
              <w:right w:val="none" w:sz="0"/>
            </w:tcBorders>
            <w:shd w:fill="F5F4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1A736A"/>
                <w:sz w:val="21"/>
                <w:szCs w:val="21"/>
              </w:rPr>
              <w:t xml:space="preserve">JORNADA EM 6 ESTÁGIOS</w:t>
            </w:r>
          </w:p>
          <w:p>
            <w:pPr>
              <w:jc w:val="both"/>
            </w:pPr>
            <w:r>
              <w:rPr>
                <w:rFonts w:ascii="Inter" w:cs="Inter" w:eastAsia="Inter" w:hAnsi="Inter"/>
                <w:color w:val="4A4A4A"/>
                <w:sz w:val="20"/>
                <w:szCs w:val="20"/>
              </w:rPr>
              <w:t xml:space="preserve">Descoberta → Cadastro → Primeira Ação → Engajamento → Retenção → Advocacia. Cada estágio detalha ações do usuário, touchpoints, emoções e EcoCoins ganhos.</w:t>
            </w:r>
          </w:p>
        </w:tc>
      </w:tr>
    </w:tbl>
    <w:p>
      <w:pPr>
        <w:spacing w:after="200"/>
      </w:pP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Estágio 1. Descoberta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Ações do usuário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Maria pesquisa no Google “como descartar remédio vencido”. Encontra artigo do EcoMed (SEO). Ou recebe link de uma amiga no WhatsApp. Ou vê QR Code na farmácia.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Touchpoints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Google (artigo SEO) | WhatsApp (link compartilhado) | Farmácia (QR Code) | Instagram (post de conscientização)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Emoção / Pensamento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“Será que esse site é confiável?” → Vê dados da ANVISA e design profissional → “Parece útil, vou ver”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EcoCoins ganhos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0 (ainda não cadastrou)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Estágio 2. Cadastro e Onboarding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Ações do usuário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Clica em “Começar Agora” na landing page. Vê as 4 telas de onboarding (problema → impacto → solução → CTA). Cria conta com e-mail. Completa perfil. Ativa geolocalização. Recebe os primeiros EcoCoins.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Touchpoints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Landing page (hero) | Onboarding (4 telas) | Formulário de cadastro | Permissão de localização | Toast de “+20 EcoCoins”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Emoção / Pensamento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“Legal, ganhei pontos só de criar conta!” → Curiosidade sobre como ganhar mais → “Não preciso baixar nada, ótimo”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EcoCoins ganhos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+45 (criar conta +20, perfil +10, onboarding +5, geo +5, push +5)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Estágio 3. Primeira Ação de Valor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Ações do usuário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Abre o mapa e vê farmácias próximas. Descobre que a Droga Raia a 800m tem ponto de coleta. Abre “Como chegar” no Google Maps. Pergunta ao EcoBot: “Posso levar insulina do meu pai?”. Lê 1 artigo sobre perfurocortantes.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Touchpoints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Mapa interativo | Popup da farmácia | Botão “Como chegar” | Chat com EcoBot | Artigo educativo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Emoção / Pensamento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“Uau, tem uma farmácia pertinho!” → “O chat respondeu certinho” → “Vou levar os remédios no sábado”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EcoCoins ganhos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+5 a +18 (pergunta ao chat +1, leitura de artigo +2, primeiro descarte +10 a +15)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Estágio 4. Engajamento (Semanas 2–4)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Ações do usuário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Volta para completar missões diárias. Faz quizzes para aprender e ganhar EcoCoins. Lê mais artigos. Mantém streak de 7 dias. Sobe de Semente para Broto. Compartilha conquista no WhatsApp.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Touchpoints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Dashboard com missões | Quiz educativo | Notificação de streak | Toast de level up | Botão de compartilhar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Emoção / Pensamento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“Subi de nível, que legal!” → “Vou manter meu streak” → Orgulho de saber mais que antes → “Vou contar pra minha irmã”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EcoCoins ganhos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+200 a +400 (missões + quizzes + artigos + streaks)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Estágio 5. Retenção (Mês 2+)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Ações do usuário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Completa missões semanais. Participa de eventos especiais (Dia do Meio Ambiente). Resgata primeiro certificado Eco-Cidadão. Indica amiga. Ensina os filhos sobre descarte usando o app.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Touchpoints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Missões semanais | Eventos sazonais | Catálogo de recompensas | Código de indicação | Certificado PDF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Emoção / Pensamento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“Já ganhei meu certificado!” → “As crianças adoraram o quiz” → “Minha irmã também criou conta”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EcoCoins ganhos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+500 a +1.000 (streaks longos + indicações + eventos + missões)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Estágio 6. Advocacia (Mês 3+)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Ações do usuário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Compartilha artigos no grupo de mães do WhatsApp. Ensina vizinhos. Mostra o app para o farmacêutico. Atinge nível Árvore. Participa do ranking. Vira referência de descarte no bairro.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Touchpoints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WhatsApp (compartilhamento) | Conversa presencial | Ranking semanal | Nível Árvore | Hall da Fama (futuro)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Emoção / Pensamento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“Eu já protegi mais de 4 milhões de litros de água!” → Orgulho genuíno → “Todo mundo deveria usar isso”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EcoCoins ganhos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+1.500+ (acumulado total, nível Árvore ou Guardião)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A736A"/>
          <w:sz w:val="32"/>
          <w:szCs w:val="32"/>
        </w:rPr>
        <w:t xml:space="preserve">4. VARIAÇÕES DE JORNADA POR PERSONA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4.1 João (Idoso) — Diferenças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Estágio</w:t>
            </w:r>
          </w:p>
        </w:tc>
        <w:tc>
          <w:tcPr>
            <w:tcW w:type="dxa" w:w="7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Variação em relação à Maria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Descoberta</w:t>
            </w:r>
          </w:p>
        </w:tc>
        <w:tc>
          <w:tcPr>
            <w:tcW w:type="dxa" w:w="7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Filha envia link pelo WhatsApp (não pesquisa sozinho). Ou vê cartaz na UBS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Cadastro</w:t>
            </w:r>
          </w:p>
        </w:tc>
        <w:tc>
          <w:tcPr>
            <w:tcW w:type="dxa" w:w="7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Filha ajuda no cadastro. Interface precisa de fontes grandes. Onboarding mais devagar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Primeira ação</w:t>
            </w:r>
          </w:p>
        </w:tc>
        <w:tc>
          <w:tcPr>
            <w:tcW w:type="dxa" w:w="7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Pergunta ao EcoBot sobre seringas e insulina. Mapa mostra farmácia que aceita perfurocortantes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Engajamento</w:t>
            </w:r>
          </w:p>
        </w:tc>
        <w:tc>
          <w:tcPr>
            <w:tcW w:type="dxa" w:w="7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Mais lento: usa 2-3x por semana. Foco em artigos (menos quiz). Não se importa com ranking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Retenção</w:t>
            </w:r>
          </w:p>
        </w:tc>
        <w:tc>
          <w:tcPr>
            <w:tcW w:type="dxa" w:w="7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Volta quando tem medicamentos para descartar (~1x/mês). Uso útil, não gamificado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Advocacia</w:t>
            </w:r>
          </w:p>
        </w:tc>
        <w:tc>
          <w:tcPr>
            <w:tcW w:type="dxa" w:w="7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Conta para amigos aposentados no grupo de WhatsApp da igreja. Recomenda na UBS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4.2 Ana (Estudante) — Diferenças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Estágio</w:t>
            </w:r>
          </w:p>
        </w:tc>
        <w:tc>
          <w:tcPr>
            <w:tcW w:type="dxa" w:w="7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Variação em relação à Maria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Descoberta</w:t>
            </w:r>
          </w:p>
        </w:tc>
        <w:tc>
          <w:tcPr>
            <w:tcW w:type="dxa" w:w="7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Instagram ou TikTok (post de conscientização). Ou indicação de colega da faculdade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Cadastro</w:t>
            </w:r>
          </w:p>
        </w:tc>
        <w:tc>
          <w:tcPr>
            <w:tcW w:type="dxa" w:w="7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Cadastra sozinha em 30 segundos. Já ativa push e geo. Explora tudo imediatamente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Primeira ação</w:t>
            </w:r>
          </w:p>
        </w:tc>
        <w:tc>
          <w:tcPr>
            <w:tcW w:type="dxa" w:w="7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Faz quiz primeiro (gamificação é o gancho). Depois explora mapa. Compartilha resultado do quiz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Engajamento</w:t>
            </w:r>
          </w:p>
        </w:tc>
        <w:tc>
          <w:tcPr>
            <w:tcW w:type="dxa" w:w="7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Uso diário intenso. Streak longo. Compete no ranking. Faz todos os quizzes. Power user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Retenção</w:t>
            </w:r>
          </w:p>
        </w:tc>
        <w:tc>
          <w:tcPr>
            <w:tcW w:type="dxa" w:w="7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Mantida por gamificação + missões + eventos. Primeira a atingir Guardião. Resgata todos os badges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Advocacia</w:t>
            </w:r>
          </w:p>
        </w:tc>
        <w:tc>
          <w:tcPr>
            <w:tcW w:type="dxa" w:w="7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Posta stories no Instagram com conquistas. Desafia amigos. Cria conteúdo no TikTok sobre o app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4.3 Carlos (Farmacêutico) — Diferenças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Estágio</w:t>
            </w:r>
          </w:p>
        </w:tc>
        <w:tc>
          <w:tcPr>
            <w:tcW w:type="dxa" w:w="7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Variação em relação à Maria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Descoberta</w:t>
            </w:r>
          </w:p>
        </w:tc>
        <w:tc>
          <w:tcPr>
            <w:tcW w:type="dxa" w:w="7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E-mail de prospecção do EcoMed para a farmácia. Ou pesquisa “ferramenta educação descarte medicamentos”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Cadastro</w:t>
            </w:r>
          </w:p>
        </w:tc>
        <w:tc>
          <w:tcPr>
            <w:tcW w:type="dxa" w:w="7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Cria conta como usuário normal. Interesse principal: página /parceiros. Preenche formulário de parceria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Primeira ação</w:t>
            </w:r>
          </w:p>
        </w:tc>
        <w:tc>
          <w:tcPr>
            <w:tcW w:type="dxa" w:w="7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Verifica se a farmácia aparece no mapa. Testa o chat com perguntas técnicas. Envia link para WhatsApp Business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Engajamento</w:t>
            </w:r>
          </w:p>
        </w:tc>
        <w:tc>
          <w:tcPr>
            <w:tcW w:type="dxa" w:w="7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Uso como ferramenta de trabalho, não gamificação pessoal. Indica EcoMed para clientes. Acompanha métricas da farmácia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Retenção</w:t>
            </w:r>
          </w:p>
        </w:tc>
        <w:tc>
          <w:tcPr>
            <w:tcW w:type="dxa" w:w="7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Mantido por utilidade profissional. Valor do relatório B2B (quantos usuários foram direcionados à farmácia)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Advocacia</w:t>
            </w:r>
          </w:p>
        </w:tc>
        <w:tc>
          <w:tcPr>
            <w:tcW w:type="dxa" w:w="7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Recomenda para colegas de outras farmácias. Sugere para a rede (escala). Parceria formal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A736A"/>
          <w:sz w:val="32"/>
          <w:szCs w:val="32"/>
        </w:rPr>
        <w:t xml:space="preserve">5. ANÁLISE DE OPORTUNIDADES POR TOUCHPOINT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/>
          <w:iCs/>
          <w:color w:val="4A4A4A"/>
          <w:sz w:val="21"/>
          <w:szCs w:val="21"/>
        </w:rPr>
        <w:t xml:space="preserve">Cada ponto de contato é uma oportunidade de encantar ou perder o usuário. Abaixo, os touchpoints críticos e as ações para maximizar conversão.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00"/>
        <w:gridCol w:w="3226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Touchpoint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Oportunidade</w:t>
            </w:r>
          </w:p>
        </w:tc>
        <w:tc>
          <w:tcPr>
            <w:tcW w:type="dxa" w:w="3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Landing page (hero)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Usuário não entende o que é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Copy claro: “Descarte medicamentos. Ganhe recompensas.”</w:t>
            </w:r>
          </w:p>
        </w:tc>
        <w:tc>
          <w:tcPr>
            <w:tcW w:type="dxa" w:w="3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A/B testar CTAs e títulos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Onboarding (4 telas)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Usuário pula sem ler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Mostrar primeiro ganho imediato (+5 EcoCoins)</w:t>
            </w:r>
          </w:p>
        </w:tc>
        <w:tc>
          <w:tcPr>
            <w:tcW w:type="dxa" w:w="3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Permitir pular mas dar incentivo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Cadastro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Formulário longo = abandono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Cadastro mínimo (email + senha). Perfil depois</w:t>
            </w:r>
          </w:p>
        </w:tc>
        <w:tc>
          <w:tcPr>
            <w:tcW w:type="dxa" w:w="3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One-click social login (Google)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Primeiro uso do mapa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Mapa vazio na região do usuário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Ter seed data com 50+ pontos reais (LogMed)</w:t>
            </w:r>
          </w:p>
        </w:tc>
        <w:tc>
          <w:tcPr>
            <w:tcW w:type="dxa" w:w="3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Fallback: “Nenhum ponto próximo? Sugira um”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Primeira pergunta ao EcoBot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IA dá resposta genérica ou errada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Perguntas sugeridas que garantem boa resposta</w:t>
            </w:r>
          </w:p>
        </w:tc>
        <w:tc>
          <w:tcPr>
            <w:tcW w:type="dxa" w:w="3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Guardrails + base de conhecimento curada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Primeiro quiz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Quiz muito difícil = frustração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Começar com quiz fácil (“Descarte Básico”)</w:t>
            </w:r>
          </w:p>
        </w:tc>
        <w:tc>
          <w:tcPr>
            <w:tcW w:type="dxa" w:w="3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Dificuldade progressiva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Primeiro descarte registrado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Usuário não vai à farmácia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Lembrete push após 3 dias sem descarte</w:t>
            </w:r>
          </w:p>
        </w:tc>
        <w:tc>
          <w:tcPr>
            <w:tcW w:type="dxa" w:w="3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Missão “Registre seu primeiro descarte”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Notificação push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Notificação irrelevante = desativa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Personalizar: streak, missão, lembrete útil</w:t>
            </w:r>
          </w:p>
        </w:tc>
        <w:tc>
          <w:tcPr>
            <w:tcW w:type="dxa" w:w="3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Máx 1 push/dia, horário otimizado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Level up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Usuário não percebe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Animação celebratória + novo badge + compartilhar</w:t>
            </w:r>
          </w:p>
        </w:tc>
        <w:tc>
          <w:tcPr>
            <w:tcW w:type="dxa" w:w="3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Tela especial de level up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Resgate de recompensa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Catálogo vazio ou recompensas inúteis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7 recompensas digitais no MVP, todas instantâneas</w:t>
            </w:r>
          </w:p>
        </w:tc>
        <w:tc>
          <w:tcPr>
            <w:tcW w:type="dxa" w:w="3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Certificado com nome + QR é tangível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Compartilhar no WhatsApp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Link quebrado ou preview ruim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Open Graph tags bem configurados (imagem + texto)</w:t>
            </w:r>
          </w:p>
        </w:tc>
        <w:tc>
          <w:tcPr>
            <w:tcW w:type="dxa" w:w="3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Testar preview em WhatsApp, Telegram, Instagram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Retorno após 7 dias ausente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Usuário esqueceu do app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E-mail/push: “Suas missões te esperam + streak perdido”</w:t>
            </w:r>
          </w:p>
        </w:tc>
        <w:tc>
          <w:tcPr>
            <w:tcW w:type="dxa" w:w="3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Oferecer “streak freeze” no futuro (V1.0)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5.1 Métricas por Estágio da Jornada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1500"/>
        <w:gridCol w:w="3226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Estágio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Métrica Principal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Meta MVP</w:t>
            </w:r>
          </w:p>
        </w:tc>
        <w:tc>
          <w:tcPr>
            <w:tcW w:type="dxa" w:w="3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Como Medir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Descoberta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Visitantes únicos na landing page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&gt;500/mês</w:t>
            </w:r>
          </w:p>
        </w:tc>
        <w:tc>
          <w:tcPr>
            <w:tcW w:type="dxa" w:w="3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Analytics (Umami/Plausible)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Cadastro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Taxa de conversão visitante → cadastro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&gt;15%</w:t>
            </w:r>
          </w:p>
        </w:tc>
        <w:tc>
          <w:tcPr>
            <w:tcW w:type="dxa" w:w="3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Cadastros / visitantes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Primeira ação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Taxa de ativação (1+ ação em 24h)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&gt;60%</w:t>
            </w:r>
          </w:p>
        </w:tc>
        <w:tc>
          <w:tcPr>
            <w:tcW w:type="dxa" w:w="3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Usuários com 1+ coin_transaction no D1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Engajamento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DAU / MAU (Daily Active / Monthly Active)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&gt;20%</w:t>
            </w:r>
          </w:p>
        </w:tc>
        <w:tc>
          <w:tcPr>
            <w:tcW w:type="dxa" w:w="3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Login diário / total cadastrados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Retenção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Retenção D7 / D30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&gt;20% D7, &gt;10% D30</w:t>
            </w:r>
          </w:p>
        </w:tc>
        <w:tc>
          <w:tcPr>
            <w:tcW w:type="dxa" w:w="3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Cohort analysis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Advocacia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Indicações por usuário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&gt;0.3</w:t>
            </w:r>
          </w:p>
        </w:tc>
        <w:tc>
          <w:tcPr>
            <w:tcW w:type="dxa" w:w="3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Referrals / usuários ativos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A736A"/>
          <w:sz w:val="32"/>
          <w:szCs w:val="32"/>
        </w:rPr>
        <w:t xml:space="preserve">6. CHECKLIST DE VALIDAÇÃO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/>
          <w:iCs/>
          <w:color w:val="4A4A4A"/>
          <w:sz w:val="21"/>
          <w:szCs w:val="21"/>
        </w:rPr>
        <w:t xml:space="preserve">Para o grupo 3TA-G4 verificar que as personas e jornadas estão completas: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Mínimo 4 personas primárias com fichas completas (dados, comportamento, dores, necessidades, como o EcoMed resolve)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Pelo menos 2 personas secundárias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Mapa de empatia para cada persona primária (6 dimensões: pensa/sente, vê, ouve, fala/faz, dores, ganhos)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Jornada completa em 6 estágios para a persona principal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Variações de jornada para as demais personas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Análise de oportunidades por touchpoint (riscos + ações)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Métricas definidas para cada estágio da jornada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Citações fictícias mas realistas para cada persona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Personas são diversas em idade, classe social, localização e motivação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Documento é consistente com a identidade organizacional e o modelo de negócio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Acessibilidade é considerada (persona João = fontes grandes, navegação simples)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Gamificação (EcoCoins) aparece como motivação em todas as jornadas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1" w:space="4"/>
      </w:pBdr>
      <w:tabs>
        <w:tab w:val="right" w:pos="9026"/>
      </w:tabs>
    </w:pPr>
    <w:r>
      <w:rPr>
        <w:rFonts w:ascii="Inter" w:cs="Inter" w:eastAsia="Inter" w:hAnsi="Inter"/>
        <w:color w:val="4A4A4A"/>
        <w:sz w:val="16"/>
        <w:szCs w:val="16"/>
      </w:rPr>
      <w:t xml:space="preserve">Versão 1.0 — Abril 2026</w:t>
    </w:r>
    <w:r>
      <w:rPr>
        <w:rFonts w:ascii="Inter" w:cs="Inter" w:eastAsia="Inter" w:hAnsi="Inter"/>
        <w:color w:val="4A4A4A"/>
        <w:sz w:val="16"/>
        <w:szCs w:val="16"/>
      </w:rPr>
      <w:t xml:space="preserve">	Página </w:t>
    </w:r>
    <w:r>
      <w:rPr>
        <w:rFonts w:ascii="Inter" w:cs="Inter" w:eastAsia="Inter" w:hAnsi="Inter"/>
        <w:color w:val="4A4A4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1" w:space="4"/>
      </w:pBdr>
      <w:tabs>
        <w:tab w:val="right" w:pos="9026"/>
      </w:tabs>
    </w:pPr>
    <w:r>
      <w:rPr>
        <w:rFonts w:ascii="Inter" w:cs="Inter" w:eastAsia="Inter" w:hAnsi="Inter"/>
        <w:i/>
        <w:iCs/>
        <w:color w:val="3E8C8C"/>
        <w:sz w:val="16"/>
        <w:szCs w:val="16"/>
      </w:rPr>
      <w:t xml:space="preserve">EcoMed — Personas e Jornada do Usuário</w:t>
    </w:r>
    <w:r>
      <w:rPr>
        <w:rFonts w:ascii="Inter" w:cs="Inter" w:eastAsia="Inter" w:hAnsi="Inter"/>
        <w:i/>
        <w:iCs/>
        <w:color w:val="4A4A4A"/>
        <w:sz w:val="16"/>
        <w:szCs w:val="16"/>
      </w:rPr>
      <w:t xml:space="preserve">	ecomed.eco.br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4A4A4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Inter" w:cs="Inter" w:eastAsia="Inter" w:hAnsi="Inter"/>
      <w:b/>
      <w:bCs/>
      <w:color w:val="1A736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Inter" w:cs="Inter" w:eastAsia="Inter" w:hAnsi="Inter"/>
      <w:b/>
      <w:bCs/>
      <w:color w:val="3E8C8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Inter" w:cs="Inter" w:eastAsia="Inter" w:hAnsi="Inter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2026-04-05T11:23:38.346Z</dcterms:created>
  <dcterms:modified xsi:type="dcterms:W3CDTF">2026-04-05T11:23:38.347Z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