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57FB" w14:textId="77777777" w:rsidR="008E1772" w:rsidRPr="007F1910" w:rsidRDefault="008E1772" w:rsidP="008E1772">
      <w:pPr>
        <w:spacing w:after="200" w:line="276" w:lineRule="auto"/>
        <w:rPr>
          <w:rFonts w:eastAsiaTheme="minorEastAsia"/>
          <w:sz w:val="48"/>
          <w:szCs w:val="48"/>
          <w:lang w:eastAsia="zh-CN"/>
        </w:rPr>
      </w:pPr>
      <w:r w:rsidRPr="007F1910">
        <w:rPr>
          <w:rFonts w:eastAsiaTheme="minorEastAsia"/>
          <w:noProof/>
          <w:sz w:val="44"/>
          <w:szCs w:val="48"/>
          <w:lang w:eastAsia="pt-PT"/>
        </w:rPr>
        <w:drawing>
          <wp:inline distT="0" distB="0" distL="0" distR="0" wp14:anchorId="30DE3C75" wp14:editId="58C21E02">
            <wp:extent cx="1317865" cy="624314"/>
            <wp:effectExtent l="19050" t="0" r="0" b="0"/>
            <wp:docPr id="4" name="aui_3_2_0_1138" descr="http://vulcano-pt.resource.bosch.com/media/vulcano/imagens/not_cias/2010_2/vulcano_isel_News_Page_w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_3_2_0_1138" descr="http://vulcano-pt.resource.bosch.com/media/vulcano/imagens/not_cias/2010_2/vulcano_isel_News_Page_w2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340" r="903" b="29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865" cy="62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C317F" w14:textId="77777777" w:rsidR="008E1772" w:rsidRPr="007F1910" w:rsidRDefault="008E1772" w:rsidP="008E177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48"/>
          <w:szCs w:val="48"/>
          <w:lang w:eastAsia="zh-CN"/>
        </w:rPr>
      </w:pPr>
      <w:r w:rsidRPr="007F1910">
        <w:rPr>
          <w:rFonts w:ascii="Times New Roman" w:eastAsiaTheme="minorEastAsia" w:hAnsi="Times New Roman" w:cs="Times New Roman"/>
          <w:sz w:val="48"/>
          <w:szCs w:val="48"/>
          <w:lang w:eastAsia="zh-CN"/>
        </w:rPr>
        <w:t>Instituto Superior de Engenharia de Lisboa</w:t>
      </w:r>
    </w:p>
    <w:p w14:paraId="50F38B9C" w14:textId="77777777" w:rsidR="008E1772" w:rsidRPr="007F1910" w:rsidRDefault="008E1772" w:rsidP="008E1772">
      <w:pPr>
        <w:spacing w:after="200" w:line="276" w:lineRule="auto"/>
      </w:pPr>
    </w:p>
    <w:p w14:paraId="2A3FBB89" w14:textId="77777777" w:rsidR="008E1772" w:rsidRPr="007F1910" w:rsidRDefault="008E1772" w:rsidP="008E1772">
      <w:pPr>
        <w:spacing w:after="200" w:line="276" w:lineRule="auto"/>
      </w:pPr>
    </w:p>
    <w:p w14:paraId="6A0A44C5" w14:textId="77777777" w:rsidR="008E1772" w:rsidRPr="007F1910" w:rsidRDefault="008E1772" w:rsidP="008E1772">
      <w:pPr>
        <w:spacing w:after="200" w:line="276" w:lineRule="auto"/>
      </w:pPr>
    </w:p>
    <w:p w14:paraId="26FD16C7" w14:textId="77777777" w:rsidR="008E1772" w:rsidRPr="007F1910" w:rsidRDefault="008E1772" w:rsidP="008E1772">
      <w:pPr>
        <w:spacing w:after="200" w:line="276" w:lineRule="auto"/>
      </w:pPr>
    </w:p>
    <w:p w14:paraId="565FA8A2" w14:textId="77777777" w:rsidR="008E1772" w:rsidRPr="008E1772" w:rsidRDefault="00CE2A90" w:rsidP="008E1772">
      <w:pPr>
        <w:spacing w:after="20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Sistemas Embebidos I</w:t>
      </w:r>
    </w:p>
    <w:p w14:paraId="2ED52E9C" w14:textId="77777777" w:rsidR="008E1772" w:rsidRPr="007F1910" w:rsidRDefault="00CE2A90" w:rsidP="008E1772">
      <w:pPr>
        <w:spacing w:after="200" w:line="276" w:lineRule="auto"/>
        <w:jc w:val="center"/>
        <w:rPr>
          <w:b/>
          <w:sz w:val="56"/>
        </w:rPr>
      </w:pPr>
      <w:r>
        <w:rPr>
          <w:b/>
          <w:sz w:val="56"/>
        </w:rPr>
        <w:t>Projeto – Fechadura/Controlo de acessos eletrónico</w:t>
      </w:r>
    </w:p>
    <w:p w14:paraId="4369F5C2" w14:textId="77777777" w:rsidR="008E1772" w:rsidRPr="007F1910" w:rsidRDefault="008E1772" w:rsidP="008E1772">
      <w:pPr>
        <w:spacing w:after="200" w:line="276" w:lineRule="auto"/>
        <w:jc w:val="center"/>
        <w:rPr>
          <w:b/>
          <w:sz w:val="56"/>
        </w:rPr>
      </w:pPr>
    </w:p>
    <w:p w14:paraId="5305DA35" w14:textId="77777777" w:rsidR="008E1772" w:rsidRDefault="008E1772" w:rsidP="008E1772">
      <w:pPr>
        <w:spacing w:after="200" w:line="276" w:lineRule="auto"/>
        <w:rPr>
          <w:sz w:val="36"/>
          <w:szCs w:val="36"/>
        </w:rPr>
      </w:pPr>
    </w:p>
    <w:p w14:paraId="22910F14" w14:textId="77777777" w:rsidR="008E1772" w:rsidRDefault="008E1772" w:rsidP="008E1772">
      <w:pPr>
        <w:spacing w:after="200" w:line="276" w:lineRule="auto"/>
        <w:jc w:val="right"/>
        <w:rPr>
          <w:sz w:val="36"/>
          <w:szCs w:val="36"/>
        </w:rPr>
      </w:pPr>
      <w:r w:rsidRPr="007F1910">
        <w:rPr>
          <w:sz w:val="36"/>
          <w:szCs w:val="36"/>
        </w:rPr>
        <w:t>Ivo Pereira</w:t>
      </w:r>
      <w:r>
        <w:rPr>
          <w:sz w:val="36"/>
          <w:szCs w:val="36"/>
        </w:rPr>
        <w:t xml:space="preserve"> </w:t>
      </w:r>
    </w:p>
    <w:p w14:paraId="31FC345B" w14:textId="77777777" w:rsidR="008E1772" w:rsidRDefault="00D434B9" w:rsidP="008E1772">
      <w:pPr>
        <w:spacing w:after="200"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>João Raimundo</w:t>
      </w:r>
    </w:p>
    <w:p w14:paraId="3371427A" w14:textId="77777777" w:rsidR="008356E1" w:rsidRDefault="00D434B9" w:rsidP="008E1772">
      <w:pPr>
        <w:spacing w:after="200"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>Mariana Bento</w:t>
      </w:r>
    </w:p>
    <w:p w14:paraId="1B101DBC" w14:textId="77777777" w:rsidR="008E1772" w:rsidRPr="007F1910" w:rsidRDefault="008E1772" w:rsidP="008E1772">
      <w:pPr>
        <w:spacing w:after="200" w:line="276" w:lineRule="auto"/>
        <w:jc w:val="right"/>
        <w:rPr>
          <w:sz w:val="36"/>
          <w:szCs w:val="36"/>
        </w:rPr>
      </w:pPr>
    </w:p>
    <w:p w14:paraId="54517FDA" w14:textId="77777777" w:rsidR="008E1772" w:rsidRPr="007F1910" w:rsidRDefault="008E1772" w:rsidP="008E1772">
      <w:pPr>
        <w:spacing w:after="200" w:line="276" w:lineRule="auto"/>
        <w:jc w:val="right"/>
        <w:rPr>
          <w:b/>
          <w:sz w:val="36"/>
          <w:szCs w:val="36"/>
        </w:rPr>
      </w:pPr>
      <w:r w:rsidRPr="007F1910">
        <w:rPr>
          <w:b/>
          <w:sz w:val="36"/>
          <w:szCs w:val="36"/>
        </w:rPr>
        <w:t>Docente:</w:t>
      </w:r>
    </w:p>
    <w:p w14:paraId="55A29DC5" w14:textId="77777777" w:rsidR="008E1772" w:rsidRDefault="00CE2A90" w:rsidP="008E1772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Pedro Sampaio</w:t>
      </w:r>
    </w:p>
    <w:p w14:paraId="5A8B64A8" w14:textId="77777777" w:rsidR="008E1772" w:rsidRPr="007F1910" w:rsidRDefault="008E1772" w:rsidP="008E1772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0A175EC" w14:textId="77777777" w:rsidR="008E1772" w:rsidRPr="007F1910" w:rsidRDefault="008E1772" w:rsidP="008E177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D359FFF" w14:textId="77777777" w:rsidR="008E1772" w:rsidRDefault="00CE2A90" w:rsidP="008E1772">
      <w:pPr>
        <w:ind w:firstLine="708"/>
      </w:pPr>
      <w:r>
        <w:rPr>
          <w:rFonts w:ascii="Times New Roman" w:hAnsi="Times New Roman" w:cs="Times New Roman"/>
          <w:sz w:val="40"/>
          <w:szCs w:val="40"/>
        </w:rPr>
        <w:t>06</w:t>
      </w:r>
      <w:r w:rsidR="008E1772">
        <w:rPr>
          <w:rFonts w:ascii="Times New Roman" w:hAnsi="Times New Roman" w:cs="Times New Roman"/>
          <w:sz w:val="40"/>
          <w:szCs w:val="40"/>
        </w:rPr>
        <w:t>/</w:t>
      </w:r>
      <w:r w:rsidR="00D36E0E">
        <w:rPr>
          <w:rFonts w:ascii="Times New Roman" w:hAnsi="Times New Roman" w:cs="Times New Roman"/>
          <w:sz w:val="40"/>
          <w:szCs w:val="40"/>
        </w:rPr>
        <w:t>0</w:t>
      </w:r>
      <w:r>
        <w:rPr>
          <w:rFonts w:ascii="Times New Roman" w:hAnsi="Times New Roman" w:cs="Times New Roman"/>
          <w:sz w:val="40"/>
          <w:szCs w:val="40"/>
        </w:rPr>
        <w:t>1</w:t>
      </w:r>
      <w:r w:rsidR="008E1772" w:rsidRPr="007D5AA1">
        <w:rPr>
          <w:rFonts w:ascii="Times New Roman" w:hAnsi="Times New Roman" w:cs="Times New Roman"/>
          <w:sz w:val="40"/>
          <w:szCs w:val="40"/>
        </w:rPr>
        <w:t>/20</w:t>
      </w:r>
      <w:r>
        <w:rPr>
          <w:rFonts w:ascii="Times New Roman" w:hAnsi="Times New Roman" w:cs="Times New Roman"/>
          <w:sz w:val="40"/>
          <w:szCs w:val="40"/>
        </w:rPr>
        <w:t>19</w:t>
      </w:r>
    </w:p>
    <w:p w14:paraId="4D47DB7E" w14:textId="77777777" w:rsidR="008E1772" w:rsidRDefault="008E1772">
      <w:pPr>
        <w:sectPr w:rsidR="008E17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979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C5327" w14:textId="77777777" w:rsidR="008E1772" w:rsidRDefault="008E1772">
          <w:pPr>
            <w:pStyle w:val="Cabealhodondice"/>
          </w:pPr>
          <w:r>
            <w:t>Índice</w:t>
          </w:r>
        </w:p>
        <w:p w14:paraId="4BCEEBF7" w14:textId="6F0243DF" w:rsidR="00B86B78" w:rsidRDefault="00F51B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95481" w:history="1">
            <w:r w:rsidR="00B86B78" w:rsidRPr="00593B85">
              <w:rPr>
                <w:rStyle w:val="Hiperligao"/>
                <w:noProof/>
              </w:rPr>
              <w:t>Introdução</w:t>
            </w:r>
            <w:r w:rsidR="00B86B78">
              <w:rPr>
                <w:noProof/>
                <w:webHidden/>
              </w:rPr>
              <w:tab/>
            </w:r>
            <w:r w:rsidR="00B86B78">
              <w:rPr>
                <w:noProof/>
                <w:webHidden/>
              </w:rPr>
              <w:fldChar w:fldCharType="begin"/>
            </w:r>
            <w:r w:rsidR="00B86B78">
              <w:rPr>
                <w:noProof/>
                <w:webHidden/>
              </w:rPr>
              <w:instrText xml:space="preserve"> PAGEREF _Toc534595481 \h </w:instrText>
            </w:r>
            <w:r w:rsidR="00B86B78">
              <w:rPr>
                <w:noProof/>
                <w:webHidden/>
              </w:rPr>
            </w:r>
            <w:r w:rsidR="00B86B78"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3</w:t>
            </w:r>
            <w:r w:rsidR="00B86B78">
              <w:rPr>
                <w:noProof/>
                <w:webHidden/>
              </w:rPr>
              <w:fldChar w:fldCharType="end"/>
            </w:r>
          </w:hyperlink>
        </w:p>
        <w:p w14:paraId="5C3F32AD" w14:textId="4583C9CB" w:rsidR="00B86B78" w:rsidRDefault="00B86B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2" w:history="1">
            <w:r w:rsidRPr="00593B85">
              <w:rPr>
                <w:rStyle w:val="Hiperligao"/>
                <w:noProof/>
              </w:rPr>
              <w:t>Interface com periféricos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0FC7" w14:textId="3B67A024" w:rsidR="00B86B78" w:rsidRDefault="00B86B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3" w:history="1">
            <w:r w:rsidRPr="00593B85">
              <w:rPr>
                <w:rStyle w:val="Hiperligao"/>
                <w:noProof/>
              </w:rPr>
              <w:t>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4BF1" w14:textId="2B0E3438" w:rsidR="00B86B78" w:rsidRDefault="00B86B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4" w:history="1">
            <w:r w:rsidRPr="00593B85">
              <w:rPr>
                <w:rStyle w:val="Hiperligao"/>
                <w:noProof/>
              </w:rPr>
              <w:t>Utilização de memoria não volátil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1FC4" w14:textId="2B6E2615" w:rsidR="00B86B78" w:rsidRDefault="00B86B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5" w:history="1">
            <w:r w:rsidRPr="00593B85">
              <w:rPr>
                <w:rStyle w:val="Hiperligao"/>
                <w:i/>
                <w:noProof/>
              </w:rPr>
              <w:t>App Memory Managment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530F" w14:textId="1152F44F" w:rsidR="00B86B78" w:rsidRDefault="00B86B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6" w:history="1">
            <w:r w:rsidRPr="00593B85">
              <w:rPr>
                <w:rStyle w:val="Hiperligao"/>
                <w:noProof/>
              </w:rPr>
              <w:t>Sectores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2A6A" w14:textId="7D1276C1" w:rsidR="00B86B78" w:rsidRDefault="00B86B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7" w:history="1">
            <w:r w:rsidRPr="00593B85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CE51" w14:textId="12C4427C" w:rsidR="00B86B78" w:rsidRDefault="00B86B7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8" w:history="1">
            <w:r w:rsidRPr="00593B85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EC67" w14:textId="78E60183" w:rsidR="00B86B78" w:rsidRDefault="00B86B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89" w:history="1">
            <w:r w:rsidRPr="00593B85">
              <w:rPr>
                <w:rStyle w:val="Hiperligao"/>
                <w:noProof/>
              </w:rPr>
              <w:t>Inicialização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0E19" w14:textId="47FD6664" w:rsidR="00B86B78" w:rsidRDefault="00B86B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90" w:history="1">
            <w:r w:rsidRPr="00593B85">
              <w:rPr>
                <w:rStyle w:val="Hiperligao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B776" w14:textId="4CDA98E7" w:rsidR="00B86B78" w:rsidRDefault="00B86B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91" w:history="1">
            <w:r w:rsidRPr="00593B85">
              <w:rPr>
                <w:rStyle w:val="Hiperligao"/>
                <w:noProof/>
              </w:rPr>
              <w:t>Leitura de Cartões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16AB" w14:textId="2772E818" w:rsidR="00B86B78" w:rsidRDefault="00B86B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92" w:history="1">
            <w:r w:rsidRPr="00593B85">
              <w:rPr>
                <w:rStyle w:val="Hiperligao"/>
                <w:noProof/>
              </w:rPr>
              <w:t>Validar Cartões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47B5" w14:textId="42240FB3" w:rsidR="00B86B78" w:rsidRDefault="00B86B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93" w:history="1">
            <w:r w:rsidRPr="00593B85">
              <w:rPr>
                <w:rStyle w:val="Hiperligao"/>
                <w:noProof/>
              </w:rPr>
              <w:t>Registar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BD54" w14:textId="17F2F6CF" w:rsidR="00B86B78" w:rsidRDefault="00B86B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94" w:history="1">
            <w:r w:rsidRPr="00593B85">
              <w:rPr>
                <w:rStyle w:val="Hiperligao"/>
                <w:noProof/>
              </w:rPr>
              <w:t>Menu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1070" w14:textId="31829C73" w:rsidR="00B86B78" w:rsidRDefault="00B86B7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595495" w:history="1">
            <w:r w:rsidRPr="00593B85">
              <w:rPr>
                <w:rStyle w:val="Hiperligao"/>
                <w:noProof/>
              </w:rPr>
              <w:t>Configuração de Relógio 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9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7920" w14:textId="77777777" w:rsidR="008E1772" w:rsidRDefault="00F51BFC">
          <w:r>
            <w:rPr>
              <w:b/>
              <w:bCs/>
              <w:noProof/>
            </w:rPr>
            <w:fldChar w:fldCharType="end"/>
          </w:r>
        </w:p>
      </w:sdtContent>
    </w:sdt>
    <w:p w14:paraId="6D2D6B55" w14:textId="77777777" w:rsidR="008E1772" w:rsidRDefault="008E1772">
      <w:pPr>
        <w:sectPr w:rsidR="008E17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7B8A41" w14:textId="77777777" w:rsidR="00AC6E3D" w:rsidRPr="008805B7" w:rsidRDefault="008E1772" w:rsidP="008E1772">
      <w:pPr>
        <w:pStyle w:val="Ttulo1"/>
        <w:rPr>
          <w:sz w:val="36"/>
        </w:rPr>
      </w:pPr>
      <w:bookmarkStart w:id="0" w:name="_Toc534595481"/>
      <w:r w:rsidRPr="008805B7">
        <w:rPr>
          <w:sz w:val="36"/>
        </w:rPr>
        <w:lastRenderedPageBreak/>
        <w:t>Introdução</w:t>
      </w:r>
      <w:bookmarkEnd w:id="0"/>
    </w:p>
    <w:p w14:paraId="58738227" w14:textId="77777777" w:rsidR="008E1772" w:rsidRDefault="008E1772" w:rsidP="008E1772"/>
    <w:p w14:paraId="62550841" w14:textId="77777777" w:rsidR="00AD0E63" w:rsidRPr="008805B7" w:rsidRDefault="00CE2A90" w:rsidP="008805B7">
      <w:pPr>
        <w:jc w:val="both"/>
        <w:rPr>
          <w:sz w:val="24"/>
          <w:szCs w:val="24"/>
        </w:rPr>
      </w:pPr>
      <w:r w:rsidRPr="008805B7">
        <w:rPr>
          <w:sz w:val="24"/>
          <w:szCs w:val="24"/>
        </w:rPr>
        <w:t xml:space="preserve">Este projeto tem como objetivo a criação de um sistema de controlo de uma fechadura. O sistema é baseado no microcontrolador da NXP LPC1769, e tem como periféricos um display LCD, um teclado e um leitor de cartões </w:t>
      </w:r>
      <w:r w:rsidR="00AD0E63" w:rsidRPr="008805B7">
        <w:rPr>
          <w:sz w:val="24"/>
          <w:szCs w:val="24"/>
        </w:rPr>
        <w:t xml:space="preserve">wireless. </w:t>
      </w:r>
    </w:p>
    <w:p w14:paraId="732AA0A5" w14:textId="77777777" w:rsidR="00D70877" w:rsidRPr="008805B7" w:rsidRDefault="00AD0E63" w:rsidP="008805B7">
      <w:pPr>
        <w:jc w:val="both"/>
        <w:rPr>
          <w:sz w:val="24"/>
          <w:szCs w:val="24"/>
        </w:rPr>
      </w:pPr>
      <w:r w:rsidRPr="008805B7">
        <w:rPr>
          <w:sz w:val="24"/>
          <w:szCs w:val="24"/>
        </w:rPr>
        <w:t xml:space="preserve">As chaves da fechadura </w:t>
      </w:r>
      <w:r w:rsidR="00D70877" w:rsidRPr="008805B7">
        <w:rPr>
          <w:sz w:val="24"/>
          <w:szCs w:val="24"/>
        </w:rPr>
        <w:t>são</w:t>
      </w:r>
      <w:r w:rsidRPr="008805B7">
        <w:rPr>
          <w:sz w:val="24"/>
          <w:szCs w:val="24"/>
        </w:rPr>
        <w:t xml:space="preserve"> cartões que </w:t>
      </w:r>
      <w:r w:rsidR="00D70877" w:rsidRPr="008805B7">
        <w:rPr>
          <w:sz w:val="24"/>
          <w:szCs w:val="24"/>
        </w:rPr>
        <w:t xml:space="preserve">são </w:t>
      </w:r>
      <w:r w:rsidRPr="008805B7">
        <w:rPr>
          <w:sz w:val="24"/>
          <w:szCs w:val="24"/>
        </w:rPr>
        <w:t xml:space="preserve">lidos pelo leitor de cartões wireless e de seguida validados pelo sistema de controlo. O LCD fornece ao utilizador uma interface com o sistema, mostrando ao utilizador se o cartão foi ou não validado. Para além disso </w:t>
      </w:r>
      <w:r w:rsidR="00D70877" w:rsidRPr="008805B7">
        <w:rPr>
          <w:sz w:val="24"/>
          <w:szCs w:val="24"/>
        </w:rPr>
        <w:t>esta</w:t>
      </w:r>
      <w:r w:rsidRPr="008805B7">
        <w:rPr>
          <w:sz w:val="24"/>
          <w:szCs w:val="24"/>
        </w:rPr>
        <w:t xml:space="preserve"> </w:t>
      </w:r>
      <w:r w:rsidR="00D70877" w:rsidRPr="008805B7">
        <w:rPr>
          <w:sz w:val="24"/>
          <w:szCs w:val="24"/>
        </w:rPr>
        <w:t xml:space="preserve">também presente um modo de manutenção, acedido e navegado pelo teclado, que permite a configuração da data e hora presentes no LCD, assim como opção de adicionar um cartão como chave, e por fim, opção de verificar os registos de acesso. </w:t>
      </w:r>
      <w:r w:rsidR="00D70877" w:rsidRPr="008805B7">
        <w:rPr>
          <w:sz w:val="24"/>
          <w:szCs w:val="24"/>
        </w:rPr>
        <w:t xml:space="preserve">Para aceder a esse modo é </w:t>
      </w:r>
      <w:r w:rsidR="00D70877" w:rsidRPr="008805B7">
        <w:rPr>
          <w:sz w:val="24"/>
          <w:szCs w:val="24"/>
        </w:rPr>
        <w:t>também necessário a presença de um cartão que esta definido no sistema como cartão com permissões para manutenção.</w:t>
      </w:r>
    </w:p>
    <w:p w14:paraId="4561BD85" w14:textId="77777777" w:rsidR="00D70877" w:rsidRPr="008805B7" w:rsidRDefault="00D70877" w:rsidP="008805B7">
      <w:pPr>
        <w:jc w:val="both"/>
        <w:rPr>
          <w:sz w:val="24"/>
          <w:szCs w:val="24"/>
        </w:rPr>
      </w:pPr>
      <w:r w:rsidRPr="008805B7">
        <w:rPr>
          <w:sz w:val="24"/>
          <w:szCs w:val="24"/>
        </w:rPr>
        <w:t>É utilizada uma biblioteca (SE1819) criada e documentada anteriormente que permite o controlo dos periféricos mencionados, assim como de alguns já persentes no chip.</w:t>
      </w:r>
    </w:p>
    <w:p w14:paraId="51B08097" w14:textId="77777777" w:rsidR="008E1772" w:rsidRDefault="008E1772">
      <w:r>
        <w:br w:type="page"/>
      </w:r>
    </w:p>
    <w:p w14:paraId="7B42028F" w14:textId="77777777" w:rsidR="004C19EA" w:rsidRPr="008805B7" w:rsidRDefault="004C19EA" w:rsidP="004C19EA">
      <w:pPr>
        <w:pStyle w:val="Ttulo1"/>
        <w:rPr>
          <w:sz w:val="36"/>
        </w:rPr>
      </w:pPr>
      <w:bookmarkStart w:id="1" w:name="_Toc534595482"/>
      <w:r w:rsidRPr="008805B7">
        <w:rPr>
          <w:sz w:val="36"/>
        </w:rPr>
        <w:lastRenderedPageBreak/>
        <w:t>Interface com periféricos</w:t>
      </w:r>
      <w:bookmarkEnd w:id="1"/>
    </w:p>
    <w:p w14:paraId="2E6922C2" w14:textId="77777777" w:rsidR="00B34CD4" w:rsidRPr="008805B7" w:rsidRDefault="004C19EA" w:rsidP="008805B7">
      <w:pPr>
        <w:jc w:val="both"/>
        <w:rPr>
          <w:sz w:val="24"/>
        </w:rPr>
      </w:pPr>
      <w:r w:rsidRPr="008805B7">
        <w:rPr>
          <w:sz w:val="24"/>
        </w:rPr>
        <w:t xml:space="preserve">Para além dos periféricos já presentes no LPC como o RTC, </w:t>
      </w:r>
      <w:proofErr w:type="spellStart"/>
      <w:r w:rsidR="00B34CD4" w:rsidRPr="008805B7">
        <w:rPr>
          <w:sz w:val="24"/>
        </w:rPr>
        <w:t>SysTick</w:t>
      </w:r>
      <w:proofErr w:type="spellEnd"/>
      <w:r w:rsidR="00B34CD4" w:rsidRPr="008805B7">
        <w:rPr>
          <w:sz w:val="24"/>
        </w:rPr>
        <w:t xml:space="preserve">, GPIO e SPI, estas duas últimas que servem para fazer interface com outros periféricos externos; utilizamos também como periféricos externos um LCD, um teclado 4x3 e um leitor de cartões. </w:t>
      </w:r>
    </w:p>
    <w:p w14:paraId="12673B3B" w14:textId="77777777" w:rsidR="009E56FB" w:rsidRPr="008805B7" w:rsidRDefault="00B34CD4" w:rsidP="008805B7">
      <w:pPr>
        <w:jc w:val="both"/>
        <w:rPr>
          <w:sz w:val="24"/>
        </w:rPr>
      </w:pPr>
      <w:r w:rsidRPr="008805B7">
        <w:rPr>
          <w:sz w:val="24"/>
        </w:rPr>
        <w:t>O esquema elétrico da montagem encontra-se na documentação do projeto</w:t>
      </w:r>
      <w:r w:rsidR="009E56FB" w:rsidRPr="008805B7">
        <w:rPr>
          <w:sz w:val="24"/>
        </w:rPr>
        <w:t xml:space="preserve"> com todos os pins usados e conceções entre periféricos e microcontrolador. Mas são também necessários controladores para estes periféricos. Foi usada a biblioteca SE1819 para controlar estes periféricos.</w:t>
      </w:r>
    </w:p>
    <w:p w14:paraId="1D57F63E" w14:textId="77777777" w:rsidR="009E56FB" w:rsidRPr="008805B7" w:rsidRDefault="009E56FB" w:rsidP="008805B7">
      <w:pPr>
        <w:jc w:val="both"/>
        <w:rPr>
          <w:sz w:val="24"/>
        </w:rPr>
      </w:pPr>
      <w:r w:rsidRPr="008805B7">
        <w:rPr>
          <w:sz w:val="24"/>
        </w:rPr>
        <w:t>Foram usadas entradas e saídas GPIO para a ligação entre microcontrolador e teclado, assim como LCD. Para o leitor de cartões a interface é baseada em SPI.</w:t>
      </w:r>
    </w:p>
    <w:p w14:paraId="528E57A7" w14:textId="77777777" w:rsidR="009E56FB" w:rsidRPr="008805B7" w:rsidRDefault="009E56FB" w:rsidP="008805B7">
      <w:pPr>
        <w:jc w:val="both"/>
        <w:rPr>
          <w:sz w:val="24"/>
        </w:rPr>
      </w:pPr>
      <w:r w:rsidRPr="008805B7">
        <w:rPr>
          <w:sz w:val="24"/>
        </w:rPr>
        <w:t>Para informações mais detalhadas sobre a interface e controlo dos periféricos a documentação da biblioteca SE1819 pode ser consultada.</w:t>
      </w:r>
    </w:p>
    <w:p w14:paraId="39C5852C" w14:textId="77777777" w:rsidR="00036728" w:rsidRDefault="00036728"/>
    <w:p w14:paraId="6992CB37" w14:textId="77777777" w:rsidR="00592BB1" w:rsidRPr="008805B7" w:rsidRDefault="00D23D9E" w:rsidP="00D36E0E">
      <w:pPr>
        <w:pStyle w:val="Ttulo1"/>
        <w:rPr>
          <w:sz w:val="36"/>
        </w:rPr>
      </w:pPr>
      <w:bookmarkStart w:id="2" w:name="_Toc534595483"/>
      <w:r w:rsidRPr="008805B7">
        <w:rPr>
          <w:sz w:val="36"/>
        </w:rPr>
        <w:lastRenderedPageBreak/>
        <w:t>Máquina de estados</w:t>
      </w:r>
      <w:bookmarkEnd w:id="2"/>
    </w:p>
    <w:p w14:paraId="3F8ADBD7" w14:textId="77777777" w:rsidR="00D434B9" w:rsidRDefault="00D434B9" w:rsidP="008805B7">
      <w:pPr>
        <w:jc w:val="both"/>
      </w:pPr>
      <w:r w:rsidRPr="008805B7">
        <w:rPr>
          <w:sz w:val="24"/>
        </w:rPr>
        <w:t>A aplicação deste projeto segue uma máquina de estados que representa o funcionamento</w:t>
      </w:r>
      <w:r w:rsidR="00036728" w:rsidRPr="008805B7">
        <w:rPr>
          <w:sz w:val="24"/>
        </w:rPr>
        <w:t xml:space="preserve"> e o fluxo da aplicação</w:t>
      </w:r>
      <w:r w:rsidRPr="008805B7">
        <w:rPr>
          <w:sz w:val="24"/>
        </w:rPr>
        <w:t>.</w:t>
      </w:r>
      <w:r w:rsidR="00036728" w:rsidRPr="008805B7"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321D2BF" wp14:editId="639EC0C0">
            <wp:extent cx="5268710" cy="51968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720" cy="52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9F4C" w14:textId="77777777" w:rsidR="00036728" w:rsidRPr="008805B7" w:rsidRDefault="00036728" w:rsidP="008805B7">
      <w:pPr>
        <w:jc w:val="both"/>
        <w:rPr>
          <w:sz w:val="24"/>
        </w:rPr>
      </w:pPr>
      <w:r w:rsidRPr="008805B7">
        <w:rPr>
          <w:sz w:val="24"/>
        </w:rPr>
        <w:t xml:space="preserve">Todos estes estados estão então definidos num </w:t>
      </w:r>
      <w:proofErr w:type="spellStart"/>
      <w:r w:rsidRPr="008805B7">
        <w:rPr>
          <w:i/>
          <w:sz w:val="24"/>
        </w:rPr>
        <w:t>header</w:t>
      </w:r>
      <w:proofErr w:type="spellEnd"/>
      <w:r w:rsidRPr="008805B7">
        <w:rPr>
          <w:i/>
          <w:sz w:val="24"/>
        </w:rPr>
        <w:t xml:space="preserve"> file</w:t>
      </w:r>
      <w:r w:rsidRPr="008805B7">
        <w:rPr>
          <w:sz w:val="24"/>
        </w:rPr>
        <w:t xml:space="preserve"> e a aplicação navega através deles tendo uma variável global que define o estado atual e alterando esse estado quando as condições para tal se verificarem.</w:t>
      </w:r>
    </w:p>
    <w:p w14:paraId="778BF86E" w14:textId="77777777" w:rsidR="00D23D9E" w:rsidRPr="008805B7" w:rsidRDefault="00036728" w:rsidP="008805B7">
      <w:pPr>
        <w:jc w:val="both"/>
        <w:rPr>
          <w:sz w:val="24"/>
        </w:rPr>
      </w:pPr>
      <w:r w:rsidRPr="008805B7">
        <w:rPr>
          <w:sz w:val="24"/>
        </w:rPr>
        <w:t xml:space="preserve">A aplicação corre num ciclo infinito que contem um </w:t>
      </w:r>
      <w:proofErr w:type="spellStart"/>
      <w:r w:rsidRPr="008805B7">
        <w:rPr>
          <w:i/>
          <w:sz w:val="24"/>
        </w:rPr>
        <w:t>switch</w:t>
      </w:r>
      <w:proofErr w:type="spellEnd"/>
      <w:r w:rsidRPr="008805B7">
        <w:rPr>
          <w:i/>
          <w:sz w:val="24"/>
        </w:rPr>
        <w:t xml:space="preserve"> case</w:t>
      </w:r>
      <w:r w:rsidRPr="008805B7">
        <w:rPr>
          <w:sz w:val="24"/>
        </w:rPr>
        <w:t>, cada caso representa um estado.</w:t>
      </w:r>
    </w:p>
    <w:p w14:paraId="4FC67B49" w14:textId="77777777" w:rsidR="00036728" w:rsidRDefault="00036728" w:rsidP="00D23D9E"/>
    <w:p w14:paraId="0C748BF2" w14:textId="77777777" w:rsidR="00036728" w:rsidRPr="008805B7" w:rsidRDefault="00036728" w:rsidP="00036728">
      <w:pPr>
        <w:pStyle w:val="Ttulo1"/>
        <w:rPr>
          <w:sz w:val="36"/>
        </w:rPr>
      </w:pPr>
      <w:bookmarkStart w:id="3" w:name="_Toc534595484"/>
      <w:r w:rsidRPr="008805B7">
        <w:rPr>
          <w:sz w:val="36"/>
        </w:rPr>
        <w:t xml:space="preserve">Utilização de memoria </w:t>
      </w:r>
      <w:r w:rsidR="00436393" w:rsidRPr="008805B7">
        <w:rPr>
          <w:sz w:val="36"/>
        </w:rPr>
        <w:t>não volátil</w:t>
      </w:r>
      <w:bookmarkEnd w:id="3"/>
    </w:p>
    <w:p w14:paraId="6E297005" w14:textId="77777777" w:rsidR="00436393" w:rsidRPr="008805B7" w:rsidRDefault="00436393" w:rsidP="008805B7">
      <w:pPr>
        <w:jc w:val="both"/>
        <w:rPr>
          <w:sz w:val="24"/>
        </w:rPr>
      </w:pPr>
      <w:r w:rsidRPr="008805B7">
        <w:rPr>
          <w:sz w:val="24"/>
        </w:rPr>
        <w:t>É necessária a utilização de memoria persistente para guardar os Ids dos cartões que têm acesso à fechadura assim como Ids dos cartões que têm acesso à manutenção e por fim também dos registos de acesso à fechadura. Para guardarmos estes dados utilizamos então a memoria Flash disponibilizada no LPC1769.</w:t>
      </w:r>
    </w:p>
    <w:p w14:paraId="46BB56FE" w14:textId="77777777" w:rsidR="00436393" w:rsidRPr="00B86B78" w:rsidRDefault="00436393" w:rsidP="00436393">
      <w:pPr>
        <w:pStyle w:val="Ttulo2"/>
        <w:rPr>
          <w:i/>
          <w:sz w:val="32"/>
        </w:rPr>
      </w:pPr>
      <w:bookmarkStart w:id="4" w:name="_Toc534595485"/>
      <w:r w:rsidRPr="00B86B78">
        <w:rPr>
          <w:i/>
          <w:sz w:val="32"/>
        </w:rPr>
        <w:lastRenderedPageBreak/>
        <w:t xml:space="preserve">App </w:t>
      </w:r>
      <w:proofErr w:type="spellStart"/>
      <w:r w:rsidRPr="00B86B78">
        <w:rPr>
          <w:i/>
          <w:sz w:val="32"/>
        </w:rPr>
        <w:t>Memory</w:t>
      </w:r>
      <w:proofErr w:type="spellEnd"/>
      <w:r w:rsidRPr="00B86B78">
        <w:rPr>
          <w:i/>
          <w:sz w:val="32"/>
        </w:rPr>
        <w:t xml:space="preserve"> </w:t>
      </w:r>
      <w:proofErr w:type="spellStart"/>
      <w:r w:rsidRPr="00B86B78">
        <w:rPr>
          <w:i/>
          <w:sz w:val="32"/>
        </w:rPr>
        <w:t>Managment</w:t>
      </w:r>
      <w:bookmarkEnd w:id="4"/>
      <w:proofErr w:type="spellEnd"/>
    </w:p>
    <w:p w14:paraId="1C052CC3" w14:textId="77777777" w:rsidR="00436393" w:rsidRDefault="00436393" w:rsidP="008805B7">
      <w:pPr>
        <w:jc w:val="both"/>
        <w:rPr>
          <w:sz w:val="24"/>
        </w:rPr>
      </w:pPr>
      <w:r w:rsidRPr="008805B7">
        <w:rPr>
          <w:sz w:val="24"/>
        </w:rPr>
        <w:t xml:space="preserve">Para o controlo da memoria Flash e definição de como esta será usada criamos um módulo de controlo de memória. </w:t>
      </w:r>
      <w:r w:rsidRPr="008805B7">
        <w:rPr>
          <w:sz w:val="24"/>
        </w:rPr>
        <w:t>Este modulo utiliza as fun</w:t>
      </w:r>
      <w:r w:rsidRPr="008805B7">
        <w:rPr>
          <w:sz w:val="24"/>
        </w:rPr>
        <w:t>ções FLASH da biblioteca SE1819 para manipular dados.</w:t>
      </w:r>
    </w:p>
    <w:p w14:paraId="0D92EA31" w14:textId="77777777" w:rsidR="008805B7" w:rsidRPr="008805B7" w:rsidRDefault="008805B7" w:rsidP="008805B7">
      <w:pPr>
        <w:jc w:val="both"/>
        <w:rPr>
          <w:sz w:val="24"/>
        </w:rPr>
      </w:pPr>
    </w:p>
    <w:p w14:paraId="582F19DD" w14:textId="77777777" w:rsidR="00FD5E66" w:rsidRPr="00B86B78" w:rsidRDefault="00FD5E66" w:rsidP="00FD5E66">
      <w:pPr>
        <w:pStyle w:val="Ttulo3"/>
        <w:rPr>
          <w:sz w:val="28"/>
        </w:rPr>
      </w:pPr>
      <w:bookmarkStart w:id="5" w:name="_Toc534595486"/>
      <w:r w:rsidRPr="00B86B78">
        <w:rPr>
          <w:sz w:val="28"/>
        </w:rPr>
        <w:t>Sectores</w:t>
      </w:r>
      <w:bookmarkEnd w:id="5"/>
    </w:p>
    <w:p w14:paraId="220018BD" w14:textId="77777777" w:rsidR="00FD5E66" w:rsidRPr="008805B7" w:rsidRDefault="00436393" w:rsidP="008805B7">
      <w:pPr>
        <w:jc w:val="both"/>
        <w:rPr>
          <w:sz w:val="24"/>
        </w:rPr>
      </w:pPr>
      <w:r w:rsidRPr="008805B7">
        <w:rPr>
          <w:sz w:val="24"/>
        </w:rPr>
        <w:t>A memoria Flash do LPC funciona por sectores, foi então definido um sector para guardar</w:t>
      </w:r>
      <w:r w:rsidR="00FD5E66" w:rsidRPr="008805B7">
        <w:rPr>
          <w:sz w:val="24"/>
        </w:rPr>
        <w:t xml:space="preserve"> as </w:t>
      </w:r>
      <w:r w:rsidR="00FD5E66" w:rsidRPr="008805B7">
        <w:rPr>
          <w:b/>
          <w:sz w:val="24"/>
        </w:rPr>
        <w:t>estruturas de dados com</w:t>
      </w:r>
      <w:r w:rsidRPr="008805B7">
        <w:rPr>
          <w:b/>
          <w:sz w:val="24"/>
        </w:rPr>
        <w:t xml:space="preserve"> Ids de cartões</w:t>
      </w:r>
      <w:r w:rsidRPr="008805B7">
        <w:rPr>
          <w:sz w:val="24"/>
        </w:rPr>
        <w:t xml:space="preserve">, tanto para acesso </w:t>
      </w:r>
      <w:r w:rsidR="00FD5E66" w:rsidRPr="008805B7">
        <w:rPr>
          <w:sz w:val="24"/>
        </w:rPr>
        <w:t>à</w:t>
      </w:r>
      <w:r w:rsidRPr="008805B7">
        <w:rPr>
          <w:sz w:val="24"/>
        </w:rPr>
        <w:t xml:space="preserve"> fechadura como </w:t>
      </w:r>
      <w:r w:rsidR="00FD5E66" w:rsidRPr="008805B7">
        <w:rPr>
          <w:sz w:val="24"/>
        </w:rPr>
        <w:t>à</w:t>
      </w:r>
      <w:r w:rsidRPr="008805B7">
        <w:rPr>
          <w:sz w:val="24"/>
        </w:rPr>
        <w:t xml:space="preserve"> </w:t>
      </w:r>
      <w:r w:rsidR="00FD5E66" w:rsidRPr="008805B7">
        <w:rPr>
          <w:sz w:val="24"/>
        </w:rPr>
        <w:t xml:space="preserve">manutenção, e um sector para guardar a </w:t>
      </w:r>
      <w:r w:rsidR="00FD5E66" w:rsidRPr="008805B7">
        <w:rPr>
          <w:b/>
          <w:sz w:val="24"/>
        </w:rPr>
        <w:t>estrutura de dados com os registos de acesso</w:t>
      </w:r>
      <w:r w:rsidR="00FD5E66" w:rsidRPr="008805B7">
        <w:rPr>
          <w:sz w:val="24"/>
        </w:rPr>
        <w:t xml:space="preserve"> à fechadura.</w:t>
      </w:r>
    </w:p>
    <w:p w14:paraId="78C1E240" w14:textId="77777777" w:rsidR="00436393" w:rsidRPr="008805B7" w:rsidRDefault="00FD5E66" w:rsidP="008805B7">
      <w:pPr>
        <w:jc w:val="both"/>
        <w:rPr>
          <w:sz w:val="24"/>
        </w:rPr>
      </w:pPr>
      <w:r w:rsidRPr="008805B7">
        <w:rPr>
          <w:sz w:val="24"/>
        </w:rPr>
        <w:t>A</w:t>
      </w:r>
      <w:r w:rsidRPr="008805B7">
        <w:rPr>
          <w:sz w:val="24"/>
        </w:rPr>
        <w:t>penas</w:t>
      </w:r>
      <w:r w:rsidRPr="008805B7">
        <w:rPr>
          <w:sz w:val="24"/>
        </w:rPr>
        <w:t xml:space="preserve"> é</w:t>
      </w:r>
      <w:r w:rsidRPr="008805B7">
        <w:rPr>
          <w:sz w:val="24"/>
        </w:rPr>
        <w:t xml:space="preserve"> possível </w:t>
      </w:r>
      <w:r w:rsidRPr="008805B7">
        <w:rPr>
          <w:sz w:val="24"/>
        </w:rPr>
        <w:t xml:space="preserve">escrever em memoria “vazia”, e para apagar dados em flash (tornar uma parte de flash “vazia”) é necessário apagar todo o setor. Por essas razões e por ser necessário ter em Flash os índices ou tamanhos atuais das estruturas de memoria que estão sempre a incrementar utilizamos também um terceiro </w:t>
      </w:r>
      <w:r w:rsidRPr="008805B7">
        <w:rPr>
          <w:b/>
          <w:sz w:val="24"/>
        </w:rPr>
        <w:t>sector de controlo</w:t>
      </w:r>
      <w:r w:rsidRPr="008805B7">
        <w:rPr>
          <w:sz w:val="24"/>
        </w:rPr>
        <w:t xml:space="preserve"> que contem os índices para as estruturas de dados em memoria.</w:t>
      </w:r>
    </w:p>
    <w:p w14:paraId="4111980D" w14:textId="77777777" w:rsidR="00FD5E66" w:rsidRDefault="00FD5E66" w:rsidP="008805B7">
      <w:pPr>
        <w:jc w:val="both"/>
        <w:rPr>
          <w:sz w:val="24"/>
        </w:rPr>
      </w:pPr>
      <w:r w:rsidRPr="008805B7">
        <w:rPr>
          <w:sz w:val="24"/>
        </w:rPr>
        <w:t>Do sector de controlo é apenas utilizada uma pequena fração do seu tamanho e cada vez que o valor dos índices guardados é alterado é necessário passar a informação deste setor para RAM, manipular os índices necessários</w:t>
      </w:r>
      <w:r w:rsidR="00DA484C" w:rsidRPr="008805B7">
        <w:rPr>
          <w:sz w:val="24"/>
        </w:rPr>
        <w:t>, apagar o sector e voltar a escrever em flash os valores.</w:t>
      </w:r>
    </w:p>
    <w:p w14:paraId="5B030CA7" w14:textId="77777777" w:rsidR="008805B7" w:rsidRPr="008805B7" w:rsidRDefault="008805B7" w:rsidP="008805B7">
      <w:pPr>
        <w:jc w:val="both"/>
        <w:rPr>
          <w:sz w:val="24"/>
        </w:rPr>
      </w:pPr>
    </w:p>
    <w:p w14:paraId="1F094C05" w14:textId="77777777" w:rsidR="00DA484C" w:rsidRPr="00B86B78" w:rsidRDefault="00DA484C" w:rsidP="00B86B78">
      <w:pPr>
        <w:pStyle w:val="Ttulo3"/>
        <w:rPr>
          <w:sz w:val="28"/>
        </w:rPr>
      </w:pPr>
      <w:bookmarkStart w:id="6" w:name="_Toc534595487"/>
      <w:r w:rsidRPr="00B86B78">
        <w:rPr>
          <w:sz w:val="28"/>
        </w:rPr>
        <w:t>Estruturas de dados</w:t>
      </w:r>
      <w:bookmarkEnd w:id="6"/>
    </w:p>
    <w:p w14:paraId="42B61E21" w14:textId="77777777" w:rsidR="00DA484C" w:rsidRDefault="00DA484C" w:rsidP="008805B7">
      <w:pPr>
        <w:jc w:val="both"/>
        <w:rPr>
          <w:sz w:val="24"/>
        </w:rPr>
      </w:pPr>
      <w:r w:rsidRPr="008805B7">
        <w:rPr>
          <w:sz w:val="24"/>
        </w:rPr>
        <w:t xml:space="preserve">São guardados em flash três estruturas de dados que são </w:t>
      </w:r>
      <w:proofErr w:type="spellStart"/>
      <w:r w:rsidRPr="008805B7">
        <w:rPr>
          <w:i/>
          <w:sz w:val="24"/>
        </w:rPr>
        <w:t>arrays</w:t>
      </w:r>
      <w:proofErr w:type="spellEnd"/>
      <w:r w:rsidRPr="008805B7">
        <w:rPr>
          <w:sz w:val="24"/>
        </w:rPr>
        <w:t xml:space="preserve"> alinhados que alojam os valores de Ids de cartões e os registos de acesso. Dois destes </w:t>
      </w:r>
      <w:proofErr w:type="spellStart"/>
      <w:r w:rsidRPr="008805B7">
        <w:rPr>
          <w:i/>
          <w:sz w:val="24"/>
        </w:rPr>
        <w:t>arrays</w:t>
      </w:r>
      <w:proofErr w:type="spellEnd"/>
      <w:r w:rsidRPr="008805B7">
        <w:rPr>
          <w:sz w:val="24"/>
        </w:rPr>
        <w:t xml:space="preserve">, os que guardam Ids de cartões, encontram-se no mesmo sector com tamanhos definidos em </w:t>
      </w:r>
      <w:proofErr w:type="spellStart"/>
      <w:r w:rsidRPr="008805B7">
        <w:rPr>
          <w:sz w:val="24"/>
        </w:rPr>
        <w:t>app_mem_managment.h</w:t>
      </w:r>
      <w:proofErr w:type="spellEnd"/>
      <w:r w:rsidRPr="008805B7">
        <w:rPr>
          <w:sz w:val="24"/>
        </w:rPr>
        <w:t>, o último que guarda os registos pode ocupar todo um sector.</w:t>
      </w:r>
    </w:p>
    <w:p w14:paraId="5FAEA84F" w14:textId="77777777" w:rsidR="008805B7" w:rsidRPr="008805B7" w:rsidRDefault="008805B7" w:rsidP="008805B7">
      <w:pPr>
        <w:jc w:val="both"/>
        <w:rPr>
          <w:sz w:val="24"/>
        </w:rPr>
      </w:pPr>
    </w:p>
    <w:p w14:paraId="4A7BD41D" w14:textId="77777777" w:rsidR="00A924EA" w:rsidRPr="00B86B78" w:rsidRDefault="00A924EA" w:rsidP="00A924EA">
      <w:pPr>
        <w:pStyle w:val="Ttulo3"/>
        <w:rPr>
          <w:sz w:val="28"/>
        </w:rPr>
      </w:pPr>
      <w:bookmarkStart w:id="7" w:name="_Toc534595488"/>
      <w:r w:rsidRPr="00B86B78">
        <w:rPr>
          <w:sz w:val="28"/>
        </w:rPr>
        <w:t>Funcionalidades</w:t>
      </w:r>
      <w:bookmarkEnd w:id="7"/>
    </w:p>
    <w:p w14:paraId="0B852837" w14:textId="77777777" w:rsidR="00A924EA" w:rsidRPr="008805B7" w:rsidRDefault="00A924EA" w:rsidP="008805B7">
      <w:pPr>
        <w:jc w:val="both"/>
        <w:rPr>
          <w:sz w:val="24"/>
        </w:rPr>
      </w:pPr>
      <w:r w:rsidRPr="008805B7">
        <w:rPr>
          <w:sz w:val="24"/>
        </w:rPr>
        <w:t xml:space="preserve">Este modulo disponibiliza quatro funções à aplicação. Três destas funções são para adicionar dados às três estruturas de dados, </w:t>
      </w:r>
      <w:proofErr w:type="spellStart"/>
      <w:r w:rsidRPr="008805B7">
        <w:rPr>
          <w:sz w:val="24"/>
        </w:rPr>
        <w:t>AddRecord</w:t>
      </w:r>
      <w:proofErr w:type="spellEnd"/>
      <w:r w:rsidRPr="008805B7">
        <w:rPr>
          <w:sz w:val="24"/>
        </w:rPr>
        <w:t xml:space="preserve">, </w:t>
      </w:r>
      <w:proofErr w:type="spellStart"/>
      <w:r w:rsidRPr="008805B7">
        <w:rPr>
          <w:sz w:val="24"/>
        </w:rPr>
        <w:t>AddLockCard</w:t>
      </w:r>
      <w:proofErr w:type="spellEnd"/>
      <w:r w:rsidRPr="008805B7">
        <w:rPr>
          <w:sz w:val="24"/>
        </w:rPr>
        <w:t xml:space="preserve"> e </w:t>
      </w:r>
      <w:proofErr w:type="spellStart"/>
      <w:r w:rsidRPr="008805B7">
        <w:rPr>
          <w:sz w:val="24"/>
        </w:rPr>
        <w:t>AddMaintenanceCard</w:t>
      </w:r>
      <w:proofErr w:type="spellEnd"/>
      <w:r w:rsidRPr="008805B7">
        <w:rPr>
          <w:sz w:val="24"/>
        </w:rPr>
        <w:t>. Nestas funções são escritos os dados em flash e é também incrementado o índice da respetiva estrutura no sector de controlo.</w:t>
      </w:r>
    </w:p>
    <w:p w14:paraId="0E648AFE" w14:textId="77777777" w:rsidR="00A924EA" w:rsidRDefault="00A924EA" w:rsidP="008805B7">
      <w:pPr>
        <w:jc w:val="both"/>
        <w:rPr>
          <w:sz w:val="24"/>
        </w:rPr>
      </w:pPr>
      <w:r w:rsidRPr="008805B7">
        <w:rPr>
          <w:sz w:val="24"/>
        </w:rPr>
        <w:t xml:space="preserve">A outra função disponibilizada é uma função de preparação </w:t>
      </w:r>
      <w:proofErr w:type="spellStart"/>
      <w:r w:rsidRPr="008805B7">
        <w:rPr>
          <w:sz w:val="24"/>
        </w:rPr>
        <w:t>HardResetFlash</w:t>
      </w:r>
      <w:proofErr w:type="spellEnd"/>
      <w:r w:rsidRPr="008805B7">
        <w:rPr>
          <w:sz w:val="24"/>
        </w:rPr>
        <w:t xml:space="preserve">. Esta função apaga todos os conteúdos nos três sectores utilizados pela aplicação e prepara as estruturas de dados para serem utilizadas. Por fim também adiciona um cartão </w:t>
      </w:r>
      <w:proofErr w:type="spellStart"/>
      <w:r w:rsidRPr="008805B7">
        <w:rPr>
          <w:i/>
          <w:sz w:val="24"/>
        </w:rPr>
        <w:t>default</w:t>
      </w:r>
      <w:proofErr w:type="spellEnd"/>
      <w:r w:rsidRPr="008805B7">
        <w:rPr>
          <w:sz w:val="24"/>
        </w:rPr>
        <w:t xml:space="preserve"> que já irá ter acesso ao modo de manutenção da aplicação.</w:t>
      </w:r>
    </w:p>
    <w:p w14:paraId="4234F0EA" w14:textId="77777777" w:rsidR="008805B7" w:rsidRPr="008805B7" w:rsidRDefault="008805B7" w:rsidP="008805B7">
      <w:pPr>
        <w:jc w:val="both"/>
        <w:rPr>
          <w:sz w:val="24"/>
        </w:rPr>
      </w:pPr>
    </w:p>
    <w:p w14:paraId="040B1528" w14:textId="77777777" w:rsidR="00A924EA" w:rsidRPr="00B86B78" w:rsidRDefault="00A924EA" w:rsidP="00A924EA">
      <w:pPr>
        <w:pStyle w:val="Ttulo1"/>
        <w:rPr>
          <w:sz w:val="36"/>
        </w:rPr>
      </w:pPr>
      <w:bookmarkStart w:id="8" w:name="_Toc534595489"/>
      <w:r w:rsidRPr="00B86B78">
        <w:rPr>
          <w:sz w:val="36"/>
        </w:rPr>
        <w:lastRenderedPageBreak/>
        <w:t>Inicialização da Aplicação</w:t>
      </w:r>
      <w:bookmarkEnd w:id="8"/>
    </w:p>
    <w:p w14:paraId="38375255" w14:textId="77777777" w:rsidR="00A924EA" w:rsidRPr="008805B7" w:rsidRDefault="00A924EA" w:rsidP="008805B7">
      <w:pPr>
        <w:jc w:val="both"/>
        <w:rPr>
          <w:sz w:val="24"/>
        </w:rPr>
      </w:pPr>
      <w:r w:rsidRPr="008805B7">
        <w:rPr>
          <w:sz w:val="24"/>
        </w:rPr>
        <w:t xml:space="preserve">Antes de funcionar corretamente pela primeira vez a aplicação necessita de executar dois métodos que preparam as suas funcionalidades. Um deles irá correr o </w:t>
      </w:r>
      <w:proofErr w:type="spellStart"/>
      <w:r w:rsidRPr="008805B7">
        <w:rPr>
          <w:sz w:val="24"/>
        </w:rPr>
        <w:t>HardResetFlash</w:t>
      </w:r>
      <w:proofErr w:type="spellEnd"/>
      <w:r w:rsidRPr="008805B7">
        <w:rPr>
          <w:sz w:val="24"/>
        </w:rPr>
        <w:t xml:space="preserve"> mencionado anteriormente. O outro método irá executar os métodos de inicialização necessários das bibliotecas utilizadas, nomeadamente a biblioteca SE1819 e a biblioteca MFRC522.</w:t>
      </w:r>
    </w:p>
    <w:p w14:paraId="3D5E6690" w14:textId="77777777" w:rsidR="00A924EA" w:rsidRDefault="00A924EA" w:rsidP="00A924EA"/>
    <w:p w14:paraId="69917A6D" w14:textId="77777777" w:rsidR="00A924EA" w:rsidRPr="00B86B78" w:rsidRDefault="001E2514" w:rsidP="00A924EA">
      <w:pPr>
        <w:pStyle w:val="Ttulo1"/>
        <w:rPr>
          <w:sz w:val="36"/>
        </w:rPr>
      </w:pPr>
      <w:bookmarkStart w:id="9" w:name="_Toc534595490"/>
      <w:r w:rsidRPr="00B86B78">
        <w:rPr>
          <w:sz w:val="36"/>
        </w:rPr>
        <w:t>App</w:t>
      </w:r>
      <w:bookmarkEnd w:id="9"/>
    </w:p>
    <w:p w14:paraId="0D1298D1" w14:textId="77777777" w:rsidR="001E2514" w:rsidRPr="00B86B78" w:rsidRDefault="001E2514" w:rsidP="001E2514">
      <w:pPr>
        <w:pStyle w:val="Ttulo2"/>
        <w:rPr>
          <w:sz w:val="32"/>
        </w:rPr>
      </w:pPr>
      <w:bookmarkStart w:id="10" w:name="_Toc534595491"/>
      <w:r w:rsidRPr="00B86B78">
        <w:rPr>
          <w:sz w:val="32"/>
        </w:rPr>
        <w:t>Leitura de Cartões</w:t>
      </w:r>
      <w:bookmarkEnd w:id="10"/>
    </w:p>
    <w:p w14:paraId="1D7D4F03" w14:textId="77777777" w:rsidR="001E2514" w:rsidRPr="008805B7" w:rsidRDefault="001E2514" w:rsidP="008805B7">
      <w:pPr>
        <w:jc w:val="both"/>
        <w:rPr>
          <w:sz w:val="24"/>
        </w:rPr>
      </w:pPr>
      <w:r w:rsidRPr="008805B7">
        <w:rPr>
          <w:sz w:val="24"/>
        </w:rPr>
        <w:t xml:space="preserve">Para ler os Ids de cartões que dão acesso à fechadura e ao modo de manutenção utilizamos métodos biblioteca MFRC522, primeiro o </w:t>
      </w:r>
      <w:proofErr w:type="spellStart"/>
      <w:r w:rsidRPr="008805B7">
        <w:rPr>
          <w:sz w:val="24"/>
        </w:rPr>
        <w:t>PICC_IsNewCardPresent</w:t>
      </w:r>
      <w:proofErr w:type="spellEnd"/>
      <w:r w:rsidRPr="008805B7">
        <w:rPr>
          <w:sz w:val="24"/>
        </w:rPr>
        <w:t xml:space="preserve"> para detetar um cartão e logo de seguida se for detetado um cartão o </w:t>
      </w:r>
      <w:proofErr w:type="spellStart"/>
      <w:r w:rsidRPr="008805B7">
        <w:rPr>
          <w:sz w:val="24"/>
        </w:rPr>
        <w:t>PICC_</w:t>
      </w:r>
      <w:proofErr w:type="gramStart"/>
      <w:r w:rsidRPr="008805B7">
        <w:rPr>
          <w:sz w:val="24"/>
        </w:rPr>
        <w:t>ReadCardSerial</w:t>
      </w:r>
      <w:proofErr w:type="spellEnd"/>
      <w:r w:rsidRPr="008805B7">
        <w:rPr>
          <w:sz w:val="24"/>
        </w:rPr>
        <w:t>(</w:t>
      </w:r>
      <w:proofErr w:type="spellStart"/>
      <w:proofErr w:type="gramEnd"/>
      <w:r w:rsidRPr="008805B7">
        <w:rPr>
          <w:sz w:val="24"/>
        </w:rPr>
        <w:t>Uid</w:t>
      </w:r>
      <w:proofErr w:type="spellEnd"/>
      <w:r w:rsidRPr="008805B7">
        <w:rPr>
          <w:sz w:val="24"/>
        </w:rPr>
        <w:t xml:space="preserve"> </w:t>
      </w:r>
      <w:proofErr w:type="spellStart"/>
      <w:r w:rsidRPr="008805B7">
        <w:rPr>
          <w:sz w:val="24"/>
        </w:rPr>
        <w:t>uid</w:t>
      </w:r>
      <w:proofErr w:type="spellEnd"/>
      <w:r w:rsidRPr="008805B7">
        <w:rPr>
          <w:sz w:val="24"/>
        </w:rPr>
        <w:t>)</w:t>
      </w:r>
      <w:r w:rsidRPr="008805B7">
        <w:rPr>
          <w:sz w:val="24"/>
        </w:rPr>
        <w:t xml:space="preserve"> que coloca em </w:t>
      </w:r>
      <w:proofErr w:type="spellStart"/>
      <w:r w:rsidRPr="008805B7">
        <w:rPr>
          <w:i/>
          <w:sz w:val="24"/>
        </w:rPr>
        <w:t>uid</w:t>
      </w:r>
      <w:proofErr w:type="spellEnd"/>
      <w:r w:rsidRPr="008805B7">
        <w:rPr>
          <w:sz w:val="24"/>
        </w:rPr>
        <w:t xml:space="preserve"> o id do cartão lido. Este </w:t>
      </w:r>
      <w:proofErr w:type="spellStart"/>
      <w:r w:rsidRPr="008805B7">
        <w:rPr>
          <w:i/>
          <w:sz w:val="24"/>
        </w:rPr>
        <w:t>uid</w:t>
      </w:r>
      <w:proofErr w:type="spellEnd"/>
      <w:r w:rsidRPr="008805B7">
        <w:rPr>
          <w:sz w:val="24"/>
        </w:rPr>
        <w:t xml:space="preserve"> é de seguida transformado da estrutura </w:t>
      </w:r>
      <w:proofErr w:type="spellStart"/>
      <w:r w:rsidRPr="008805B7">
        <w:rPr>
          <w:sz w:val="24"/>
        </w:rPr>
        <w:t>Uid</w:t>
      </w:r>
      <w:proofErr w:type="spellEnd"/>
      <w:r w:rsidRPr="008805B7">
        <w:rPr>
          <w:sz w:val="24"/>
        </w:rPr>
        <w:t xml:space="preserve"> para um inteiro e guardado para poder ser utilizado em diferentes estados se necessário.</w:t>
      </w:r>
    </w:p>
    <w:p w14:paraId="6B4CEBB2" w14:textId="77777777" w:rsidR="001E2514" w:rsidRPr="008805B7" w:rsidRDefault="001E2514" w:rsidP="008805B7">
      <w:pPr>
        <w:jc w:val="both"/>
        <w:rPr>
          <w:sz w:val="24"/>
        </w:rPr>
      </w:pPr>
      <w:r w:rsidRPr="008805B7">
        <w:rPr>
          <w:sz w:val="24"/>
        </w:rPr>
        <w:t>A leitura de cartões é realizada para validar o acesso à fechadura, à manutenção e também para adicionar um cartão ao sistema.</w:t>
      </w:r>
    </w:p>
    <w:p w14:paraId="00FB020E" w14:textId="77777777" w:rsidR="008305B0" w:rsidRDefault="008305B0" w:rsidP="001E2514"/>
    <w:p w14:paraId="388A8643" w14:textId="77777777" w:rsidR="001E2514" w:rsidRPr="00B86B78" w:rsidRDefault="001E2514" w:rsidP="001E2514">
      <w:pPr>
        <w:pStyle w:val="Ttulo2"/>
        <w:rPr>
          <w:sz w:val="32"/>
        </w:rPr>
      </w:pPr>
      <w:bookmarkStart w:id="11" w:name="_Toc534595492"/>
      <w:r w:rsidRPr="00B86B78">
        <w:rPr>
          <w:sz w:val="32"/>
        </w:rPr>
        <w:t>Validar Cartões</w:t>
      </w:r>
      <w:bookmarkEnd w:id="11"/>
    </w:p>
    <w:p w14:paraId="354D9481" w14:textId="77777777" w:rsidR="001E2514" w:rsidRPr="008805B7" w:rsidRDefault="001E2514" w:rsidP="008805B7">
      <w:pPr>
        <w:jc w:val="both"/>
        <w:rPr>
          <w:sz w:val="24"/>
        </w:rPr>
      </w:pPr>
      <w:r w:rsidRPr="008805B7">
        <w:rPr>
          <w:sz w:val="24"/>
        </w:rPr>
        <w:t>Para validar um cartão é necessário percorrer a estrutura de dados com cartões que esta em memoria flash e verificar se o Id do cartão presente encontras</w:t>
      </w:r>
      <w:r w:rsidR="008305B0" w:rsidRPr="008805B7">
        <w:rPr>
          <w:sz w:val="24"/>
        </w:rPr>
        <w:t>se guardado.</w:t>
      </w:r>
    </w:p>
    <w:p w14:paraId="7C46E7D6" w14:textId="77777777" w:rsidR="008305B0" w:rsidRDefault="008305B0" w:rsidP="001E2514"/>
    <w:p w14:paraId="4738E7D1" w14:textId="77777777" w:rsidR="008305B0" w:rsidRPr="00B86B78" w:rsidRDefault="008305B0" w:rsidP="008305B0">
      <w:pPr>
        <w:pStyle w:val="Ttulo2"/>
        <w:rPr>
          <w:sz w:val="32"/>
        </w:rPr>
      </w:pPr>
      <w:bookmarkStart w:id="12" w:name="_Toc534595493"/>
      <w:r w:rsidRPr="00B86B78">
        <w:rPr>
          <w:sz w:val="32"/>
        </w:rPr>
        <w:t>Registar acessos</w:t>
      </w:r>
      <w:bookmarkEnd w:id="12"/>
    </w:p>
    <w:p w14:paraId="6D220621" w14:textId="77777777" w:rsidR="008305B0" w:rsidRPr="008805B7" w:rsidRDefault="008305B0" w:rsidP="008805B7">
      <w:pPr>
        <w:jc w:val="both"/>
        <w:rPr>
          <w:sz w:val="24"/>
        </w:rPr>
      </w:pPr>
      <w:r w:rsidRPr="008805B7">
        <w:rPr>
          <w:sz w:val="24"/>
        </w:rPr>
        <w:t>Cada vez que um cartão é apresentado para abrir ou tentar abrir a fechadura é registada esta ação. Uma estrutura de dados que guarda a data e hora, id do cartão e também se foi válido ou não é preenchida e escrita em flash na estrutura de dados de registos.</w:t>
      </w:r>
    </w:p>
    <w:p w14:paraId="4D520B96" w14:textId="77777777" w:rsidR="008305B0" w:rsidRDefault="008305B0" w:rsidP="008305B0"/>
    <w:p w14:paraId="5F934D09" w14:textId="77777777" w:rsidR="008305B0" w:rsidRPr="00B86B78" w:rsidRDefault="008305B0" w:rsidP="008305B0">
      <w:pPr>
        <w:pStyle w:val="Ttulo2"/>
        <w:rPr>
          <w:sz w:val="32"/>
        </w:rPr>
      </w:pPr>
      <w:bookmarkStart w:id="13" w:name="_Toc534595494"/>
      <w:r w:rsidRPr="00B86B78">
        <w:rPr>
          <w:sz w:val="32"/>
        </w:rPr>
        <w:t>Menu de Manutenção</w:t>
      </w:r>
      <w:bookmarkEnd w:id="13"/>
    </w:p>
    <w:p w14:paraId="30FF406A" w14:textId="77777777" w:rsidR="008305B0" w:rsidRPr="008805B7" w:rsidRDefault="008305B0" w:rsidP="008805B7">
      <w:pPr>
        <w:jc w:val="both"/>
        <w:rPr>
          <w:sz w:val="24"/>
        </w:rPr>
      </w:pPr>
      <w:r w:rsidRPr="008805B7">
        <w:rPr>
          <w:sz w:val="24"/>
        </w:rPr>
        <w:t xml:space="preserve">Para apresentar o menu de manutenção a app guarda a </w:t>
      </w:r>
      <w:proofErr w:type="spellStart"/>
      <w:r w:rsidRPr="00B86B78">
        <w:rPr>
          <w:i/>
          <w:sz w:val="24"/>
        </w:rPr>
        <w:t>string</w:t>
      </w:r>
      <w:proofErr w:type="spellEnd"/>
      <w:r w:rsidRPr="008805B7">
        <w:rPr>
          <w:sz w:val="24"/>
        </w:rPr>
        <w:t xml:space="preserve"> de cada uma das opções num </w:t>
      </w:r>
      <w:proofErr w:type="spellStart"/>
      <w:r w:rsidRPr="00B86B78">
        <w:rPr>
          <w:i/>
          <w:sz w:val="24"/>
        </w:rPr>
        <w:t>array</w:t>
      </w:r>
      <w:proofErr w:type="spellEnd"/>
      <w:r w:rsidRPr="008805B7">
        <w:rPr>
          <w:sz w:val="24"/>
        </w:rPr>
        <w:t xml:space="preserve">. Mostra duas opções de cada vez no LCD utilizando o método </w:t>
      </w:r>
      <w:proofErr w:type="spellStart"/>
      <w:r w:rsidRPr="008805B7">
        <w:rPr>
          <w:sz w:val="24"/>
        </w:rPr>
        <w:t>LCDText_Printf</w:t>
      </w:r>
      <w:proofErr w:type="spellEnd"/>
      <w:r w:rsidRPr="008805B7">
        <w:rPr>
          <w:sz w:val="24"/>
        </w:rPr>
        <w:t xml:space="preserve"> do controlador de LCD da biblioteca SE1819 e espera o input do utilizador, adquirido através do teclado com o método </w:t>
      </w:r>
      <w:proofErr w:type="spellStart"/>
      <w:r w:rsidRPr="008805B7">
        <w:rPr>
          <w:sz w:val="24"/>
        </w:rPr>
        <w:t>KEYPAD_Read</w:t>
      </w:r>
      <w:proofErr w:type="spellEnd"/>
      <w:r w:rsidRPr="008805B7">
        <w:rPr>
          <w:sz w:val="24"/>
        </w:rPr>
        <w:t xml:space="preserve"> do controlador de teclado, para </w:t>
      </w:r>
      <w:r w:rsidR="00B86B78" w:rsidRPr="008805B7">
        <w:rPr>
          <w:sz w:val="24"/>
        </w:rPr>
        <w:t>percorrer</w:t>
      </w:r>
      <w:r w:rsidRPr="008805B7">
        <w:rPr>
          <w:sz w:val="24"/>
        </w:rPr>
        <w:t xml:space="preserve"> e mostrar outras opções ou para adquirir a opção escolhida. Processando assim a opção mudando o estado da aplicação para o que corresponde à opção escolhida.</w:t>
      </w:r>
    </w:p>
    <w:p w14:paraId="4B56FCCC" w14:textId="77777777" w:rsidR="008305B0" w:rsidRDefault="008305B0" w:rsidP="008305B0"/>
    <w:p w14:paraId="632CF33A" w14:textId="77777777" w:rsidR="008305B0" w:rsidRPr="00B86B78" w:rsidRDefault="008305B0" w:rsidP="008305B0">
      <w:pPr>
        <w:pStyle w:val="Ttulo2"/>
        <w:rPr>
          <w:sz w:val="32"/>
        </w:rPr>
      </w:pPr>
      <w:bookmarkStart w:id="14" w:name="_Toc534595495"/>
      <w:r w:rsidRPr="00B86B78">
        <w:rPr>
          <w:sz w:val="32"/>
        </w:rPr>
        <w:lastRenderedPageBreak/>
        <w:t>Configuração de Relógio e Data</w:t>
      </w:r>
      <w:bookmarkEnd w:id="14"/>
    </w:p>
    <w:p w14:paraId="4E7BDF19" w14:textId="77777777" w:rsidR="008305B0" w:rsidRPr="008805B7" w:rsidRDefault="008805B7" w:rsidP="008805B7">
      <w:pPr>
        <w:jc w:val="both"/>
        <w:rPr>
          <w:sz w:val="24"/>
        </w:rPr>
      </w:pPr>
      <w:r w:rsidRPr="008805B7">
        <w:rPr>
          <w:sz w:val="24"/>
        </w:rPr>
        <w:t xml:space="preserve">Para a configuração do relógio ou data do sistema a aplicação corre um ciclo com o número de iterações igual ao </w:t>
      </w:r>
      <w:r w:rsidR="00B86B78" w:rsidRPr="008805B7">
        <w:rPr>
          <w:sz w:val="24"/>
        </w:rPr>
        <w:t>número</w:t>
      </w:r>
      <w:r w:rsidRPr="008805B7">
        <w:rPr>
          <w:sz w:val="24"/>
        </w:rPr>
        <w:t xml:space="preserve"> </w:t>
      </w:r>
      <w:bookmarkStart w:id="15" w:name="_GoBack"/>
      <w:bookmarkEnd w:id="15"/>
      <w:r w:rsidRPr="008805B7">
        <w:rPr>
          <w:sz w:val="24"/>
        </w:rPr>
        <w:t>de campos em que o índice será representante do campo que o utilizador está a configurar no momento, por exemplo quando o i é 0 representa horas, 1 representa minutos e 2 segundos.</w:t>
      </w:r>
    </w:p>
    <w:p w14:paraId="012A928F" w14:textId="77777777" w:rsidR="008805B7" w:rsidRPr="008805B7" w:rsidRDefault="008805B7" w:rsidP="008805B7">
      <w:pPr>
        <w:jc w:val="both"/>
        <w:rPr>
          <w:sz w:val="24"/>
        </w:rPr>
      </w:pPr>
      <w:r w:rsidRPr="008805B7">
        <w:rPr>
          <w:sz w:val="24"/>
        </w:rPr>
        <w:t>Dentro desse ciclo corre outro ciclo que espera o input do utilizador para cada algarismo do campo alternando entre os dois algarismos até que o utilizador mude para o próximo campo.</w:t>
      </w:r>
    </w:p>
    <w:p w14:paraId="59452E92" w14:textId="77777777" w:rsidR="008805B7" w:rsidRPr="008805B7" w:rsidRDefault="008805B7" w:rsidP="008805B7">
      <w:pPr>
        <w:jc w:val="both"/>
        <w:rPr>
          <w:sz w:val="24"/>
        </w:rPr>
      </w:pPr>
      <w:r w:rsidRPr="008805B7">
        <w:rPr>
          <w:sz w:val="24"/>
        </w:rPr>
        <w:t>Quando o utilizador muda de campo é armazenado e validado o valor do número dado por o conjunto dos algarismos, se for valido é inserido numa estrutura de data o valor desse campo e o ciclo avança para o próximo campo. Se não for validado o ciclo não avança e o utilizador tem de voltar a inserir um valor valido nesse campo.</w:t>
      </w:r>
    </w:p>
    <w:p w14:paraId="4E1880D7" w14:textId="77777777" w:rsidR="008805B7" w:rsidRPr="008805B7" w:rsidRDefault="008805B7" w:rsidP="008805B7">
      <w:pPr>
        <w:jc w:val="both"/>
        <w:rPr>
          <w:sz w:val="24"/>
        </w:rPr>
      </w:pPr>
      <w:r w:rsidRPr="008805B7">
        <w:rPr>
          <w:sz w:val="24"/>
        </w:rPr>
        <w:t xml:space="preserve">Por fim o valor da data ou hora é inserido no RTC do microcontrolador através da função </w:t>
      </w:r>
      <w:proofErr w:type="spellStart"/>
      <w:r w:rsidRPr="008805B7">
        <w:rPr>
          <w:sz w:val="24"/>
        </w:rPr>
        <w:t>RTC_SetValue</w:t>
      </w:r>
      <w:proofErr w:type="spellEnd"/>
      <w:r w:rsidRPr="008805B7">
        <w:rPr>
          <w:sz w:val="24"/>
        </w:rPr>
        <w:t xml:space="preserve"> do controlador do RTC.</w:t>
      </w:r>
    </w:p>
    <w:p w14:paraId="1D138955" w14:textId="77777777" w:rsidR="001E2514" w:rsidRPr="001E2514" w:rsidRDefault="001E2514" w:rsidP="001E2514"/>
    <w:p w14:paraId="11883176" w14:textId="77777777" w:rsidR="00DA484C" w:rsidRPr="00DA484C" w:rsidRDefault="00DA484C" w:rsidP="00DA484C">
      <w:r>
        <w:t xml:space="preserve"> </w:t>
      </w:r>
    </w:p>
    <w:sectPr w:rsidR="00DA484C" w:rsidRPr="00DA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82"/>
    <w:rsid w:val="00036728"/>
    <w:rsid w:val="00113AF8"/>
    <w:rsid w:val="001A041E"/>
    <w:rsid w:val="001D47B3"/>
    <w:rsid w:val="001E2514"/>
    <w:rsid w:val="002872B9"/>
    <w:rsid w:val="003707D4"/>
    <w:rsid w:val="003E5682"/>
    <w:rsid w:val="00436393"/>
    <w:rsid w:val="004C19EA"/>
    <w:rsid w:val="004D3D90"/>
    <w:rsid w:val="00522F08"/>
    <w:rsid w:val="00592BB1"/>
    <w:rsid w:val="005B6F1B"/>
    <w:rsid w:val="00706E59"/>
    <w:rsid w:val="00741F15"/>
    <w:rsid w:val="008305B0"/>
    <w:rsid w:val="008356E1"/>
    <w:rsid w:val="008805B7"/>
    <w:rsid w:val="008A064E"/>
    <w:rsid w:val="008D4694"/>
    <w:rsid w:val="008E1772"/>
    <w:rsid w:val="009241F5"/>
    <w:rsid w:val="009767DB"/>
    <w:rsid w:val="009E56FB"/>
    <w:rsid w:val="00A3606B"/>
    <w:rsid w:val="00A924EA"/>
    <w:rsid w:val="00AC6E3D"/>
    <w:rsid w:val="00AD0E63"/>
    <w:rsid w:val="00AE73A7"/>
    <w:rsid w:val="00B34CD4"/>
    <w:rsid w:val="00B4434B"/>
    <w:rsid w:val="00B86B78"/>
    <w:rsid w:val="00CE2A90"/>
    <w:rsid w:val="00D23D9E"/>
    <w:rsid w:val="00D36E0E"/>
    <w:rsid w:val="00D434B9"/>
    <w:rsid w:val="00D66FF1"/>
    <w:rsid w:val="00D70877"/>
    <w:rsid w:val="00D77F80"/>
    <w:rsid w:val="00DA484C"/>
    <w:rsid w:val="00E11895"/>
    <w:rsid w:val="00E60182"/>
    <w:rsid w:val="00F51BFC"/>
    <w:rsid w:val="00F8592A"/>
    <w:rsid w:val="00FD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0105"/>
  <w15:chartTrackingRefBased/>
  <w15:docId w15:val="{9922FECE-9754-44E3-A7B5-445BFBEA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772"/>
  </w:style>
  <w:style w:type="paragraph" w:styleId="Ttulo1">
    <w:name w:val="heading 1"/>
    <w:basedOn w:val="Normal"/>
    <w:next w:val="Normal"/>
    <w:link w:val="Ttulo1Carter"/>
    <w:uiPriority w:val="9"/>
    <w:qFormat/>
    <w:rsid w:val="008E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D5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E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E1772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8E1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E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F51B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1BF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1BFC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D5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924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%20Pereira\Documents\Modelos%20Personalizados%20do%20Office\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7EE2-4C73-480B-869E-300BC63F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</Template>
  <TotalTime>264</TotalTime>
  <Pages>1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Pereira</dc:creator>
  <cp:keywords/>
  <dc:description/>
  <cp:lastModifiedBy>Ivo Luís Martinho Pereira</cp:lastModifiedBy>
  <cp:revision>5</cp:revision>
  <cp:lastPrinted>2019-01-07T03:37:00Z</cp:lastPrinted>
  <dcterms:created xsi:type="dcterms:W3CDTF">2019-01-06T23:07:00Z</dcterms:created>
  <dcterms:modified xsi:type="dcterms:W3CDTF">2019-01-07T03:38:00Z</dcterms:modified>
</cp:coreProperties>
</file>