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a6dd9"/>
          <w:spacing w:val="20"/>
          <w:sz w:val="20"/>
          <w:szCs w:val="20"/>
        </w:rPr>
        <w:t xml:space="preserve">RELATÓRIO DE CATÁLOGO</w:t>
      </w:r>
    </w:p>
    <w:p>
      <w:pPr>
        <w:spacing w:after="200"/>
      </w:pPr>
      <w:r>
        <w:rPr>
          <w:b/>
          <w:bCs/>
          <w:color w:val="071c40"/>
          <w:sz w:val="44"/>
          <w:szCs w:val="44"/>
        </w:rPr>
        <w:t xml:space="preserve">Fotos de Produtos Publicadas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Site partumbrasil.com.br — status em 01 de outubro de 2026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Todas as atualizações de catálogo realizadas até o momento já estão publicadas no ambiente de produção, na branch principal (main) do repositório, no commit 1f8e4d6. A publicação na Vercel é automática a cada envio e pode levar alguns minutos para refletir no site.</w:t>
      </w:r>
    </w:p>
    <w:p>
      <w:pPr>
        <w:spacing w:after="240"/>
      </w:pPr>
      <w:r>
        <w:rPr>
          <w:color w:val="1a1a1a"/>
          <w:sz w:val="22"/>
          <w:szCs w:val="22"/>
        </w:rPr>
        <w:t xml:space="preserve">Desde a assinatura do contrato, em 26/09/2026, até hoje (01/10/2026), o catálogo saiu de 1636 para 2136 produtos com foto publicada no site, um avanço de 500 produtos no período.</w:t>
      </w:r>
    </w:p>
    <w:tbl>
      <w:tblPr>
        <w:tblW w:type="dxa" w:w="986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89"/>
        <w:gridCol w:w="3289"/>
        <w:gridCol w:w="3288"/>
      </w:tblGrid>
      <w:tr>
        <w:tc>
          <w:tcPr>
            <w:tcW w:type="dxa" w:w="3289"/>
            <w:shd w:fill="EEF2F8" w:color="auto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71c40"/>
                <w:sz w:val="34"/>
                <w:szCs w:val="34"/>
              </w:rPr>
              <w:t xml:space="preserve">1636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Produtos com foto em 25/09/2026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(véspera da assinatura do contrato)</w:t>
            </w:r>
          </w:p>
        </w:tc>
        <w:tc>
          <w:tcPr>
            <w:tcW w:type="dxa" w:w="3289"/>
            <w:shd w:fill="EEF2F8" w:color="auto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71c40"/>
                <w:sz w:val="34"/>
                <w:szCs w:val="34"/>
              </w:rPr>
              <w:t xml:space="preserve">2136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Produtos com foto hoje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(01/10/2026)</w:t>
            </w:r>
          </w:p>
        </w:tc>
        <w:tc>
          <w:tcPr>
            <w:tcW w:type="dxa" w:w="3288"/>
            <w:shd w:fill="0d2e63" w:color="auto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+500</w:t>
            </w:r>
          </w:p>
          <w:p>
            <w:pPr>
              <w:jc w:val="center"/>
            </w:pPr>
            <w:r>
              <w:rPr>
                <w:color w:val="DCE6F7"/>
                <w:sz w:val="18"/>
                <w:szCs w:val="18"/>
              </w:rPr>
              <w:t xml:space="preserve">Produtos publicados</w:t>
            </w:r>
          </w:p>
          <w:p>
            <w:pPr>
              <w:jc w:val="center"/>
            </w:pPr>
            <w:r>
              <w:rPr>
                <w:color w:val="DCE6F7"/>
                <w:sz w:val="18"/>
                <w:szCs w:val="18"/>
              </w:rPr>
              <w:t xml:space="preserve">desde a assinatura do contrato</w:t>
            </w:r>
          </w:p>
        </w:tc>
      </w:tr>
    </w:tbl>
    <w:p>
      <w:pPr>
        <w:spacing w:after="220" w:before="220"/>
      </w:pPr>
      <w:r>
        <w:rPr>
          <w:color w:val="1a1a1a"/>
          <w:sz w:val="22"/>
          <w:szCs w:val="22"/>
        </w:rPr>
        <w:t xml:space="preserve">A tabela abaixo detalha, marca a marca, as fotos publicadas nesta leva de atualizações: ao todo 491 produtos ganharam foto, cobertos por 365 arquivos de imagem (um mesmo arquivo pode ilustrar mais de um produto quando a variação é apenas de tamanho ou cor).</w:t>
      </w:r>
    </w:p>
    <w:tbl>
      <w:tblPr>
        <w:tblW w:type="dxa" w:w="9866"/>
        <w:tblBorders>
          <w:top w:val="single" w:color="C7D0DE" w:sz="4"/>
          <w:left w:val="single" w:color="C7D0DE" w:sz="4"/>
          <w:bottom w:val="single" w:color="C7D0DE" w:sz="4"/>
          <w:right w:val="single" w:color="C7D0DE" w:sz="4"/>
          <w:insideH w:val="single" w:color="DDE3EC" w:sz="2"/>
          <w:insideV w:val="single" w:color="DDE3EC" w:sz="2"/>
        </w:tblBorders>
      </w:tblPr>
      <w:tblGrid>
        <w:gridCol w:w="1973"/>
        <w:gridCol w:w="1480"/>
        <w:gridCol w:w="1480"/>
        <w:gridCol w:w="4933"/>
      </w:tblGrid>
      <w:tr>
        <w:trPr>
          <w:tblHeader/>
        </w:trPr>
        <w:tc>
          <w:tcPr>
            <w:tcW w:type="dxa" w:w="1973"/>
            <w:shd w:fill="0d2e63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1480"/>
            <w:shd w:fill="0d2e63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Produtos</w:t>
            </w:r>
          </w:p>
        </w:tc>
        <w:tc>
          <w:tcPr>
            <w:tcW w:type="dxa" w:w="1480"/>
            <w:shd w:fill="0d2e63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Fotos</w:t>
            </w:r>
          </w:p>
        </w:tc>
        <w:tc>
          <w:tcPr>
            <w:tcW w:type="dxa" w:w="4933"/>
            <w:shd w:fill="0d2e63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197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Vonder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242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231</w:t>
            </w:r>
          </w:p>
        </w:tc>
        <w:tc>
          <w:tcPr>
            <w:tcW w:type="dxa" w:w="493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 da Vonder e Astro</w:t>
            </w:r>
          </w:p>
        </w:tc>
      </w:tr>
      <w:tr>
        <w:tc>
          <w:tcPr>
            <w:tcW w:type="dxa" w:w="197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Worker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101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37</w:t>
            </w:r>
          </w:p>
        </w:tc>
        <w:tc>
          <w:tcPr>
            <w:tcW w:type="dxa" w:w="493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Lojas de EPI (calçados, óculos, máscaras, capas e outros)</w:t>
            </w:r>
          </w:p>
        </w:tc>
      </w:tr>
      <w:tr>
        <w:tc>
          <w:tcPr>
            <w:tcW w:type="dxa" w:w="197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Volk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39</w:t>
            </w:r>
          </w:p>
        </w:tc>
        <w:tc>
          <w:tcPr>
            <w:tcW w:type="dxa" w:w="493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Astro e foto própria</w:t>
            </w:r>
          </w:p>
        </w:tc>
      </w:tr>
      <w:tr>
        <w:tc>
          <w:tcPr>
            <w:tcW w:type="dxa" w:w="197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Kadesh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93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 da Kadesh e foto própria</w:t>
            </w:r>
          </w:p>
        </w:tc>
      </w:tr>
      <w:tr>
        <w:tc>
          <w:tcPr>
            <w:tcW w:type="dxa" w:w="197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Danny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93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Astro, FP Solução e Safetytrab</w:t>
            </w:r>
          </w:p>
        </w:tc>
      </w:tr>
      <w:tr>
        <w:tc>
          <w:tcPr>
            <w:tcW w:type="dxa" w:w="197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Carbografite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93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 da Carbografite</w:t>
            </w:r>
          </w:p>
        </w:tc>
      </w:tr>
      <w:tr>
        <w:tc>
          <w:tcPr>
            <w:tcW w:type="dxa" w:w="197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Kalipso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93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 da Kalipso e fotos próprias</w:t>
            </w:r>
          </w:p>
        </w:tc>
      </w:tr>
      <w:tr>
        <w:tc>
          <w:tcPr>
            <w:tcW w:type="dxa" w:w="197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Innpro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93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Lote 2</w:t>
            </w:r>
          </w:p>
        </w:tc>
      </w:tr>
      <w:tr>
        <w:tc>
          <w:tcPr>
            <w:tcW w:type="dxa" w:w="197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Libus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93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 da Libus</w:t>
            </w:r>
          </w:p>
        </w:tc>
      </w:tr>
      <w:tr>
        <w:tc>
          <w:tcPr>
            <w:tcW w:type="dxa" w:w="197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Delta Plus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93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Cadastradas no catálogo e com foto</w:t>
            </w:r>
          </w:p>
        </w:tc>
      </w:tr>
      <w:tr>
        <w:tc>
          <w:tcPr>
            <w:tcW w:type="dxa" w:w="197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Vicsa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3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Astro</w:t>
            </w:r>
          </w:p>
        </w:tc>
      </w:tr>
      <w:tr>
        <w:tc>
          <w:tcPr>
            <w:tcW w:type="dxa" w:w="197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Super Safety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480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33"/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Safetytrab</w:t>
            </w:r>
          </w:p>
        </w:tc>
      </w:tr>
      <w:tr>
        <w:tc>
          <w:tcPr>
            <w:tcW w:type="dxa" w:w="197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Sem marca no catálogo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93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Safetytrab e Libus</w:t>
            </w:r>
          </w:p>
        </w:tc>
      </w:tr>
      <w:tr>
        <w:tc>
          <w:tcPr>
            <w:tcW w:type="dxa" w:w="1973"/>
            <w:shd w:fill="D7E1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480"/>
            <w:shd w:fill="D7E1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491</w:t>
            </w:r>
          </w:p>
        </w:tc>
        <w:tc>
          <w:tcPr>
            <w:tcW w:type="dxa" w:w="1480"/>
            <w:shd w:fill="D7E1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365</w:t>
            </w:r>
          </w:p>
        </w:tc>
        <w:tc>
          <w:tcPr>
            <w:tcW w:type="dxa" w:w="4933"/>
            <w:shd w:fill="D7E1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13 marcas no catálogo</w:t>
            </w:r>
          </w:p>
        </w:tc>
      </w:tr>
    </w:tbl>
    <w:p>
      <w:pPr>
        <w:spacing w:after="80" w:before="200"/>
      </w:pPr>
      <w:r>
        <w:rPr>
          <w:b/>
          <w:bCs/>
          <w:color w:val="071c40"/>
          <w:sz w:val="24"/>
          <w:szCs w:val="24"/>
        </w:rPr>
        <w:t xml:space="preserve">Observações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 xml:space="preserve">“Fonte” indica de onde a foto foi obtida: site oficial da marca, loja de EPI parceira, ou foto própria enviada pelo responsável.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 xml:space="preserve">A linha “Sem marca no catálogo” refere-se a produtos cadastrados sem marca associada, com foto obtida na Safetytrab e na Libus.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 xml:space="preserve">Ainda há cerca de 90 CAs de maior porte (aproximadamente 700 produtos) sem foto, cuja captação segue em andamento.</w:t>
      </w:r>
    </w:p>
    <w:sectPr>
      <w:headerReference w:type="default" r:id="rId7"/>
      <w:footerReference w:type="default" r:id="rId8"/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E" w:sz="4" w:space="6"/>
      </w:pBdr>
    </w:pPr>
    <w:r>
      <w:rPr>
        <w:b/>
        <w:bCs/>
        <w:color w:val="0d2e63"/>
        <w:sz w:val="18"/>
        <w:szCs w:val="18"/>
      </w:rPr>
      <w:t xml:space="preserve">PARTUM BRASIL</w:t>
    </w:r>
    <w:r>
      <w:rPr>
        <w:color w:val="555555"/>
        <w:sz w:val="18"/>
        <w:szCs w:val="18"/>
      </w:rPr>
      <w:t xml:space="preserve">   |   Relatório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2026-10-01T18:16:37.373Z</dcterms:created>
  <dcterms:modified xsi:type="dcterms:W3CDTF">2026-10-01T18:16:37.373Z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