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0286BED" wp14:textId="77777777">
      <w:pPr>
        <w:spacing w:before="1700"/>
        <w:jc w:val="center"/>
      </w:pPr>
      <w:r>
        <w:rPr>
          <w:rFonts w:ascii="Aptos Display" w:hAnsi="Aptos Display"/>
          <w:color w:val="2F75B5"/>
          <w:sz w:val="42"/>
        </w:rPr>
        <w:t>Computational Imaging Methods</w:t>
      </w:r>
    </w:p>
    <w:p xmlns:wp14="http://schemas.microsoft.com/office/word/2010/wordml" w14:paraId="575A462C" wp14:textId="77777777">
      <w:pPr>
        <w:jc w:val="center"/>
      </w:pPr>
      <w:r>
        <w:rPr>
          <w:rFonts w:ascii="Aptos Display" w:hAnsi="Aptos Display"/>
          <w:b/>
          <w:color w:val="1F4E79"/>
          <w:sz w:val="60"/>
        </w:rPr>
        <w:t>WSL, CUDA, Python and PyTorch Setup</w:t>
      </w:r>
    </w:p>
    <w:p xmlns:wp14="http://schemas.microsoft.com/office/word/2010/wordml" w14:paraId="423531E4" wp14:textId="77777777">
      <w:pPr>
        <w:jc w:val="center"/>
      </w:pPr>
      <w:r>
        <w:rPr>
          <w:color w:val="666666"/>
          <w:sz w:val="28"/>
        </w:rPr>
        <w:t>Student installation and usage guide</w:t>
      </w:r>
    </w:p>
    <w:p xmlns:wp14="http://schemas.microsoft.com/office/word/2010/wordml" w14:paraId="672A6659" wp14:textId="77777777">
      <w:r>
        <w:br/>
      </w:r>
    </w:p>
    <w:tbl>
      <w:tblPr>
        <w:tblW w:w="0" w:type="auto"/>
        <w:jc w:val="center"/>
        <w:tblLayout w:type="autofit"/>
        <w:tblLook w:val="04A0" w:firstRow="1" w:lastRow="0" w:firstColumn="1" w:lastColumn="0" w:noHBand="0" w:noVBand="1"/>
      </w:tblPr>
      <w:tblGrid>
        <w:gridCol w:w="9878"/>
      </w:tblGrid>
      <w:tr xmlns:wp14="http://schemas.microsoft.com/office/word/2010/wordml" w14:paraId="5AB80BC7" wp14:textId="77777777">
        <w:tc>
          <w:tcPr>
            <w:tcW w:w="9878" w:type="dxa"/>
            <w:vAlign w:val="center"/>
            <w:shd w:fill="D9EAF7"/>
          </w:tcPr>
          <w:p w14:paraId="313254B8" wp14:textId="77777777">
            <w:pPr>
              <w:spacing w:after="60"/>
            </w:pPr>
            <w:r>
              <w:rPr>
                <w:b/>
                <w:color w:val="1F4E79"/>
                <w:sz w:val="18"/>
              </w:rPr>
              <w:t xml:space="preserve">Purpose  </w:t>
            </w:r>
            <w:r>
              <w:rPr>
                <w:sz w:val="18"/>
              </w:rPr>
              <w:t>Creates a private Ubuntu 24.04 WSL 2 distribution, installs Python through uv, installs CUDA-enabled PyTorch, and verifies that PyTorch can execute work on the NVIDIA GPU.</w:t>
            </w:r>
          </w:p>
        </w:tc>
      </w:tr>
    </w:tbl>
    <w:p xmlns:wp14="http://schemas.microsoft.com/office/word/2010/wordml" w14:paraId="0A37501D" wp14:textId="77777777">
      <w:pPr>
        <w:spacing w:after="20"/>
      </w:pPr>
    </w:p>
    <w:p xmlns:wp14="http://schemas.microsoft.com/office/word/2010/wordml" w14:paraId="43B4D064" wp14:textId="77777777">
      <w:pPr>
        <w:spacing w:before="1000"/>
        <w:jc w:val="center"/>
      </w:pPr>
      <w:r>
        <w:rPr>
          <w:b/>
        </w:rPr>
        <w:t>University of Sussex  |  Computer Science Laboratories</w:t>
      </w:r>
      <w:r>
        <w:rPr>
          <w:b/>
        </w:rPr>
        <w:br/>
      </w:r>
      <w:r>
        <w:rPr>
          <w:b/>
        </w:rPr>
        <w:t>Student distribution file: dist\sussex-cim-bootstrap.ps1</w:t>
      </w:r>
      <w:r>
        <w:rPr>
          <w:b/>
        </w:rPr>
        <w:br/>
      </w:r>
      <w:r>
        <w:rPr>
          <w:b/>
        </w:rPr>
        <w:t>Version: 1.2  |  17 September 2026</w:t>
      </w:r>
      <w:r/>
    </w:p>
    <w:p xmlns:wp14="http://schemas.microsoft.com/office/word/2010/wordml" w14:paraId="5DAB6C7B" wp14:textId="77777777">
      <w:r>
        <w:br w:type="page"/>
      </w:r>
    </w:p>
    <w:p xmlns:wp14="http://schemas.microsoft.com/office/word/2010/wordml" w14:paraId="10C04D12" wp14:textId="19823253">
      <w:pPr>
        <w:pStyle w:val="Heading1"/>
      </w:pPr>
      <w:r w:rsidR="26B2773A">
        <w:rPr/>
        <w:t>Quick Install Guide</w:t>
      </w:r>
    </w:p>
    <w:tbl>
      <w:tblPr>
        <w:tblW w:w="0" w:type="auto"/>
        <w:jc w:val="center"/>
        <w:tblLayout w:type="autofit"/>
        <w:tblLook w:val="04A0" w:firstRow="1" w:lastRow="0" w:firstColumn="1" w:lastColumn="0" w:noHBand="0" w:noVBand="1"/>
      </w:tblPr>
      <w:tblGrid>
        <w:gridCol w:w="9878"/>
      </w:tblGrid>
      <w:tr xmlns:wp14="http://schemas.microsoft.com/office/word/2010/wordml" w14:paraId="0B0DF1C9" wp14:textId="77777777">
        <w:tc>
          <w:tcPr>
            <w:tcW w:w="9878" w:type="dxa"/>
            <w:vAlign w:val="center"/>
            <w:shd w:fill="E2F0D9"/>
          </w:tcPr>
          <w:p w14:paraId="5AE3D950" wp14:textId="77777777">
            <w:pPr>
              <w:spacing w:after="60"/>
            </w:pPr>
            <w:r>
              <w:rPr>
                <w:b/>
                <w:color w:val="375623"/>
                <w:sz w:val="18"/>
              </w:rPr>
              <w:t xml:space="preserve">Before starting  </w:t>
            </w:r>
            <w:r>
              <w:rPr>
                <w:sz w:val="18"/>
              </w:rPr>
              <w:t>Use a University Windows laboratory machine on which WSL 2 and the NVIDIA Windows driver are already available. You do not need Windows administrator access.</w:t>
            </w:r>
          </w:p>
        </w:tc>
      </w:tr>
    </w:tbl>
    <w:p xmlns:wp14="http://schemas.microsoft.com/office/word/2010/wordml" w14:paraId="02EB378F" wp14:textId="77777777">
      <w:pPr>
        <w:spacing w:after="20"/>
      </w:pPr>
    </w:p>
    <w:p xmlns:wp14="http://schemas.microsoft.com/office/word/2010/wordml" w14:paraId="3ED6E58D" wp14:textId="77777777">
      <w:pPr>
        <w:spacing w:before="140"/>
      </w:pPr>
      <w:r>
        <w:rPr>
          <w:b/>
          <w:color w:val="1F4E79"/>
        </w:rPr>
        <w:t>1. Save the script</w:t>
      </w:r>
      <w:r>
        <w:br/>
      </w:r>
      <w:r>
        <w:t>Save sussex-cim-bootstrap.ps1 in your Downloads folder.</w:t>
      </w:r>
    </w:p>
    <w:p xmlns:wp14="http://schemas.microsoft.com/office/word/2010/wordml" w14:paraId="56860838" wp14:textId="77777777">
      <w:pPr>
        <w:spacing w:before="140"/>
      </w:pPr>
      <w:r>
        <w:rPr>
          <w:b/>
          <w:color w:val="1F4E79"/>
        </w:rPr>
        <w:t>2. Open PowerShell</w:t>
      </w:r>
      <w:r>
        <w:br/>
      </w:r>
      <w:r>
        <w:t>Open an ordinary PowerShell window. Do not choose Run as administrator.</w:t>
      </w:r>
    </w:p>
    <w:p xmlns:wp14="http://schemas.microsoft.com/office/word/2010/wordml" w14:paraId="050DBF86" wp14:textId="77777777">
      <w:pPr>
        <w:spacing w:before="140"/>
      </w:pPr>
      <w:r>
        <w:rPr>
          <w:b/>
          <w:color w:val="1F4E79"/>
        </w:rPr>
        <w:t>3. Go to Downloads</w:t>
      </w:r>
      <w:r>
        <w:br/>
      </w:r>
      <w:r>
        <w:t>Run:</w:t>
      </w:r>
    </w:p>
    <w:p xmlns:wp14="http://schemas.microsoft.com/office/word/2010/wordml" w14:paraId="1B9AE3EF" wp14:textId="77777777">
      <w:pPr>
        <w:pStyle w:val="CodeBlock"/>
        <w:shd w:fill="F3F5F7"/>
        <w:pBdr>
          <w:bottom w:val="single" w:color="9DC3E6" w:sz="6" w:space="1"/>
        </w:pBdr>
      </w:pPr>
      <w:r>
        <w:t>cd $HOME\Downloads</w:t>
      </w:r>
    </w:p>
    <w:p xmlns:wp14="http://schemas.microsoft.com/office/word/2010/wordml" w14:paraId="348AB1FC" wp14:textId="77777777">
      <w:pPr>
        <w:spacing w:before="140"/>
      </w:pPr>
      <w:r>
        <w:rPr>
          <w:b/>
          <w:color w:val="1F4E79"/>
        </w:rPr>
        <w:t>4. Allow this downloaded script for the current session</w:t>
      </w:r>
      <w:r>
        <w:br/>
      </w:r>
      <w:r>
        <w:t>Run:</w:t>
      </w:r>
    </w:p>
    <w:p xmlns:wp14="http://schemas.microsoft.com/office/word/2010/wordml" w14:paraId="5A4C7682" wp14:textId="77777777">
      <w:pPr>
        <w:pStyle w:val="CodeBlock"/>
        <w:shd w:fill="F3F5F7"/>
        <w:pBdr>
          <w:bottom w:val="single" w:color="9DC3E6" w:sz="6" w:space="1"/>
        </w:pBdr>
      </w:pPr>
      <w:r>
        <w:t>Unblock-File .\sussex-cim-bootstrap.ps1</w:t>
      </w:r>
    </w:p>
    <w:p xmlns:wp14="http://schemas.microsoft.com/office/word/2010/wordml" w14:paraId="030FEA62" wp14:textId="77777777">
      <w:pPr>
        <w:spacing w:before="140"/>
      </w:pPr>
      <w:r>
        <w:rPr>
          <w:b/>
          <w:color w:val="1F4E79"/>
        </w:rPr>
        <w:t>5. Create the lab environment</w:t>
      </w:r>
      <w:r>
        <w:br/>
      </w:r>
      <w:r>
        <w:t>Run:</w:t>
      </w:r>
    </w:p>
    <w:p xmlns:wp14="http://schemas.microsoft.com/office/word/2010/wordml" w14:paraId="54172C31" wp14:textId="77777777">
      <w:pPr>
        <w:pStyle w:val="CodeBlock"/>
        <w:shd w:fill="F3F5F7"/>
        <w:pBdr>
          <w:bottom w:val="single" w:color="9DC3E6" w:sz="6" w:space="1"/>
        </w:pBdr>
      </w:pPr>
      <w:r>
        <w:t>.\sussex-cim-bootstrap.ps1 -Name cim-smoke -SkipLaunch</w:t>
      </w:r>
    </w:p>
    <w:p xmlns:wp14="http://schemas.microsoft.com/office/word/2010/wordml" w14:paraId="266748A3" wp14:textId="77777777">
      <w:pPr>
        <w:spacing w:before="140"/>
      </w:pPr>
      <w:r>
        <w:rPr>
          <w:b/>
          <w:color w:val="1F4E79"/>
        </w:rPr>
        <w:t>6. Check for success</w:t>
      </w:r>
      <w:r>
        <w:br/>
      </w:r>
      <w:r>
        <w:t>The final output should include CUDA available: True, the NVIDIA GPU name, and PASS: PyTorch completed a CUDA matrix multiplication.</w:t>
      </w:r>
    </w:p>
    <w:tbl>
      <w:tblPr>
        <w:tblW w:w="0" w:type="auto"/>
        <w:jc w:val="center"/>
        <w:tblLayout w:type="autofit"/>
        <w:tblLook w:val="04A0" w:firstRow="1" w:lastRow="0" w:firstColumn="1" w:lastColumn="0" w:noHBand="0" w:noVBand="1"/>
      </w:tblPr>
      <w:tblGrid>
        <w:gridCol w:w="9878"/>
      </w:tblGrid>
      <w:tr xmlns:wp14="http://schemas.microsoft.com/office/word/2010/wordml" w14:paraId="3C096EB8" wp14:textId="77777777">
        <w:tc>
          <w:tcPr>
            <w:tcW w:w="9878" w:type="dxa"/>
            <w:vAlign w:val="center"/>
            <w:shd w:fill="D9EAF7"/>
          </w:tcPr>
          <w:p w14:paraId="325A54F5" wp14:textId="77777777">
            <w:pPr>
              <w:spacing w:after="60"/>
            </w:pPr>
            <w:r>
              <w:rPr>
                <w:b/>
                <w:color w:val="1F4E79"/>
                <w:sz w:val="18"/>
              </w:rPr>
              <w:t xml:space="preserve">Rerunning is safe  </w:t>
            </w:r>
            <w:r>
              <w:rPr>
                <w:sz w:val="18"/>
              </w:rPr>
              <w:t>If a network download or package installation is interrupted, run the same command again. Existing WSL, Python and package components are reused.</w:t>
            </w:r>
          </w:p>
        </w:tc>
      </w:tr>
    </w:tbl>
    <w:p xmlns:wp14="http://schemas.microsoft.com/office/word/2010/wordml" w14:paraId="6A05A809" wp14:textId="77777777">
      <w:pPr>
        <w:spacing w:after="20"/>
      </w:pPr>
    </w:p>
    <w:p xmlns:wp14="http://schemas.microsoft.com/office/word/2010/wordml" w14:paraId="314DE057" wp14:textId="77777777">
      <w:pPr>
        <w:pStyle w:val="Heading1"/>
      </w:pPr>
      <w:r>
        <w:t>What the script installs</w:t>
      </w:r>
    </w:p>
    <w:p xmlns:wp14="http://schemas.microsoft.com/office/word/2010/wordml" w14:paraId="78B518D1" wp14:textId="77777777">
      <w:r>
        <w:t>The bootstrap is intended for laboratory machines where the Windows WSL platform is already enabled but each student initially has no registered Linux distribution.</w:t>
      </w:r>
    </w:p>
    <w:p xmlns:wp14="http://schemas.microsoft.com/office/word/2010/wordml" w14:paraId="5387B603" wp14:textId="77777777">
      <w:pPr>
        <w:pStyle w:val="ListBullet"/>
      </w:pPr>
      <w:r>
        <w:t>An Ubuntu 24.04 WSL 2 distribution named LabGPU, registered only for the current Windows user.</w:t>
      </w:r>
    </w:p>
    <w:p xmlns:wp14="http://schemas.microsoft.com/office/word/2010/wordml" w14:paraId="7FCE7329" wp14:textId="77777777">
      <w:pPr>
        <w:pStyle w:val="ListBullet"/>
      </w:pPr>
      <w:r>
        <w:t>A Linux account matching the Windows username, with administrative rights inside LabGPU only.</w:t>
      </w:r>
    </w:p>
    <w:p xmlns:wp14="http://schemas.microsoft.com/office/word/2010/wordml" w14:paraId="32EC5BAB" wp14:textId="77777777">
      <w:pPr>
        <w:pStyle w:val="ListBullet"/>
      </w:pPr>
      <w:r>
        <w:t>Basic development tools, including Git, curl and a C/C++ build toolchain.</w:t>
      </w:r>
    </w:p>
    <w:p xmlns:wp14="http://schemas.microsoft.com/office/word/2010/wordml" w14:paraId="3E14A0F8" wp14:textId="77777777">
      <w:pPr>
        <w:pStyle w:val="ListBullet"/>
      </w:pPr>
      <w:r>
        <w:t>uv, used to install and manage Python and Python environments.</w:t>
      </w:r>
    </w:p>
    <w:p xmlns:wp14="http://schemas.microsoft.com/office/word/2010/wordml" w14:paraId="1A6FABEC" wp14:textId="77777777">
      <w:pPr>
        <w:pStyle w:val="ListBullet"/>
      </w:pPr>
      <w:r>
        <w:t>A selectable Python version. The default is Python 3.12.</w:t>
      </w:r>
    </w:p>
    <w:p xmlns:wp14="http://schemas.microsoft.com/office/word/2010/wordml" w14:paraId="5F9F09ED" wp14:textId="77777777">
      <w:pPr>
        <w:pStyle w:val="ListBullet"/>
      </w:pPr>
      <w:r>
        <w:t>CUDA-enabled PyTorch and torchvision. The default wheel channel is CUDA 12.6.</w:t>
      </w:r>
    </w:p>
    <w:p xmlns:wp14="http://schemas.microsoft.com/office/word/2010/wordml" w14:paraId="1349240D" wp14:textId="77777777">
      <w:pPr>
        <w:pStyle w:val="ListBullet"/>
      </w:pPr>
      <w:r>
        <w:t>JupyterLab and common computational imaging packages: NumPy, SciPy, scikit-image, matplotlib, Pillow, tifffile and tqdm.</w:t>
      </w:r>
    </w:p>
    <w:p xmlns:wp14="http://schemas.microsoft.com/office/word/2010/wordml" w14:paraId="72095481" wp14:textId="77777777">
      <w:pPr>
        <w:pStyle w:val="ListBullet"/>
      </w:pPr>
      <w:r>
        <w:t>A project under ~/projects/&lt;project-name&gt;, including a private .venv and a GPU verification program.</w:t>
      </w:r>
    </w:p>
    <w:tbl>
      <w:tblPr>
        <w:tblW w:w="0" w:type="auto"/>
        <w:jc w:val="center"/>
        <w:tblLayout w:type="autofit"/>
        <w:tblLook w:val="04A0" w:firstRow="1" w:lastRow="0" w:firstColumn="1" w:lastColumn="0" w:noHBand="0" w:noVBand="1"/>
      </w:tblPr>
      <w:tblGrid>
        <w:gridCol w:w="9878"/>
      </w:tblGrid>
      <w:tr xmlns:wp14="http://schemas.microsoft.com/office/word/2010/wordml" w14:paraId="47D346DC" wp14:textId="77777777">
        <w:tc>
          <w:tcPr>
            <w:tcW w:w="9878" w:type="dxa"/>
            <w:vAlign w:val="center"/>
            <w:shd w:fill="FFF2CC"/>
          </w:tcPr>
          <w:p w14:paraId="5F2F44BC" wp14:textId="77777777">
            <w:pPr>
              <w:spacing w:after="60"/>
            </w:pPr>
            <w:r>
              <w:rPr>
                <w:b/>
                <w:color w:val="7F6000"/>
                <w:sz w:val="18"/>
              </w:rPr>
              <w:t xml:space="preserve">CUDA driver model  </w:t>
            </w:r>
            <w:r>
              <w:rPr>
                <w:sz w:val="18"/>
              </w:rPr>
              <w:t>The NVIDIA display driver remains on Windows. Do not install an NVIDIA Linux display driver inside WSL. PyTorch uses the GPU interface exposed by the Windows driver.</w:t>
            </w:r>
          </w:p>
        </w:tc>
      </w:tr>
    </w:tbl>
    <w:p xmlns:wp14="http://schemas.microsoft.com/office/word/2010/wordml" w14:paraId="5A39BBE3" wp14:textId="77777777">
      <w:pPr>
        <w:spacing w:after="20"/>
      </w:pPr>
    </w:p>
    <w:p xmlns:wp14="http://schemas.microsoft.com/office/word/2010/wordml" w14:paraId="2E032CAC" wp14:textId="77777777">
      <w:pPr>
        <w:pStyle w:val="Heading2"/>
      </w:pPr>
      <w:r>
        <w:t>Where files are stored</w:t>
      </w:r>
    </w:p>
    <w:tbl>
      <w:tblPr>
        <w:tblStyle w:val="LightShading-Accent1"/>
        <w:tblW w:w="0" w:type="auto"/>
        <w:jc w:val="center"/>
        <w:tblLook w:val="04A0" w:firstRow="1" w:lastRow="0" w:firstColumn="1" w:lastColumn="0" w:noHBand="0" w:noVBand="1"/>
      </w:tblPr>
      <w:tblGrid>
        <w:gridCol w:w="4939"/>
        <w:gridCol w:w="4939"/>
      </w:tblGrid>
      <w:tr xmlns:wp14="http://schemas.microsoft.com/office/word/2010/wordml" w14:paraId="3A08A2B7" wp14:textId="77777777">
        <w:tc>
          <w:tcPr>
            <w:tcW w:w="4939" w:type="dxa"/>
          </w:tcPr>
          <w:p w14:paraId="769726BA" wp14:textId="77777777">
            <w:pPr>
              <w:spacing w:after="60"/>
            </w:pPr>
            <w:r>
              <w:rPr>
                <w:sz w:val="18"/>
              </w:rPr>
              <w:t>Item</w:t>
            </w:r>
          </w:p>
        </w:tc>
        <w:tc>
          <w:tcPr>
            <w:tcW w:w="4939" w:type="dxa"/>
          </w:tcPr>
          <w:p w14:paraId="1D2B207C" wp14:textId="77777777">
            <w:pPr>
              <w:spacing w:after="60"/>
            </w:pPr>
            <w:r>
              <w:rPr>
                <w:sz w:val="18"/>
              </w:rPr>
              <w:t>Location</w:t>
            </w:r>
          </w:p>
        </w:tc>
      </w:tr>
      <w:tr xmlns:wp14="http://schemas.microsoft.com/office/word/2010/wordml" w14:paraId="4C98DBBA" wp14:textId="77777777">
        <w:tc>
          <w:tcPr>
            <w:tcW w:w="4939" w:type="dxa"/>
          </w:tcPr>
          <w:p w14:paraId="3B94F16A" wp14:textId="77777777">
            <w:pPr>
              <w:spacing w:after="60"/>
            </w:pPr>
            <w:r>
              <w:rPr>
                <w:sz w:val="18"/>
              </w:rPr>
              <w:t>WSL distribution storage</w:t>
            </w:r>
          </w:p>
        </w:tc>
        <w:tc>
          <w:tcPr>
            <w:tcW w:w="4939" w:type="dxa"/>
          </w:tcPr>
          <w:p w14:paraId="4A1C32BB" wp14:textId="77777777">
            <w:pPr>
              <w:spacing w:after="60"/>
            </w:pPr>
            <w:r>
              <w:rPr>
                <w:sz w:val="18"/>
              </w:rPr>
              <w:t>%LOCALAPPDATA%\SussexWSL\LabGPU</w:t>
            </w:r>
          </w:p>
        </w:tc>
      </w:tr>
      <w:tr xmlns:wp14="http://schemas.microsoft.com/office/word/2010/wordml" w14:paraId="7E3FE7F7" wp14:textId="77777777">
        <w:tc>
          <w:tcPr>
            <w:tcW w:w="4939" w:type="dxa"/>
          </w:tcPr>
          <w:p w14:paraId="5AF7DCC6" wp14:textId="77777777">
            <w:pPr>
              <w:spacing w:after="60"/>
            </w:pPr>
            <w:r>
              <w:rPr>
                <w:sz w:val="18"/>
              </w:rPr>
              <w:t>Downloaded Ubuntu image cache</w:t>
            </w:r>
          </w:p>
        </w:tc>
        <w:tc>
          <w:tcPr>
            <w:tcW w:w="4939" w:type="dxa"/>
          </w:tcPr>
          <w:p w14:paraId="0D5C5043" wp14:textId="77777777">
            <w:pPr>
              <w:spacing w:after="60"/>
            </w:pPr>
            <w:r>
              <w:rPr>
                <w:sz w:val="18"/>
              </w:rPr>
              <w:t>%LOCALAPPDATA%\SussexWSL\cache</w:t>
            </w:r>
          </w:p>
        </w:tc>
      </w:tr>
      <w:tr xmlns:wp14="http://schemas.microsoft.com/office/word/2010/wordml" w14:paraId="2AB9862C" wp14:textId="77777777">
        <w:tc>
          <w:tcPr>
            <w:tcW w:w="4939" w:type="dxa"/>
          </w:tcPr>
          <w:p w14:paraId="2C1B662D" wp14:textId="77777777">
            <w:pPr>
              <w:spacing w:after="60"/>
            </w:pPr>
            <w:r>
              <w:rPr>
                <w:sz w:val="18"/>
              </w:rPr>
              <w:t>Projects inside WSL</w:t>
            </w:r>
          </w:p>
        </w:tc>
        <w:tc>
          <w:tcPr>
            <w:tcW w:w="4939" w:type="dxa"/>
          </w:tcPr>
          <w:p w14:paraId="4324E303" wp14:textId="77777777">
            <w:pPr>
              <w:spacing w:after="60"/>
            </w:pPr>
            <w:r>
              <w:rPr>
                <w:sz w:val="18"/>
              </w:rPr>
              <w:t>/home/&lt;username&gt;/projects/&lt;name&gt;</w:t>
            </w:r>
          </w:p>
        </w:tc>
      </w:tr>
      <w:tr xmlns:wp14="http://schemas.microsoft.com/office/word/2010/wordml" w14:paraId="43571C71" wp14:textId="77777777">
        <w:tc>
          <w:tcPr>
            <w:tcW w:w="4939" w:type="dxa"/>
          </w:tcPr>
          <w:p w14:paraId="05FE68BC" wp14:textId="77777777">
            <w:pPr>
              <w:spacing w:after="60"/>
            </w:pPr>
            <w:r>
              <w:rPr>
                <w:sz w:val="18"/>
              </w:rPr>
              <w:t>Windows view of a project</w:t>
            </w:r>
          </w:p>
        </w:tc>
        <w:tc>
          <w:tcPr>
            <w:tcW w:w="4939" w:type="dxa"/>
          </w:tcPr>
          <w:p w14:paraId="22E01B3D" wp14:textId="77777777">
            <w:pPr>
              <w:spacing w:after="60"/>
            </w:pPr>
            <w:r>
              <w:rPr>
                <w:sz w:val="18"/>
              </w:rPr>
              <w:t>\\wsl.localhost\LabGPU\home\&lt;username&gt;\projects\&lt;name&gt;</w:t>
            </w:r>
          </w:p>
        </w:tc>
      </w:tr>
      <w:tr xmlns:wp14="http://schemas.microsoft.com/office/word/2010/wordml" w14:paraId="49657FEF" wp14:textId="77777777">
        <w:tc>
          <w:tcPr>
            <w:tcW w:w="4939" w:type="dxa"/>
          </w:tcPr>
          <w:p w14:paraId="0F56DD14" wp14:textId="77777777">
            <w:pPr>
              <w:spacing w:after="60"/>
            </w:pPr>
            <w:r>
              <w:rPr>
                <w:sz w:val="18"/>
              </w:rPr>
              <w:t>PowerShell transcript</w:t>
            </w:r>
          </w:p>
        </w:tc>
        <w:tc>
          <w:tcPr>
            <w:tcW w:w="4939" w:type="dxa"/>
          </w:tcPr>
          <w:p w14:paraId="47FD1851" wp14:textId="77777777">
            <w:pPr>
              <w:spacing w:after="60"/>
            </w:pPr>
            <w:r>
              <w:rPr>
                <w:sz w:val="18"/>
              </w:rPr>
              <w:t>%TEMP%\cim-bootstrap-YYYYMMDD-HHMMSS.log</w:t>
            </w:r>
          </w:p>
        </w:tc>
      </w:tr>
    </w:tbl>
    <w:p xmlns:wp14="http://schemas.microsoft.com/office/word/2010/wordml" w14:paraId="1DAF90FE" wp14:textId="77777777">
      <w:pPr>
        <w:pStyle w:val="Heading1"/>
      </w:pPr>
      <w:r>
        <w:t>Detailed installation procedure</w:t>
      </w:r>
    </w:p>
    <w:p xmlns:wp14="http://schemas.microsoft.com/office/word/2010/wordml" w14:paraId="765841AE" wp14:textId="77777777">
      <w:pPr>
        <w:pStyle w:val="Heading2"/>
      </w:pPr>
      <w:r>
        <w:t>1. Verify that WSL is available</w:t>
      </w:r>
    </w:p>
    <w:p xmlns:wp14="http://schemas.microsoft.com/office/word/2010/wordml" w14:paraId="19724FDC" wp14:textId="77777777">
      <w:pPr>
        <w:pStyle w:val="CodeBlock"/>
        <w:shd w:fill="F3F5F7"/>
        <w:pBdr>
          <w:bottom w:val="single" w:color="9DC3E6" w:sz="6" w:space="1"/>
        </w:pBdr>
      </w:pPr>
      <w:r>
        <w:t>wsl --status</w:t>
      </w:r>
      <w:r>
        <w:br/>
      </w:r>
      <w:r>
        <w:t>wsl --version</w:t>
      </w:r>
      <w:r>
        <w:br/>
      </w:r>
      <w:r>
        <w:t>wsl --list --verbose</w:t>
      </w:r>
    </w:p>
    <w:p xmlns:wp14="http://schemas.microsoft.com/office/word/2010/wordml" w14:paraId="4A49F4FB" wp14:textId="77777777">
      <w:r>
        <w:t>It is normal for the distribution list to be empty on a new student profile. The script imports Ubuntu as LabGPU without using the Microsoft Store.</w:t>
      </w:r>
    </w:p>
    <w:p xmlns:wp14="http://schemas.microsoft.com/office/word/2010/wordml" w14:paraId="6C08B105" wp14:textId="77777777">
      <w:pPr>
        <w:pStyle w:val="Heading2"/>
      </w:pPr>
      <w:r>
        <w:t>2. Run the bootstrap</w:t>
      </w:r>
    </w:p>
    <w:p xmlns:wp14="http://schemas.microsoft.com/office/word/2010/wordml" w14:paraId="59C4A93A" wp14:textId="77777777">
      <w:pPr>
        <w:pStyle w:val="CodeBlock"/>
        <w:shd w:fill="F3F5F7"/>
        <w:pBdr>
          <w:bottom w:val="single" w:color="9DC3E6" w:sz="6" w:space="1"/>
        </w:pBdr>
      </w:pPr>
      <w:r>
        <w:t>cd $HOME\Downloads</w:t>
      </w:r>
      <w:r>
        <w:br/>
      </w:r>
      <w:r>
        <w:t>Unblock-File .\sussex-cim-bootstrap.ps1</w:t>
      </w:r>
      <w:r>
        <w:br/>
      </w:r>
      <w:r>
        <w:t>.\sussex-cim-bootstrap.ps1 -Name week01 -SkipLaunch</w:t>
      </w:r>
    </w:p>
    <w:p xmlns:wp14="http://schemas.microsoft.com/office/word/2010/wordml" w14:paraId="1F104B7E" wp14:textId="77777777">
      <w:r>
        <w:t>On these laboratory machines, the effective policy is normally RemoteSigned. Unblock-File removes the internet-download marker from this reviewed script, so no execution-policy change is normally required.</w:t>
      </w:r>
    </w:p>
    <w:p xmlns:wp14="http://schemas.microsoft.com/office/word/2010/wordml" w14:paraId="51486A0A" wp14:textId="77777777">
      <w:pPr>
        <w:pStyle w:val="Heading2"/>
      </w:pPr>
      <w:r>
        <w:t>3. Allow time for the first run</w:t>
      </w:r>
    </w:p>
    <w:p xmlns:wp14="http://schemas.microsoft.com/office/word/2010/wordml" w14:paraId="599FF1F9" wp14:textId="77777777">
      <w:r>
        <w:t>The first run downloads Ubuntu, Python, PyTorch and imaging packages. This can take several minutes and several gigabytes of network and disk activity. Later projects normally reuse caches and complete faster.</w:t>
      </w:r>
    </w:p>
    <w:p xmlns:wp14="http://schemas.microsoft.com/office/word/2010/wordml" w14:paraId="63F40198" wp14:textId="77777777">
      <w:pPr>
        <w:pStyle w:val="Heading2"/>
      </w:pPr>
      <w:r>
        <w:t>4. Confirm the GPU test</w:t>
      </w:r>
    </w:p>
    <w:p xmlns:wp14="http://schemas.microsoft.com/office/word/2010/wordml" w14:paraId="45973E8B" wp14:textId="77777777">
      <w:pPr>
        <w:pStyle w:val="CodeBlock"/>
        <w:shd w:fill="F3F5F7"/>
        <w:pBdr>
          <w:bottom w:val="single" w:color="9DC3E6" w:sz="6" w:space="1"/>
        </w:pBdr>
      </w:pPr>
      <w:r>
        <w:t>Python: 3.12.x</w:t>
      </w:r>
      <w:r>
        <w:br/>
      </w:r>
      <w:r>
        <w:t>PyTorch: &lt;installed version&gt;</w:t>
      </w:r>
      <w:r>
        <w:br/>
      </w:r>
      <w:r>
        <w:t>PyTorch CUDA runtime: 12.6</w:t>
      </w:r>
      <w:r>
        <w:br/>
      </w:r>
      <w:r>
        <w:t>CUDA available: True</w:t>
      </w:r>
      <w:r>
        <w:br/>
      </w:r>
      <w:r>
        <w:t>GPU: NVIDIA &lt;model&gt;</w:t>
      </w:r>
      <w:r>
        <w:br/>
      </w:r>
      <w:r>
        <w:t>PASS: PyTorch completed a CUDA matrix multiplication</w:t>
      </w:r>
    </w:p>
    <w:p xmlns:wp14="http://schemas.microsoft.com/office/word/2010/wordml" w14:paraId="07780500" wp14:textId="77777777">
      <w:pPr>
        <w:pStyle w:val="Heading1"/>
      </w:pPr>
      <w:r w:rsidR="26B2773A">
        <w:rPr/>
        <w:t>Using the environment</w:t>
      </w:r>
    </w:p>
    <w:p w:rsidR="79DC1793" w:rsidP="26B2773A" w:rsidRDefault="79DC1793" w14:paraId="4544A5D8" w14:textId="5646291D">
      <w:pPr>
        <w:pStyle w:val="Heading2"/>
      </w:pPr>
      <w:r w:rsidR="79DC1793">
        <w:rPr/>
        <w:t>Create a project</w:t>
      </w:r>
    </w:p>
    <w:p w:rsidR="79DC1793" w:rsidP="26B2773A" w:rsidRDefault="79DC1793" w14:paraId="70934F2A" w14:textId="33B10775">
      <w:pPr>
        <w:pStyle w:val="Normal"/>
      </w:pPr>
      <w:r w:rsidR="79DC1793">
        <w:rPr/>
        <w:t>.\sussex-cim-bootstrap.ps1 -Name week01 -SkipLaunch</w:t>
      </w:r>
    </w:p>
    <w:p xmlns:wp14="http://schemas.microsoft.com/office/word/2010/wordml" w14:paraId="32639C57" wp14:textId="77777777">
      <w:pPr>
        <w:pStyle w:val="Heading2"/>
      </w:pPr>
      <w:r>
        <w:t>Enter WSL and open a project</w:t>
      </w:r>
    </w:p>
    <w:p xmlns:wp14="http://schemas.microsoft.com/office/word/2010/wordml" w14:paraId="5A81A202" wp14:textId="77777777">
      <w:pPr>
        <w:pStyle w:val="CodeBlock"/>
        <w:shd w:fill="F3F5F7"/>
        <w:pBdr>
          <w:bottom w:val="single" w:color="9DC3E6" w:sz="6" w:space="1"/>
        </w:pBdr>
      </w:pPr>
      <w:r>
        <w:t>wsl -d LabGPU</w:t>
      </w:r>
      <w:r>
        <w:br/>
      </w:r>
      <w:r>
        <w:t>cd ~/projects/week01</w:t>
      </w:r>
    </w:p>
    <w:p xmlns:wp14="http://schemas.microsoft.com/office/word/2010/wordml" w14:paraId="56D67985" wp14:textId="77777777">
      <w:pPr>
        <w:pStyle w:val="Heading2"/>
      </w:pPr>
      <w:r>
        <w:t>Run the GPU check again</w:t>
      </w:r>
    </w:p>
    <w:p xmlns:wp14="http://schemas.microsoft.com/office/word/2010/wordml" w:rsidP="26B2773A" w14:paraId="3FA74C07" wp14:textId="08157E2F">
      <w:pPr>
        <w:pStyle w:val="CodeBlock"/>
        <w:shd w:val="clear" w:color="auto" w:fill="F3F5F7"/>
        <w:pBdr>
          <w:bottom w:val="single" w:color="9DC3E6" w:sz="6" w:space="1"/>
        </w:pBdr>
      </w:pPr>
      <w:r w:rsidR="26B2773A">
        <w:rPr/>
        <w:t>uv</w:t>
      </w:r>
      <w:r w:rsidR="26B2773A">
        <w:rPr/>
        <w:t xml:space="preserve"> run src/check_gpu.py</w:t>
      </w:r>
    </w:p>
    <w:p xmlns:wp14="http://schemas.microsoft.com/office/word/2010/wordml" w14:paraId="5CF8B5A7" wp14:textId="77777777">
      <w:pPr>
        <w:pStyle w:val="Heading2"/>
      </w:pPr>
      <w:r>
        <w:t>Start JupyterLab</w:t>
      </w:r>
    </w:p>
    <w:p xmlns:wp14="http://schemas.microsoft.com/office/word/2010/wordml" w:rsidP="26B2773A" w14:paraId="228CFA5A" wp14:textId="0E423851">
      <w:pPr>
        <w:pStyle w:val="CodeBlock"/>
        <w:shd w:val="clear" w:color="auto" w:fill="F3F5F7"/>
        <w:pBdr>
          <w:bottom w:val="single" w:color="9DC3E6" w:sz="6" w:space="1"/>
        </w:pBdr>
      </w:pPr>
      <w:r w:rsidR="26B2773A">
        <w:rPr/>
        <w:t>uv</w:t>
      </w:r>
      <w:r w:rsidR="26B2773A">
        <w:rPr/>
        <w:t xml:space="preserve"> run </w:t>
      </w:r>
      <w:r w:rsidR="26B2773A">
        <w:rPr/>
        <w:t>jupyter</w:t>
      </w:r>
      <w:r w:rsidR="26B2773A">
        <w:rPr/>
        <w:t xml:space="preserve"> lab --no-browser</w:t>
      </w:r>
    </w:p>
    <w:p xmlns:wp14="http://schemas.microsoft.com/office/word/2010/wordml" w14:paraId="704006B1" wp14:textId="77777777">
      <w:r>
        <w:t>Jupyter prints a local URL containing a token. Open that URL in a Windows browser. Keep the WSL terminal open while JupyterLab is running. Press Ctrl+C in the terminal to stop it.</w:t>
      </w:r>
    </w:p>
    <w:p xmlns:wp14="http://schemas.microsoft.com/office/word/2010/wordml" w14:paraId="41394D78" wp14:textId="77777777">
      <w:pPr>
        <w:pStyle w:val="Heading2"/>
      </w:pPr>
      <w:r>
        <w:t>Run a Python program</w:t>
      </w:r>
    </w:p>
    <w:p xmlns:wp14="http://schemas.microsoft.com/office/word/2010/wordml" w:rsidP="26B2773A" w14:paraId="4E79B38E" wp14:textId="1FC8FF20">
      <w:pPr>
        <w:pStyle w:val="CodeBlock"/>
        <w:shd w:val="clear" w:color="auto" w:fill="F3F5F7"/>
        <w:pBdr>
          <w:bottom w:val="single" w:color="9DC3E6" w:sz="6" w:space="1"/>
        </w:pBdr>
      </w:pPr>
      <w:r w:rsidR="26B2773A">
        <w:rPr/>
        <w:t>uv</w:t>
      </w:r>
      <w:r w:rsidR="26B2773A">
        <w:rPr/>
        <w:t xml:space="preserve"> run path/to/program.py</w:t>
      </w:r>
    </w:p>
    <w:p xmlns:wp14="http://schemas.microsoft.com/office/word/2010/wordml" w14:paraId="26100D89" wp14:textId="77777777">
      <w:pPr>
        <w:pStyle w:val="Heading2"/>
      </w:pPr>
      <w:r>
        <w:t>Open the project in VS Code</w:t>
      </w:r>
    </w:p>
    <w:p xmlns:wp14="http://schemas.microsoft.com/office/word/2010/wordml" w14:paraId="39F46A6C" wp14:textId="77777777">
      <w:pPr>
        <w:pStyle w:val="CodeBlock"/>
        <w:shd w:fill="F3F5F7"/>
        <w:pBdr>
          <w:bottom w:val="single" w:color="9DC3E6" w:sz="6" w:space="1"/>
        </w:pBdr>
      </w:pPr>
      <w:r>
        <w:t>cd ~/projects/week01</w:t>
      </w:r>
      <w:r>
        <w:br/>
      </w:r>
      <w:r>
        <w:t>code .</w:t>
      </w:r>
    </w:p>
    <w:p xmlns:wp14="http://schemas.microsoft.com/office/word/2010/wordml" w14:paraId="6E515831" wp14:textId="77777777">
      <w:r>
        <w:t>If the code command is unavailable, open VS Code in Windows and use its WSL support, or browse to the \wsl.localhost path printed by the bootstrap.</w:t>
      </w:r>
    </w:p>
    <w:p xmlns:wp14="http://schemas.microsoft.com/office/word/2010/wordml" w14:paraId="30642C70" wp14:textId="77777777">
      <w:pPr>
        <w:pStyle w:val="Heading1"/>
      </w:pPr>
      <w:r>
        <w:t>Creating environments for different lab sessions</w:t>
      </w:r>
    </w:p>
    <w:p xmlns:wp14="http://schemas.microsoft.com/office/word/2010/wordml" w14:paraId="3C13EFB3" wp14:textId="77777777">
      <w:r>
        <w:t>Each project has its own Python interpreter selection and virtual environment. Use a different project name for each lab or external repository.</w:t>
      </w:r>
    </w:p>
    <w:p xmlns:wp14="http://schemas.microsoft.com/office/word/2010/wordml" w14:paraId="056FE01B" wp14:textId="77777777">
      <w:pPr>
        <w:pStyle w:val="Heading2"/>
      </w:pPr>
      <w:r>
        <w:t>Different Python version</w:t>
      </w:r>
    </w:p>
    <w:p xmlns:wp14="http://schemas.microsoft.com/office/word/2010/wordml" w14:paraId="60B48C04" wp14:textId="77777777">
      <w:pPr>
        <w:pStyle w:val="CodeBlock"/>
        <w:shd w:fill="F3F5F7"/>
        <w:pBdr>
          <w:bottom w:val="single" w:color="9DC3E6" w:sz="6" w:space="1"/>
        </w:pBdr>
      </w:pPr>
      <w:r>
        <w:t>.\sussex-cim-bootstrap.ps1 -Name model-python311 -PythonVersion 3.11 -TorchChannel cu126 -SkipLaunch</w:t>
      </w:r>
    </w:p>
    <w:p xmlns:wp14="http://schemas.microsoft.com/office/word/2010/wordml" w14:paraId="3087E2B6" wp14:textId="77777777">
      <w:pPr>
        <w:pStyle w:val="Heading2"/>
      </w:pPr>
      <w:r>
        <w:t>Pinned PyTorch and torchvision versions</w:t>
      </w:r>
    </w:p>
    <w:p xmlns:wp14="http://schemas.microsoft.com/office/word/2010/wordml" w14:paraId="4478C817" wp14:textId="77777777">
      <w:pPr>
        <w:pStyle w:val="CodeBlock"/>
        <w:shd w:fill="F3F5F7"/>
        <w:pBdr>
          <w:bottom w:val="single" w:color="9DC3E6" w:sz="6" w:space="1"/>
        </w:pBdr>
      </w:pPr>
      <w:r>
        <w:t>.\sussex-cim-bootstrap.ps1 `</w:t>
      </w:r>
      <w:r>
        <w:br/>
      </w:r>
      <w:r>
        <w:t xml:space="preserve">  -Name pinned-model `</w:t>
      </w:r>
      <w:r>
        <w:br/>
      </w:r>
      <w:r>
        <w:t xml:space="preserve">  -PythonVersion 3.12 `</w:t>
      </w:r>
      <w:r>
        <w:br/>
      </w:r>
      <w:r>
        <w:t xml:space="preserve">  -TorchChannel cu126 `</w:t>
      </w:r>
      <w:r>
        <w:br/>
      </w:r>
      <w:r>
        <w:t xml:space="preserve">  -TorchSpec 'torch==2.13.0' `</w:t>
      </w:r>
      <w:r>
        <w:br/>
      </w:r>
      <w:r>
        <w:t xml:space="preserve">  -TorchvisionSpec 'torchvision==0.28.0' `</w:t>
      </w:r>
      <w:r>
        <w:br/>
      </w:r>
      <w:r>
        <w:t xml:space="preserve">  -SkipLaunch</w:t>
      </w:r>
    </w:p>
    <w:tbl>
      <w:tblPr>
        <w:tblW w:w="0" w:type="auto"/>
        <w:jc w:val="center"/>
        <w:tblLayout w:type="autofit"/>
        <w:tblLook w:val="04A0" w:firstRow="1" w:lastRow="0" w:firstColumn="1" w:lastColumn="0" w:noHBand="0" w:noVBand="1"/>
      </w:tblPr>
      <w:tblGrid>
        <w:gridCol w:w="9878"/>
      </w:tblGrid>
      <w:tr xmlns:wp14="http://schemas.microsoft.com/office/word/2010/wordml" w14:paraId="4701A772" wp14:textId="77777777">
        <w:tc>
          <w:tcPr>
            <w:tcW w:w="9878" w:type="dxa"/>
            <w:vAlign w:val="center"/>
            <w:shd w:fill="FFF2CC"/>
          </w:tcPr>
          <w:p w14:paraId="1B290E8A" wp14:textId="77777777">
            <w:pPr>
              <w:spacing w:after="60"/>
            </w:pPr>
            <w:r>
              <w:rPr>
                <w:b/>
                <w:color w:val="7F6000"/>
                <w:sz w:val="18"/>
              </w:rPr>
              <w:t xml:space="preserve">Compatibility  </w:t>
            </w:r>
            <w:r>
              <w:rPr>
                <w:sz w:val="18"/>
              </w:rPr>
              <w:t>Choose a torch and torchvision pair that is published as compatible. External repositories may also require a specific Python version and CUDA wheel channel.</w:t>
            </w:r>
          </w:p>
        </w:tc>
      </w:tr>
    </w:tbl>
    <w:p xmlns:wp14="http://schemas.microsoft.com/office/word/2010/wordml" w14:paraId="41C8F396" wp14:textId="77777777">
      <w:pPr>
        <w:spacing w:after="20"/>
      </w:pPr>
    </w:p>
    <w:p xmlns:wp14="http://schemas.microsoft.com/office/word/2010/wordml" w14:paraId="34170FA7" wp14:textId="77777777">
      <w:pPr>
        <w:pStyle w:val="Heading2"/>
      </w:pPr>
      <w:r>
        <w:t>Additional packages</w:t>
      </w:r>
    </w:p>
    <w:p xmlns:wp14="http://schemas.microsoft.com/office/word/2010/wordml" w14:paraId="7D76477E" wp14:textId="77777777">
      <w:pPr>
        <w:pStyle w:val="CodeBlock"/>
        <w:shd w:fill="F3F5F7"/>
        <w:pBdr>
          <w:bottom w:val="single" w:color="9DC3E6" w:sz="6" w:space="1"/>
        </w:pBdr>
      </w:pPr>
      <w:r>
        <w:t>.\sussex-cim-bootstrap.ps1 `</w:t>
      </w:r>
      <w:r>
        <w:br/>
      </w:r>
      <w:r>
        <w:t xml:space="preserve">  -Name inverse-problems `</w:t>
      </w:r>
      <w:r>
        <w:br/>
      </w:r>
      <w:r>
        <w:t xml:space="preserve">  -ExtraPackages numpy,scipy,matplotlib,scikit-image,tifffile,jupyterlab,einops,tensorboard `</w:t>
      </w:r>
      <w:r>
        <w:br/>
      </w:r>
      <w:r>
        <w:t xml:space="preserve">  -SkipLaunch</w:t>
      </w:r>
    </w:p>
    <w:p xmlns:wp14="http://schemas.microsoft.com/office/word/2010/wordml" w14:paraId="5B24F6B0" wp14:textId="77777777">
      <w:pPr>
        <w:pStyle w:val="Heading2"/>
      </w:pPr>
      <w:r>
        <w:t>Optional CUDA compiler toolkit</w:t>
      </w:r>
    </w:p>
    <w:p xmlns:wp14="http://schemas.microsoft.com/office/word/2010/wordml" w14:paraId="772D72F2" wp14:textId="77777777">
      <w:pPr>
        <w:pStyle w:val="CodeBlock"/>
        <w:shd w:fill="F3F5F7"/>
        <w:pBdr>
          <w:bottom w:val="single" w:color="9DC3E6" w:sz="6" w:space="1"/>
        </w:pBdr>
      </w:pPr>
      <w:r>
        <w:t>.\sussex-cim-bootstrap.ps1 `</w:t>
      </w:r>
      <w:r>
        <w:br/>
      </w:r>
      <w:r>
        <w:t xml:space="preserve">  -Name cuda-extension-lab `</w:t>
      </w:r>
      <w:r>
        <w:br/>
      </w:r>
      <w:r>
        <w:t xml:space="preserve">  -InstallCudaToolkit `</w:t>
      </w:r>
      <w:r>
        <w:br/>
      </w:r>
      <w:r>
        <w:t xml:space="preserve">  -SkipLaunch</w:t>
      </w:r>
    </w:p>
    <w:p xmlns:wp14="http://schemas.microsoft.com/office/word/2010/wordml" w14:paraId="50361367" wp14:textId="77777777">
      <w:r>
        <w:t>Use this only when a lab compiles CUDA source or a native PyTorch CUDA extension. Ordinary PyTorch model execution does not require nvcc.</w:t>
      </w:r>
    </w:p>
    <w:p xmlns:wp14="http://schemas.microsoft.com/office/word/2010/wordml" w14:paraId="47ED1888" wp14:textId="77777777">
      <w:pPr>
        <w:pStyle w:val="Heading2"/>
      </w:pPr>
      <w:r>
        <w:t>Recreate a damaged project</w:t>
      </w:r>
    </w:p>
    <w:p xmlns:wp14="http://schemas.microsoft.com/office/word/2010/wordml" w14:paraId="53E660FB" wp14:textId="77777777">
      <w:pPr>
        <w:pStyle w:val="CodeBlock"/>
        <w:shd w:fill="F3F5F7"/>
        <w:pBdr>
          <w:bottom w:val="single" w:color="9DC3E6" w:sz="6" w:space="1"/>
        </w:pBdr>
      </w:pPr>
      <w:r>
        <w:t>.\sussex-cim-bootstrap.ps1 -Name week01 -ForceRecreateProject -SkipLaunch</w:t>
      </w:r>
    </w:p>
    <w:tbl>
      <w:tblPr>
        <w:tblW w:w="0" w:type="auto"/>
        <w:jc w:val="center"/>
        <w:tblLayout w:type="autofit"/>
        <w:tblLook w:val="04A0" w:firstRow="1" w:lastRow="0" w:firstColumn="1" w:lastColumn="0" w:noHBand="0" w:noVBand="1"/>
      </w:tblPr>
      <w:tblGrid>
        <w:gridCol w:w="9878"/>
      </w:tblGrid>
      <w:tr xmlns:wp14="http://schemas.microsoft.com/office/word/2010/wordml" w14:paraId="765BFFAE" wp14:textId="77777777">
        <w:tc>
          <w:tcPr>
            <w:tcW w:w="9878" w:type="dxa"/>
            <w:vAlign w:val="center"/>
            <w:shd w:fill="FFF2CC"/>
          </w:tcPr>
          <w:p w14:paraId="46286FA5" wp14:textId="77777777">
            <w:pPr>
              <w:spacing w:after="60"/>
            </w:pPr>
            <w:r>
              <w:rPr>
                <w:b/>
                <w:color w:val="7F6000"/>
                <w:sz w:val="18"/>
              </w:rPr>
              <w:t xml:space="preserve">Data loss warning  </w:t>
            </w:r>
            <w:r>
              <w:rPr>
                <w:sz w:val="18"/>
              </w:rPr>
              <w:t>ForceRecreateProject permanently removes that project directory, including notebooks and data stored inside it. Copy important work elsewhere first.</w:t>
            </w:r>
          </w:p>
        </w:tc>
      </w:tr>
    </w:tbl>
    <w:p xmlns:wp14="http://schemas.microsoft.com/office/word/2010/wordml" w14:paraId="72A3D3EC" wp14:textId="77777777">
      <w:pPr>
        <w:spacing w:after="20"/>
      </w:pPr>
    </w:p>
    <w:p xmlns:wp14="http://schemas.microsoft.com/office/word/2010/wordml" w14:paraId="31652E52" wp14:textId="77777777">
      <w:pPr>
        <w:pStyle w:val="Heading1"/>
      </w:pPr>
      <w:r>
        <w:t>Command-line reference</w:t>
      </w:r>
    </w:p>
    <w:tbl>
      <w:tblPr>
        <w:tblStyle w:val="LightShading-Accent1"/>
        <w:tblW w:w="0" w:type="auto"/>
        <w:jc w:val="center"/>
        <w:tblLook w:val="04A0" w:firstRow="1" w:lastRow="0" w:firstColumn="1" w:lastColumn="0" w:noHBand="0" w:noVBand="1"/>
      </w:tblPr>
      <w:tblGrid>
        <w:gridCol w:w="3293"/>
        <w:gridCol w:w="3293"/>
        <w:gridCol w:w="3293"/>
      </w:tblGrid>
      <w:tr xmlns:wp14="http://schemas.microsoft.com/office/word/2010/wordml" w14:paraId="0595D51B" wp14:textId="77777777">
        <w:tc>
          <w:tcPr>
            <w:tcW w:w="3293" w:type="dxa"/>
            <w:vAlign w:val="center"/>
          </w:tcPr>
          <w:p w14:paraId="1471D45A" wp14:textId="77777777">
            <w:pPr>
              <w:spacing w:after="60"/>
            </w:pPr>
            <w:r>
              <w:rPr>
                <w:sz w:val="18"/>
              </w:rPr>
              <w:t>Parameter</w:t>
            </w:r>
          </w:p>
        </w:tc>
        <w:tc>
          <w:tcPr>
            <w:tcW w:w="3293" w:type="dxa"/>
            <w:vAlign w:val="center"/>
          </w:tcPr>
          <w:p w14:paraId="6B20090A" wp14:textId="77777777">
            <w:pPr>
              <w:spacing w:after="60"/>
            </w:pPr>
            <w:r>
              <w:rPr>
                <w:sz w:val="18"/>
              </w:rPr>
              <w:t>Default</w:t>
            </w:r>
          </w:p>
        </w:tc>
        <w:tc>
          <w:tcPr>
            <w:tcW w:w="3293" w:type="dxa"/>
            <w:vAlign w:val="center"/>
          </w:tcPr>
          <w:p w14:paraId="39EC13BE" wp14:textId="77777777">
            <w:pPr>
              <w:spacing w:after="60"/>
            </w:pPr>
            <w:r>
              <w:rPr>
                <w:sz w:val="18"/>
              </w:rPr>
              <w:t>Purpose</w:t>
            </w:r>
          </w:p>
        </w:tc>
      </w:tr>
      <w:tr xmlns:wp14="http://schemas.microsoft.com/office/word/2010/wordml" w14:paraId="78EB8A84" wp14:textId="77777777">
        <w:tc>
          <w:tcPr>
            <w:tcW w:w="3293" w:type="dxa"/>
            <w:vAlign w:val="center"/>
          </w:tcPr>
          <w:p w14:paraId="3979FEFA" wp14:textId="77777777">
            <w:pPr>
              <w:spacing w:after="60"/>
            </w:pPr>
            <w:r>
              <w:rPr>
                <w:sz w:val="18"/>
              </w:rPr>
              <w:t>-Name</w:t>
            </w:r>
          </w:p>
        </w:tc>
        <w:tc>
          <w:tcPr>
            <w:tcW w:w="3293" w:type="dxa"/>
            <w:vAlign w:val="center"/>
          </w:tcPr>
          <w:p w14:paraId="221DFD3E" wp14:textId="77777777">
            <w:pPr>
              <w:spacing w:after="60"/>
            </w:pPr>
            <w:r>
              <w:rPr>
                <w:sz w:val="18"/>
              </w:rPr>
              <w:t>cim-lab</w:t>
            </w:r>
          </w:p>
        </w:tc>
        <w:tc>
          <w:tcPr>
            <w:tcW w:w="3293" w:type="dxa"/>
            <w:vAlign w:val="center"/>
          </w:tcPr>
          <w:p w14:paraId="78AC0FEB" wp14:textId="77777777">
            <w:pPr>
              <w:spacing w:after="60"/>
            </w:pPr>
            <w:r>
              <w:rPr>
                <w:sz w:val="18"/>
              </w:rPr>
              <w:t>Project directory name under ~/projects.</w:t>
            </w:r>
          </w:p>
        </w:tc>
      </w:tr>
      <w:tr xmlns:wp14="http://schemas.microsoft.com/office/word/2010/wordml" w14:paraId="5D4AECA6" wp14:textId="77777777">
        <w:tc>
          <w:tcPr>
            <w:tcW w:w="3293" w:type="dxa"/>
            <w:vAlign w:val="center"/>
          </w:tcPr>
          <w:p w14:paraId="781F7CCD" wp14:textId="77777777">
            <w:pPr>
              <w:spacing w:after="60"/>
            </w:pPr>
            <w:r>
              <w:rPr>
                <w:sz w:val="18"/>
              </w:rPr>
              <w:t>-Distro</w:t>
            </w:r>
          </w:p>
        </w:tc>
        <w:tc>
          <w:tcPr>
            <w:tcW w:w="3293" w:type="dxa"/>
            <w:vAlign w:val="center"/>
          </w:tcPr>
          <w:p w14:paraId="6588BEA2" wp14:textId="77777777">
            <w:pPr>
              <w:spacing w:after="60"/>
            </w:pPr>
            <w:r>
              <w:rPr>
                <w:sz w:val="18"/>
              </w:rPr>
              <w:t>LabGPU</w:t>
            </w:r>
          </w:p>
        </w:tc>
        <w:tc>
          <w:tcPr>
            <w:tcW w:w="3293" w:type="dxa"/>
            <w:vAlign w:val="center"/>
          </w:tcPr>
          <w:p w14:paraId="06DBAD76" wp14:textId="77777777">
            <w:pPr>
              <w:spacing w:after="60"/>
            </w:pPr>
            <w:r>
              <w:rPr>
                <w:sz w:val="18"/>
              </w:rPr>
              <w:t>WSL distribution name.</w:t>
            </w:r>
          </w:p>
        </w:tc>
      </w:tr>
      <w:tr xmlns:wp14="http://schemas.microsoft.com/office/word/2010/wordml" w14:paraId="29C28FB5" wp14:textId="77777777">
        <w:tc>
          <w:tcPr>
            <w:tcW w:w="3293" w:type="dxa"/>
            <w:vAlign w:val="center"/>
          </w:tcPr>
          <w:p w14:paraId="7A079092" wp14:textId="77777777">
            <w:pPr>
              <w:spacing w:after="60"/>
            </w:pPr>
            <w:r>
              <w:rPr>
                <w:sz w:val="18"/>
              </w:rPr>
              <w:t>-DistroRoot</w:t>
            </w:r>
          </w:p>
        </w:tc>
        <w:tc>
          <w:tcPr>
            <w:tcW w:w="3293" w:type="dxa"/>
            <w:vAlign w:val="center"/>
          </w:tcPr>
          <w:p w14:paraId="7DEAAE68" wp14:textId="77777777">
            <w:pPr>
              <w:spacing w:after="60"/>
            </w:pPr>
            <w:r>
              <w:rPr>
                <w:sz w:val="18"/>
              </w:rPr>
              <w:t>%LOCALAPPDATA%\SussexWSL\LabGPU</w:t>
            </w:r>
          </w:p>
        </w:tc>
        <w:tc>
          <w:tcPr>
            <w:tcW w:w="3293" w:type="dxa"/>
            <w:vAlign w:val="center"/>
          </w:tcPr>
          <w:p w14:paraId="4DC187C9" wp14:textId="77777777">
            <w:pPr>
              <w:spacing w:after="60"/>
            </w:pPr>
            <w:r>
              <w:rPr>
                <w:sz w:val="18"/>
              </w:rPr>
              <w:t>Windows storage location for the imported distribution.</w:t>
            </w:r>
          </w:p>
        </w:tc>
      </w:tr>
      <w:tr xmlns:wp14="http://schemas.microsoft.com/office/word/2010/wordml" w14:paraId="0EC14058" wp14:textId="77777777">
        <w:tc>
          <w:tcPr>
            <w:tcW w:w="3293" w:type="dxa"/>
            <w:vAlign w:val="center"/>
          </w:tcPr>
          <w:p w14:paraId="2C7051E6" wp14:textId="77777777">
            <w:pPr>
              <w:spacing w:after="60"/>
            </w:pPr>
            <w:r>
              <w:rPr>
                <w:sz w:val="18"/>
              </w:rPr>
              <w:t>-PythonVersion</w:t>
            </w:r>
          </w:p>
        </w:tc>
        <w:tc>
          <w:tcPr>
            <w:tcW w:w="3293" w:type="dxa"/>
            <w:vAlign w:val="center"/>
          </w:tcPr>
          <w:p w14:paraId="6783B3B5" wp14:textId="77777777">
            <w:pPr>
              <w:spacing w:after="60"/>
            </w:pPr>
            <w:r>
              <w:rPr>
                <w:sz w:val="18"/>
              </w:rPr>
              <w:t>3.12</w:t>
            </w:r>
          </w:p>
        </w:tc>
        <w:tc>
          <w:tcPr>
            <w:tcW w:w="3293" w:type="dxa"/>
            <w:vAlign w:val="center"/>
          </w:tcPr>
          <w:p w14:paraId="7C2337DB" wp14:textId="77777777">
            <w:pPr>
              <w:spacing w:after="60"/>
            </w:pPr>
            <w:r>
              <w:rPr>
                <w:sz w:val="18"/>
              </w:rPr>
              <w:t>Python minor version installed by uv.</w:t>
            </w:r>
          </w:p>
        </w:tc>
      </w:tr>
      <w:tr xmlns:wp14="http://schemas.microsoft.com/office/word/2010/wordml" w14:paraId="7ACD330B" wp14:textId="77777777">
        <w:tc>
          <w:tcPr>
            <w:tcW w:w="3293" w:type="dxa"/>
            <w:vAlign w:val="center"/>
          </w:tcPr>
          <w:p w14:paraId="54C73753" wp14:textId="77777777">
            <w:pPr>
              <w:spacing w:after="60"/>
            </w:pPr>
            <w:r>
              <w:rPr>
                <w:sz w:val="18"/>
              </w:rPr>
              <w:t>-TorchChannel</w:t>
            </w:r>
          </w:p>
        </w:tc>
        <w:tc>
          <w:tcPr>
            <w:tcW w:w="3293" w:type="dxa"/>
            <w:vAlign w:val="center"/>
          </w:tcPr>
          <w:p w14:paraId="73C260EB" wp14:textId="77777777">
            <w:pPr>
              <w:spacing w:after="60"/>
            </w:pPr>
            <w:r>
              <w:rPr>
                <w:sz w:val="18"/>
              </w:rPr>
              <w:t>cu126</w:t>
            </w:r>
          </w:p>
        </w:tc>
        <w:tc>
          <w:tcPr>
            <w:tcW w:w="3293" w:type="dxa"/>
            <w:vAlign w:val="center"/>
          </w:tcPr>
          <w:p w14:paraId="251AAD95" wp14:textId="77777777">
            <w:pPr>
              <w:spacing w:after="60"/>
            </w:pPr>
            <w:r>
              <w:rPr>
                <w:sz w:val="18"/>
              </w:rPr>
              <w:t>PyTorch wheel channel: cu126, cu130, cu132 or cpu.</w:t>
            </w:r>
          </w:p>
        </w:tc>
      </w:tr>
      <w:tr xmlns:wp14="http://schemas.microsoft.com/office/word/2010/wordml" w14:paraId="4612420C" wp14:textId="77777777">
        <w:tc>
          <w:tcPr>
            <w:tcW w:w="3293" w:type="dxa"/>
            <w:vAlign w:val="center"/>
          </w:tcPr>
          <w:p w14:paraId="0C31F820" wp14:textId="77777777">
            <w:pPr>
              <w:spacing w:after="60"/>
            </w:pPr>
            <w:r>
              <w:rPr>
                <w:sz w:val="18"/>
              </w:rPr>
              <w:t>-TorchSpec</w:t>
            </w:r>
          </w:p>
        </w:tc>
        <w:tc>
          <w:tcPr>
            <w:tcW w:w="3293" w:type="dxa"/>
            <w:vAlign w:val="center"/>
          </w:tcPr>
          <w:p w14:paraId="7C87C8F3" wp14:textId="77777777">
            <w:pPr>
              <w:spacing w:after="60"/>
            </w:pPr>
            <w:r>
              <w:rPr>
                <w:sz w:val="18"/>
              </w:rPr>
              <w:t>torch</w:t>
            </w:r>
          </w:p>
        </w:tc>
        <w:tc>
          <w:tcPr>
            <w:tcW w:w="3293" w:type="dxa"/>
            <w:vAlign w:val="center"/>
          </w:tcPr>
          <w:p w14:paraId="1EDEAD37" wp14:textId="77777777">
            <w:pPr>
              <w:spacing w:after="60"/>
            </w:pPr>
            <w:r>
              <w:rPr>
                <w:sz w:val="18"/>
              </w:rPr>
              <w:t>Optional exact or constrained torch package specification.</w:t>
            </w:r>
          </w:p>
        </w:tc>
      </w:tr>
      <w:tr xmlns:wp14="http://schemas.microsoft.com/office/word/2010/wordml" w14:paraId="4B4505B8" wp14:textId="77777777">
        <w:tc>
          <w:tcPr>
            <w:tcW w:w="3293" w:type="dxa"/>
            <w:vAlign w:val="center"/>
          </w:tcPr>
          <w:p w14:paraId="45DDCF7C" wp14:textId="77777777">
            <w:pPr>
              <w:spacing w:after="60"/>
            </w:pPr>
            <w:r>
              <w:rPr>
                <w:sz w:val="18"/>
              </w:rPr>
              <w:t>-TorchvisionSpec</w:t>
            </w:r>
          </w:p>
        </w:tc>
        <w:tc>
          <w:tcPr>
            <w:tcW w:w="3293" w:type="dxa"/>
            <w:vAlign w:val="center"/>
          </w:tcPr>
          <w:p w14:paraId="3FCF9BDD" wp14:textId="77777777">
            <w:pPr>
              <w:spacing w:after="60"/>
            </w:pPr>
            <w:r>
              <w:rPr>
                <w:sz w:val="18"/>
              </w:rPr>
              <w:t>torchvision</w:t>
            </w:r>
          </w:p>
        </w:tc>
        <w:tc>
          <w:tcPr>
            <w:tcW w:w="3293" w:type="dxa"/>
            <w:vAlign w:val="center"/>
          </w:tcPr>
          <w:p w14:paraId="35A06621" wp14:textId="77777777">
            <w:pPr>
              <w:spacing w:after="60"/>
            </w:pPr>
            <w:r>
              <w:rPr>
                <w:sz w:val="18"/>
              </w:rPr>
              <w:t>Optional exact or constrained torchvision specification.</w:t>
            </w:r>
          </w:p>
        </w:tc>
      </w:tr>
      <w:tr xmlns:wp14="http://schemas.microsoft.com/office/word/2010/wordml" w14:paraId="0D217425" wp14:textId="77777777">
        <w:tc>
          <w:tcPr>
            <w:tcW w:w="3293" w:type="dxa"/>
            <w:vAlign w:val="center"/>
          </w:tcPr>
          <w:p w14:paraId="2DE19DDF" wp14:textId="77777777">
            <w:pPr>
              <w:spacing w:after="60"/>
            </w:pPr>
            <w:r>
              <w:rPr>
                <w:sz w:val="18"/>
              </w:rPr>
              <w:t>-ExtraPackages</w:t>
            </w:r>
          </w:p>
        </w:tc>
        <w:tc>
          <w:tcPr>
            <w:tcW w:w="3293" w:type="dxa"/>
            <w:vAlign w:val="center"/>
          </w:tcPr>
          <w:p w14:paraId="33C81C55" wp14:textId="77777777">
            <w:pPr>
              <w:spacing w:after="60"/>
            </w:pPr>
            <w:r>
              <w:rPr>
                <w:sz w:val="18"/>
              </w:rPr>
              <w:t>Imaging package set</w:t>
            </w:r>
          </w:p>
        </w:tc>
        <w:tc>
          <w:tcPr>
            <w:tcW w:w="3293" w:type="dxa"/>
            <w:vAlign w:val="center"/>
          </w:tcPr>
          <w:p w14:paraId="224B180C" wp14:textId="77777777">
            <w:pPr>
              <w:spacing w:after="60"/>
            </w:pPr>
            <w:r>
              <w:rPr>
                <w:sz w:val="18"/>
              </w:rPr>
              <w:t>Packages installed after PyTorch.</w:t>
            </w:r>
          </w:p>
        </w:tc>
      </w:tr>
      <w:tr xmlns:wp14="http://schemas.microsoft.com/office/word/2010/wordml" w14:paraId="0C89D13F" wp14:textId="77777777">
        <w:tc>
          <w:tcPr>
            <w:tcW w:w="3293" w:type="dxa"/>
            <w:vAlign w:val="center"/>
          </w:tcPr>
          <w:p w14:paraId="731110F8" wp14:textId="77777777">
            <w:pPr>
              <w:spacing w:after="60"/>
            </w:pPr>
            <w:r>
              <w:rPr>
                <w:sz w:val="18"/>
              </w:rPr>
              <w:t>-UvVersion</w:t>
            </w:r>
          </w:p>
        </w:tc>
        <w:tc>
          <w:tcPr>
            <w:tcW w:w="3293" w:type="dxa"/>
            <w:vAlign w:val="center"/>
          </w:tcPr>
          <w:p w14:paraId="04D3A980" wp14:textId="77777777">
            <w:pPr>
              <w:spacing w:after="60"/>
            </w:pPr>
            <w:r>
              <w:rPr>
                <w:sz w:val="18"/>
              </w:rPr>
              <w:t>0.12.15</w:t>
            </w:r>
          </w:p>
        </w:tc>
        <w:tc>
          <w:tcPr>
            <w:tcW w:w="3293" w:type="dxa"/>
            <w:vAlign w:val="center"/>
          </w:tcPr>
          <w:p w14:paraId="0B7925AC" wp14:textId="77777777">
            <w:pPr>
              <w:spacing w:after="60"/>
            </w:pPr>
            <w:r>
              <w:rPr>
                <w:sz w:val="18"/>
              </w:rPr>
              <w:t>Version of uv installed by the script.</w:t>
            </w:r>
          </w:p>
        </w:tc>
      </w:tr>
      <w:tr xmlns:wp14="http://schemas.microsoft.com/office/word/2010/wordml" w14:paraId="4B850EAC" wp14:textId="77777777">
        <w:tc>
          <w:tcPr>
            <w:tcW w:w="3293" w:type="dxa"/>
            <w:vAlign w:val="center"/>
          </w:tcPr>
          <w:p w14:paraId="03827350" wp14:textId="77777777">
            <w:pPr>
              <w:spacing w:after="60"/>
            </w:pPr>
            <w:r>
              <w:rPr>
                <w:sz w:val="18"/>
              </w:rPr>
              <w:t>-InstallCudaToolkit</w:t>
            </w:r>
          </w:p>
        </w:tc>
        <w:tc>
          <w:tcPr>
            <w:tcW w:w="3293" w:type="dxa"/>
            <w:vAlign w:val="center"/>
          </w:tcPr>
          <w:p w14:paraId="73878347" wp14:textId="77777777">
            <w:pPr>
              <w:spacing w:after="60"/>
            </w:pPr>
            <w:r>
              <w:rPr>
                <w:sz w:val="18"/>
              </w:rPr>
              <w:t>Off</w:t>
            </w:r>
          </w:p>
        </w:tc>
        <w:tc>
          <w:tcPr>
            <w:tcW w:w="3293" w:type="dxa"/>
            <w:vAlign w:val="center"/>
          </w:tcPr>
          <w:p w14:paraId="3E0C7FCC" wp14:textId="77777777">
            <w:pPr>
              <w:spacing w:after="60"/>
            </w:pPr>
            <w:r>
              <w:rPr>
                <w:sz w:val="18"/>
              </w:rPr>
              <w:t>Installs compiler-oriented CUDA tooling.</w:t>
            </w:r>
          </w:p>
        </w:tc>
      </w:tr>
      <w:tr xmlns:wp14="http://schemas.microsoft.com/office/word/2010/wordml" w14:paraId="4342BA84" wp14:textId="77777777">
        <w:tc>
          <w:tcPr>
            <w:tcW w:w="3293" w:type="dxa"/>
            <w:vAlign w:val="center"/>
          </w:tcPr>
          <w:p w14:paraId="30608D0B" wp14:textId="77777777">
            <w:pPr>
              <w:spacing w:after="60"/>
            </w:pPr>
            <w:r>
              <w:rPr>
                <w:sz w:val="18"/>
              </w:rPr>
              <w:t>-ForceRecreateProject</w:t>
            </w:r>
          </w:p>
        </w:tc>
        <w:tc>
          <w:tcPr>
            <w:tcW w:w="3293" w:type="dxa"/>
            <w:vAlign w:val="center"/>
          </w:tcPr>
          <w:p w14:paraId="1058254C" wp14:textId="77777777">
            <w:pPr>
              <w:spacing w:after="60"/>
            </w:pPr>
            <w:r>
              <w:rPr>
                <w:sz w:val="18"/>
              </w:rPr>
              <w:t>Off</w:t>
            </w:r>
          </w:p>
        </w:tc>
        <w:tc>
          <w:tcPr>
            <w:tcW w:w="3293" w:type="dxa"/>
            <w:vAlign w:val="center"/>
          </w:tcPr>
          <w:p w14:paraId="1901C2F4" wp14:textId="77777777">
            <w:pPr>
              <w:spacing w:after="60"/>
            </w:pPr>
            <w:r>
              <w:rPr>
                <w:sz w:val="18"/>
              </w:rPr>
              <w:t>Deletes and rebuilds the named project.</w:t>
            </w:r>
          </w:p>
        </w:tc>
      </w:tr>
      <w:tr xmlns:wp14="http://schemas.microsoft.com/office/word/2010/wordml" w14:paraId="340A8C0E" wp14:textId="77777777">
        <w:tc>
          <w:tcPr>
            <w:tcW w:w="3293" w:type="dxa"/>
            <w:vAlign w:val="center"/>
          </w:tcPr>
          <w:p w14:paraId="4EB46AA5" wp14:textId="77777777">
            <w:pPr>
              <w:spacing w:after="60"/>
            </w:pPr>
            <w:r>
              <w:rPr>
                <w:sz w:val="18"/>
              </w:rPr>
              <w:t>-SkipLaunch</w:t>
            </w:r>
          </w:p>
        </w:tc>
        <w:tc>
          <w:tcPr>
            <w:tcW w:w="3293" w:type="dxa"/>
            <w:vAlign w:val="center"/>
          </w:tcPr>
          <w:p w14:paraId="2509908A" wp14:textId="77777777">
            <w:pPr>
              <w:spacing w:after="60"/>
            </w:pPr>
            <w:r>
              <w:rPr>
                <w:sz w:val="18"/>
              </w:rPr>
              <w:t>Off</w:t>
            </w:r>
          </w:p>
        </w:tc>
        <w:tc>
          <w:tcPr>
            <w:tcW w:w="3293" w:type="dxa"/>
            <w:vAlign w:val="center"/>
          </w:tcPr>
          <w:p w14:paraId="18D10A25" wp14:textId="77777777">
            <w:pPr>
              <w:spacing w:after="60"/>
            </w:pPr>
            <w:r>
              <w:rPr>
                <w:sz w:val="18"/>
              </w:rPr>
              <w:t>Does not attempt to open VS Code at the end.</w:t>
            </w:r>
          </w:p>
        </w:tc>
      </w:tr>
    </w:tbl>
    <w:p xmlns:wp14="http://schemas.microsoft.com/office/word/2010/wordml" w14:paraId="4642BDAC" wp14:textId="77777777">
      <w:pPr>
        <w:pStyle w:val="Heading1"/>
      </w:pPr>
      <w:r>
        <w:t>Troubleshooting</w:t>
      </w:r>
    </w:p>
    <w:p xmlns:wp14="http://schemas.microsoft.com/office/word/2010/wordml" w14:paraId="5E6E363D" wp14:textId="77777777">
      <w:pPr>
        <w:pStyle w:val="Heading2"/>
      </w:pPr>
      <w:r>
        <w:t>The script is not digitally signed</w:t>
      </w:r>
    </w:p>
    <w:p xmlns:wp14="http://schemas.microsoft.com/office/word/2010/wordml" w14:paraId="1BE9CE27" wp14:textId="77777777">
      <w:pPr>
        <w:pStyle w:val="CodeBlock"/>
        <w:shd w:fill="F3F5F7"/>
        <w:pBdr>
          <w:bottom w:val="single" w:color="9DC3E6" w:sz="6" w:space="1"/>
        </w:pBdr>
      </w:pPr>
      <w:r>
        <w:t>Unblock-File .\sussex-cim-bootstrap.ps1</w:t>
      </w:r>
    </w:p>
    <w:p xmlns:wp14="http://schemas.microsoft.com/office/word/2010/wordml" w14:paraId="5DD67B22" wp14:textId="77777777">
      <w:r>
        <w:t>Do not run Set-ExecutionPolicy as part of the normal instructions. University policy may override it and display an alarming but harmless warning. After reviewing the script, use Unblock-File and run it directly. If execution is still blocked, inspect the effective policies with:</w:t>
      </w:r>
    </w:p>
    <w:p xmlns:wp14="http://schemas.microsoft.com/office/word/2010/wordml" w14:paraId="32162DEE" wp14:textId="77777777">
      <w:pPr>
        <w:pStyle w:val="CodeBlock"/>
        <w:shd w:fill="F3F5F7"/>
        <w:pBdr>
          <w:bottom w:val="single" w:color="9DC3E6" w:sz="6" w:space="1"/>
        </w:pBdr>
      </w:pPr>
      <w:r>
        <w:t>Get-ExecutionPolicy -List</w:t>
      </w:r>
    </w:p>
    <w:p xmlns:wp14="http://schemas.microsoft.com/office/word/2010/wordml" w14:paraId="55BD5D6B" wp14:textId="77777777">
      <w:pPr>
        <w:pStyle w:val="Heading2"/>
      </w:pPr>
      <w:r>
        <w:t>LabGPU already exists</w:t>
      </w:r>
    </w:p>
    <w:p xmlns:wp14="http://schemas.microsoft.com/office/word/2010/wordml" w14:paraId="3B83FA73" wp14:textId="77777777">
      <w:r>
        <w:t>This is normally expected. The script reuses and repairs the existing distribution. Check it with:</w:t>
      </w:r>
    </w:p>
    <w:p xmlns:wp14="http://schemas.microsoft.com/office/word/2010/wordml" w14:paraId="2359DF31" wp14:textId="77777777">
      <w:pPr>
        <w:pStyle w:val="CodeBlock"/>
        <w:shd w:fill="F3F5F7"/>
        <w:pBdr>
          <w:bottom w:val="single" w:color="9DC3E6" w:sz="6" w:space="1"/>
        </w:pBdr>
      </w:pPr>
      <w:r>
        <w:t>wsl --list --verbose</w:t>
      </w:r>
      <w:r>
        <w:br/>
      </w:r>
      <w:r>
        <w:t>wsl -d LabGPU -u root -- cat /etc/os-release</w:t>
      </w:r>
    </w:p>
    <w:p xmlns:wp14="http://schemas.microsoft.com/office/word/2010/wordml" w14:paraId="0E6EFA50" wp14:textId="77777777">
      <w:pPr>
        <w:pStyle w:val="Heading2"/>
      </w:pPr>
      <w:r>
        <w:t>GPU is not visible</w:t>
      </w:r>
    </w:p>
    <w:p xmlns:wp14="http://schemas.microsoft.com/office/word/2010/wordml" w14:paraId="5711A18D" wp14:textId="77777777">
      <w:pPr>
        <w:pStyle w:val="CodeBlock"/>
        <w:shd w:fill="F3F5F7"/>
        <w:pBdr>
          <w:bottom w:val="single" w:color="9DC3E6" w:sz="6" w:space="1"/>
        </w:pBdr>
      </w:pPr>
      <w:r>
        <w:t>wsl -d LabGPU -- /usr/lib/wsl/lib/nvidia-smi</w:t>
      </w:r>
    </w:p>
    <w:p xmlns:wp14="http://schemas.microsoft.com/office/word/2010/wordml" w14:paraId="0191DB0F" wp14:textId="77777777">
      <w:r>
        <w:t>If this fails, the Windows NVIDIA driver or WSL GPU support is unavailable on that machine. Installing a Linux display driver inside LabGPU will not repair the Windows host configuration.</w:t>
      </w:r>
    </w:p>
    <w:p xmlns:wp14="http://schemas.microsoft.com/office/word/2010/wordml" w14:paraId="1C616408" wp14:textId="77777777">
      <w:pPr>
        <w:pStyle w:val="Heading2"/>
      </w:pPr>
      <w:r>
        <w:t>PyTorch reports CUDA available: False</w:t>
      </w:r>
    </w:p>
    <w:p xmlns:wp14="http://schemas.microsoft.com/office/word/2010/wordml" w14:paraId="7D54C169" wp14:textId="77777777">
      <w:pPr>
        <w:pStyle w:val="CodeBlock"/>
        <w:shd w:fill="F3F5F7"/>
        <w:pBdr>
          <w:bottom w:val="single" w:color="9DC3E6" w:sz="6" w:space="1"/>
        </w:pBdr>
      </w:pPr>
      <w:r>
        <w:t>wsl -d LabGPU</w:t>
      </w:r>
      <w:r>
        <w:br/>
      </w:r>
      <w:r>
        <w:t>cd ~/projects/&lt;project-name&gt;</w:t>
      </w:r>
      <w:r>
        <w:br/>
      </w:r>
      <w:r>
        <w:t>~/.local/bin/uv run --python .venv/bin/python python src/check_gpu.py</w:t>
      </w:r>
    </w:p>
    <w:p xmlns:wp14="http://schemas.microsoft.com/office/word/2010/wordml" w14:paraId="75EE39A6" wp14:textId="77777777">
      <w:r>
        <w:t>Confirm that the project used a CUDA TorchChannel rather than cpu. If necessary, recreate the project with a CUDA channel.</w:t>
      </w:r>
    </w:p>
    <w:p xmlns:wp14="http://schemas.microsoft.com/office/word/2010/wordml" w14:paraId="0B4A6657" wp14:textId="77777777">
      <w:pPr>
        <w:pStyle w:val="Heading2"/>
      </w:pPr>
      <w:r>
        <w:t>A download or installation was interrupted</w:t>
      </w:r>
    </w:p>
    <w:p xmlns:wp14="http://schemas.microsoft.com/office/word/2010/wordml" w14:paraId="4964021F" wp14:textId="77777777">
      <w:r>
        <w:t>Run the same bootstrap command again. The Ubuntu image, uv downloads and package caches are reused where possible.</w:t>
      </w:r>
    </w:p>
    <w:p xmlns:wp14="http://schemas.microsoft.com/office/word/2010/wordml" w14:paraId="17796F25" wp14:textId="77777777">
      <w:pPr>
        <w:pStyle w:val="Heading2"/>
      </w:pPr>
      <w:r>
        <w:t>Find the detailed log</w:t>
      </w:r>
    </w:p>
    <w:p xmlns:wp14="http://schemas.microsoft.com/office/word/2010/wordml" w14:paraId="2CD4AC80" wp14:textId="77777777">
      <w:pPr>
        <w:pStyle w:val="CodeBlock"/>
        <w:shd w:fill="F3F5F7"/>
        <w:pBdr>
          <w:bottom w:val="single" w:color="9DC3E6" w:sz="6" w:space="1"/>
        </w:pBdr>
      </w:pPr>
      <w:r>
        <w:t>Get-ChildItem $env:TEMP\cim-bootstrap-*.log | Sort-Object LastWriteTime -Descending | Select-Object -First 1</w:t>
      </w:r>
    </w:p>
    <w:p xmlns:wp14="http://schemas.microsoft.com/office/word/2010/wordml" w14:paraId="6E1F8495" wp14:textId="77777777">
      <w:pPr>
        <w:pStyle w:val="Heading1"/>
      </w:pPr>
      <w:r>
        <w:t>Cleanup and reset</w:t>
      </w:r>
    </w:p>
    <w:p xmlns:wp14="http://schemas.microsoft.com/office/word/2010/wordml" w14:paraId="0058A102" wp14:textId="77777777">
      <w:pPr>
        <w:pStyle w:val="Heading2"/>
      </w:pPr>
      <w:r>
        <w:t>Remove one project</w:t>
      </w:r>
    </w:p>
    <w:p xmlns:wp14="http://schemas.microsoft.com/office/word/2010/wordml" w14:paraId="3C0433D3" wp14:textId="77777777">
      <w:pPr>
        <w:pStyle w:val="CodeBlock"/>
        <w:shd w:fill="F3F5F7"/>
        <w:pBdr>
          <w:bottom w:val="single" w:color="9DC3E6" w:sz="6" w:space="1"/>
        </w:pBdr>
      </w:pPr>
      <w:r>
        <w:t>wsl -d LabGPU -- rm -rf '/home/&lt;username&gt;/projects/&lt;project-name&gt;'</w:t>
      </w:r>
    </w:p>
    <w:p xmlns:wp14="http://schemas.microsoft.com/office/word/2010/wordml" w14:paraId="44CFE2CF" wp14:textId="77777777">
      <w:pPr>
        <w:pStyle w:val="Heading2"/>
      </w:pPr>
      <w:r>
        <w:t>Remove the entire LabGPU distribution</w:t>
      </w:r>
    </w:p>
    <w:tbl>
      <w:tblPr>
        <w:tblW w:w="0" w:type="auto"/>
        <w:jc w:val="center"/>
        <w:tblLayout w:type="autofit"/>
        <w:tblLook w:val="04A0" w:firstRow="1" w:lastRow="0" w:firstColumn="1" w:lastColumn="0" w:noHBand="0" w:noVBand="1"/>
      </w:tblPr>
      <w:tblGrid>
        <w:gridCol w:w="9878"/>
      </w:tblGrid>
      <w:tr xmlns:wp14="http://schemas.microsoft.com/office/word/2010/wordml" w14:paraId="00865D05" wp14:textId="77777777">
        <w:tc>
          <w:tcPr>
            <w:tcW w:w="9878" w:type="dxa"/>
            <w:vAlign w:val="center"/>
            <w:shd w:fill="FFF2CC"/>
          </w:tcPr>
          <w:p w14:paraId="5475DD73" wp14:textId="77777777">
            <w:pPr>
              <w:spacing w:after="60"/>
            </w:pPr>
            <w:r>
              <w:rPr>
                <w:b/>
                <w:color w:val="7F6000"/>
                <w:sz w:val="18"/>
              </w:rPr>
              <w:t xml:space="preserve">Permanent deletion  </w:t>
            </w:r>
            <w:r>
              <w:rPr>
                <w:sz w:val="18"/>
              </w:rPr>
              <w:t>The following commands remove all projects, environments and files stored in LabGPU. Export or copy student work first.</w:t>
            </w:r>
          </w:p>
        </w:tc>
      </w:tr>
    </w:tbl>
    <w:p xmlns:wp14="http://schemas.microsoft.com/office/word/2010/wordml" w14:paraId="0D0B940D" wp14:textId="77777777">
      <w:pPr>
        <w:spacing w:after="20"/>
      </w:pPr>
    </w:p>
    <w:p xmlns:wp14="http://schemas.microsoft.com/office/word/2010/wordml" w14:paraId="1154BE3D" wp14:textId="77777777">
      <w:pPr>
        <w:pStyle w:val="CodeBlock"/>
        <w:shd w:fill="F3F5F7"/>
        <w:pBdr>
          <w:bottom w:val="single" w:color="9DC3E6" w:sz="6" w:space="1"/>
        </w:pBdr>
      </w:pPr>
      <w:r>
        <w:t>wsl --terminate LabGPU</w:t>
      </w:r>
      <w:r>
        <w:br/>
      </w:r>
      <w:r>
        <w:t>wsl --unregister LabGPU</w:t>
      </w:r>
      <w:r>
        <w:br/>
      </w:r>
      <w:r>
        <w:t>Remove-Item '$env:LOCALAPPDATA\SussexWSL\LabGPU' -Recurse -Force -ErrorAction SilentlyContinue</w:t>
      </w:r>
    </w:p>
    <w:p xmlns:wp14="http://schemas.microsoft.com/office/word/2010/wordml" w14:paraId="39A30EA0" wp14:textId="77777777">
      <w:pPr>
        <w:pStyle w:val="Heading2"/>
      </w:pPr>
      <w:r>
        <w:t>Remove the downloaded Ubuntu cache</w:t>
      </w:r>
    </w:p>
    <w:p xmlns:wp14="http://schemas.microsoft.com/office/word/2010/wordml" w14:paraId="40A9B583" wp14:textId="77777777">
      <w:pPr>
        <w:pStyle w:val="CodeBlock"/>
        <w:shd w:fill="F3F5F7"/>
        <w:pBdr>
          <w:bottom w:val="single" w:color="9DC3E6" w:sz="6" w:space="1"/>
        </w:pBdr>
      </w:pPr>
      <w:r>
        <w:t>Remove-Item '$env:LOCALAPPDATA\SussexWSL\cache' -Recurse -Force -ErrorAction SilentlyContinue</w:t>
      </w:r>
    </w:p>
    <w:p xmlns:wp14="http://schemas.microsoft.com/office/word/2010/wordml" w14:paraId="5E96D244" wp14:textId="77777777">
      <w:pPr>
        <w:pStyle w:val="Heading1"/>
      </w:pPr>
      <w:r>
        <w:t>Notes for teaching staff</w:t>
      </w:r>
    </w:p>
    <w:p xmlns:wp14="http://schemas.microsoft.com/office/word/2010/wordml" w14:paraId="1DD37F6B" wp14:textId="77777777">
      <w:pPr>
        <w:pStyle w:val="ListBullet"/>
      </w:pPr>
      <w:r>
        <w:t>Test the exact script and package combination on one representative lab machine before each teaching block.</w:t>
      </w:r>
    </w:p>
    <w:p xmlns:wp14="http://schemas.microsoft.com/office/word/2010/wordml" w14:paraId="01F4E304" wp14:textId="77777777">
      <w:pPr>
        <w:pStyle w:val="ListBullet"/>
      </w:pPr>
      <w:r>
        <w:t>Use a distinct project name for each lab session or external repository.</w:t>
      </w:r>
    </w:p>
    <w:p xmlns:wp14="http://schemas.microsoft.com/office/word/2010/wordml" w14:paraId="79FEDDF8" wp14:textId="77777777">
      <w:pPr>
        <w:pStyle w:val="ListBullet"/>
      </w:pPr>
      <w:r>
        <w:t>Pin Python, torch and torchvision when a third-party repository requires known versions.</w:t>
      </w:r>
    </w:p>
    <w:p xmlns:wp14="http://schemas.microsoft.com/office/word/2010/wordml" w14:paraId="12165481" wp14:textId="77777777">
      <w:pPr>
        <w:pStyle w:val="ListBullet"/>
      </w:pPr>
      <w:r>
        <w:t>Keep model datasets outside disposable projects if student work must survive ForceRecreateProject or distribution reset.</w:t>
      </w:r>
    </w:p>
    <w:p xmlns:wp14="http://schemas.microsoft.com/office/word/2010/wordml" w14:paraId="2164BDA0" wp14:textId="77777777">
      <w:pPr>
        <w:pStyle w:val="ListBullet"/>
      </w:pPr>
      <w:r>
        <w:t>The first run is network intensive. Start early or pre-stage the Ubuntu archive when many students will run the process simultaneously.</w:t>
      </w:r>
    </w:p>
    <w:p xmlns:wp14="http://schemas.microsoft.com/office/word/2010/wordml" w14:paraId="7DB5AB9C" wp14:textId="77777777">
      <w:pPr>
        <w:pStyle w:val="ListBullet"/>
      </w:pPr>
      <w:r>
        <w:t>The successful GPU matrix multiplication is the primary health check. nvidia-smi alone does not prove that the selected PyTorch environment works.</w:t>
      </w:r>
    </w:p>
    <w:p xmlns:wp14="http://schemas.microsoft.com/office/word/2010/wordml" w14:paraId="476179BB" wp14:textId="77777777">
      <w:pPr>
        <w:pStyle w:val="ListBullet"/>
      </w:pPr>
      <w:r>
        <w:t>Distribute dist\sussex-cim-bootstrap.ps1 and this guide together. Keep the modular source package separately for maintenance.</w:t>
      </w:r>
    </w:p>
    <w:p xmlns:wp14="http://schemas.microsoft.com/office/word/2010/wordml" w14:paraId="6CCC7A4D" wp14:textId="77777777">
      <w:pPr>
        <w:pStyle w:val="Heading1"/>
      </w:pPr>
      <w:r>
        <w:t>Updated VS Code workflow</w:t>
      </w:r>
    </w:p>
    <w:p xmlns:wp14="http://schemas.microsoft.com/office/word/2010/wordml" w14:paraId="2A9D16F7" wp14:textId="77777777">
      <w:r>
        <w:t>The final bootstrap no longer starts Code.exe from inside Linux. It finds the Windows Visual Studio Code command-line launcher and opens the Linux project as a WSL remote folder.</w:t>
      </w:r>
    </w:p>
    <w:p xmlns:wp14="http://schemas.microsoft.com/office/word/2010/wordml" w14:paraId="5E5FB245" wp14:textId="77777777">
      <w:pPr>
        <w:pStyle w:val="CodeBlock"/>
        <w:spacing w:after="140"/>
        <w:ind w:left="259" w:right="259"/>
        <w:shd w:fill="F3F5F7"/>
        <w:pBdr>
          <w:bottom w:val="single" w:color="9DC3E6" w:sz="6"/>
        </w:pBdr>
      </w:pPr>
      <w:r>
        <w:t>code.cmd --remote "wsl+LabGPU" "/home/&lt;username&gt;/projects/&lt;project-name&gt;"</w:t>
      </w:r>
    </w:p>
    <w:tbl>
      <w:tblPr>
        <w:tblW w:w="0" w:type="auto"/>
        <w:jc w:val="center"/>
        <w:tblLook w:val="04A0" w:firstRow="1" w:lastRow="0" w:firstColumn="1" w:lastColumn="0" w:noHBand="0" w:noVBand="1"/>
      </w:tblPr>
      <w:tblGrid>
        <w:gridCol w:w="9878"/>
      </w:tblGrid>
      <w:tr xmlns:wp14="http://schemas.microsoft.com/office/word/2010/wordml" w14:paraId="14AF1C7E" wp14:textId="77777777">
        <w:tc>
          <w:tcPr>
            <w:tcW w:w="9878" w:type="dxa"/>
            <w:vAlign w:val="center"/>
            <w:shd w:fill="D9EAF7"/>
          </w:tcPr>
          <w:p w14:paraId="53D06747" wp14:textId="77777777">
            <w:r>
              <w:rPr>
                <w:b/>
                <w:color w:val="1F4E79"/>
              </w:rPr>
              <w:t xml:space="preserve">Required component  </w:t>
            </w:r>
            <w:r>
              <w:t>Visual Studio Code must be installed on Windows with the Microsoft WSL extension. The Linux distribution does not need a separate desktop installation of VS Code.</w:t>
            </w:r>
          </w:p>
        </w:tc>
      </w:tr>
    </w:tbl>
    <w:p xmlns:wp14="http://schemas.microsoft.com/office/word/2010/wordml" w14:paraId="0E27B00A" wp14:textId="77777777">
      <w:pPr>
        <w:spacing w:after="20"/>
      </w:pPr>
    </w:p>
    <w:p xmlns:wp14="http://schemas.microsoft.com/office/word/2010/wordml" w14:paraId="268ED02F" wp14:textId="77777777">
      <w:pPr>
        <w:pStyle w:val="Heading2"/>
      </w:pPr>
      <w:r>
        <w:t>Automatic launch</w:t>
      </w:r>
    </w:p>
    <w:p xmlns:wp14="http://schemas.microsoft.com/office/word/2010/wordml" w14:paraId="2834326B" wp14:textId="77777777">
      <w:r>
        <w:t>Omit -SkipLaunch when running the bootstrap:</w:t>
      </w:r>
    </w:p>
    <w:p xmlns:wp14="http://schemas.microsoft.com/office/word/2010/wordml" w14:paraId="6878A8BF" wp14:textId="77777777">
      <w:pPr>
        <w:pStyle w:val="CodeBlock"/>
        <w:spacing w:after="140"/>
        <w:ind w:left="259" w:right="259"/>
        <w:shd w:fill="F3F5F7"/>
        <w:pBdr>
          <w:bottom w:val="single" w:color="9DC3E6" w:sz="6"/>
        </w:pBdr>
      </w:pPr>
      <w:r>
        <w:t>.\sussex-cim-bootstrap.ps1 -Name week01</w:t>
      </w:r>
    </w:p>
    <w:p xmlns:wp14="http://schemas.microsoft.com/office/word/2010/wordml" w14:paraId="282CC283" wp14:textId="77777777">
      <w:pPr>
        <w:pStyle w:val="Heading2"/>
      </w:pPr>
      <w:r>
        <w:t>Manual launch if required</w:t>
      </w:r>
    </w:p>
    <w:p xmlns:wp14="http://schemas.microsoft.com/office/word/2010/wordml" w14:paraId="17325B95" wp14:textId="77777777">
      <w:pPr>
        <w:pStyle w:val="ListBullet"/>
      </w:pPr>
      <w:r>
        <w:t>Open Visual Studio Code in Windows.</w:t>
      </w:r>
    </w:p>
    <w:p xmlns:wp14="http://schemas.microsoft.com/office/word/2010/wordml" w14:paraId="275AF958" wp14:textId="77777777">
      <w:pPr>
        <w:pStyle w:val="ListBullet"/>
      </w:pPr>
      <w:r>
        <w:t>Install the Microsoft WSL extension if it is not already installed.</w:t>
      </w:r>
    </w:p>
    <w:p xmlns:wp14="http://schemas.microsoft.com/office/word/2010/wordml" w14:paraId="3C40AA72" wp14:textId="77777777">
      <w:pPr>
        <w:pStyle w:val="ListBullet"/>
      </w:pPr>
      <w:r>
        <w:t>Press Ctrl+Shift+P and choose WSL: Connect to WSL using Distro.</w:t>
      </w:r>
    </w:p>
    <w:p xmlns:wp14="http://schemas.microsoft.com/office/word/2010/wordml" w14:paraId="027755B0" wp14:textId="77777777">
      <w:pPr>
        <w:pStyle w:val="ListBullet"/>
      </w:pPr>
      <w:r>
        <w:t>Select LabGPU.</w:t>
      </w:r>
    </w:p>
    <w:p xmlns:wp14="http://schemas.microsoft.com/office/word/2010/wordml" w14:paraId="44FAC3AD" wp14:textId="77777777">
      <w:pPr>
        <w:pStyle w:val="ListBullet"/>
      </w:pPr>
      <w:r>
        <w:t>Choose File &gt; Open Folder and enter /home/&lt;username&gt;/projects/&lt;project-name&gt;.</w:t>
      </w:r>
    </w:p>
    <w:p xmlns:wp14="http://schemas.microsoft.com/office/word/2010/wordml" w14:paraId="67316061" wp14:textId="77777777">
      <w:r>
        <w:t>The same project can also be browsed from Windows Explorer at:</w:t>
      </w:r>
    </w:p>
    <w:p xmlns:wp14="http://schemas.microsoft.com/office/word/2010/wordml" w14:paraId="4B18EB76" wp14:textId="77777777">
      <w:pPr>
        <w:pStyle w:val="CodeBlock"/>
        <w:spacing w:after="140"/>
        <w:ind w:left="259" w:right="259"/>
        <w:shd w:fill="F3F5F7"/>
        <w:pBdr>
          <w:bottom w:val="single" w:color="9DC3E6" w:sz="6"/>
        </w:pBdr>
      </w:pPr>
      <w:r>
        <w:t>\\wsl.localhost\LabGPU\home\&lt;username&gt;\projects\&lt;project-name&gt;</w:t>
      </w:r>
    </w:p>
    <w:p xmlns:wp14="http://schemas.microsoft.com/office/word/2010/wordml" w14:paraId="2BC0457C" wp14:textId="77777777">
      <w:pPr>
        <w:pStyle w:val="Heading1"/>
      </w:pPr>
      <w:r>
        <w:t>Maintaining the modular source package</w:t>
      </w:r>
    </w:p>
    <w:tbl>
      <w:tblPr>
        <w:tblW w:w="0" w:type="auto"/>
        <w:jc w:val="center"/>
        <w:tblLook w:val="04A0" w:firstRow="1" w:lastRow="0" w:firstColumn="1" w:lastColumn="0" w:noHBand="0" w:noVBand="1"/>
      </w:tblPr>
      <w:tblGrid>
        <w:gridCol w:w="9878"/>
      </w:tblGrid>
      <w:tr xmlns:wp14="http://schemas.microsoft.com/office/word/2010/wordml" w14:paraId="159C7C48" wp14:textId="77777777">
        <w:tc>
          <w:tcPr>
            <w:tcW w:w="9878" w:type="dxa"/>
            <w:vAlign w:val="center"/>
            <w:shd w:fill="E2F0D9"/>
          </w:tcPr>
          <w:p w14:paraId="1DA155B9" wp14:textId="77777777">
            <w:r>
              <w:rPr>
                <w:b/>
                <w:color w:val="375623"/>
              </w:rPr>
              <w:t xml:space="preserve">Audience  </w:t>
            </w:r>
            <w:r>
              <w:t>This section is for teaching staff and script maintainers. Students normally need only the generated file in dist and the student-facing instructions in the earlier sections.</w:t>
            </w:r>
          </w:p>
        </w:tc>
      </w:tr>
    </w:tbl>
    <w:p xmlns:wp14="http://schemas.microsoft.com/office/word/2010/wordml" w14:paraId="60061E4C" wp14:textId="77777777">
      <w:pPr>
        <w:spacing w:after="20"/>
      </w:pPr>
    </w:p>
    <w:p xmlns:wp14="http://schemas.microsoft.com/office/word/2010/wordml" w14:paraId="4BED9D4B" wp14:textId="77777777">
      <w:pPr>
        <w:pStyle w:val="Heading2"/>
      </w:pPr>
      <w:r>
        <w:t>Repository layout</w:t>
      </w:r>
    </w:p>
    <w:p xmlns:wp14="http://schemas.microsoft.com/office/word/2010/wordml" w14:paraId="16D95D65" wp14:textId="77777777">
      <w:pPr>
        <w:pStyle w:val="CodeBlock"/>
        <w:spacing w:after="140"/>
        <w:ind w:left="259" w:right="259"/>
        <w:shd w:fill="F3F5F7"/>
        <w:pBdr>
          <w:bottom w:val="single" w:color="9DC3E6" w:sz="6"/>
        </w:pBdr>
      </w:pPr>
      <w:r>
        <w:t>sussex-cim-bootstrap-modular/</w:t>
      </w:r>
      <w:r>
        <w:br/>
      </w:r>
      <w:r>
        <w:t>|-- README.md</w:t>
      </w:r>
      <w:r>
        <w:br/>
      </w:r>
      <w:r>
        <w:t>|-- build.ps1</w:t>
      </w:r>
      <w:r>
        <w:br/>
      </w:r>
      <w:r>
        <w:t>|-- script-template.ps1</w:t>
      </w:r>
      <w:r>
        <w:br/>
      </w:r>
      <w:r>
        <w:t>|-- dist/</w:t>
      </w:r>
      <w:r>
        <w:br/>
      </w:r>
      <w:r>
        <w:t>|   `-- sussex-cim-bootstrap.ps1</w:t>
      </w:r>
      <w:r>
        <w:br/>
      </w:r>
      <w:r>
        <w:t>|-- linux/</w:t>
      </w:r>
      <w:r>
        <w:br/>
      </w:r>
      <w:r>
        <w:t>|   |-- prepare-distro.sh</w:t>
      </w:r>
      <w:r>
        <w:br/>
      </w:r>
      <w:r>
        <w:t>|   |-- check-gpu.sh</w:t>
      </w:r>
      <w:r>
        <w:br/>
      </w:r>
      <w:r>
        <w:t>|   |-- install-uv.sh</w:t>
      </w:r>
      <w:r>
        <w:br/>
      </w:r>
      <w:r>
        <w:t>|   |-- install-cuda-toolkit.sh</w:t>
      </w:r>
      <w:r>
        <w:br/>
      </w:r>
      <w:r>
        <w:t>|   `-- create-project.sh</w:t>
      </w:r>
      <w:r>
        <w:br/>
      </w:r>
      <w:r>
        <w:t>`-- tests/</w:t>
      </w:r>
      <w:r>
        <w:br/>
      </w:r>
      <w:r>
        <w:t xml:space="preserve">    `-- test-source.ps1</w:t>
      </w:r>
    </w:p>
    <w:tbl>
      <w:tblPr>
        <w:tblStyle w:val="LightShading-Accent1"/>
        <w:tblW w:w="0" w:type="auto"/>
        <w:jc w:val="center"/>
        <w:tblLook w:val="04A0" w:firstRow="1" w:lastRow="0" w:firstColumn="1" w:lastColumn="0" w:noHBand="0" w:noVBand="1"/>
      </w:tblPr>
      <w:tblGrid>
        <w:gridCol w:w="4939"/>
        <w:gridCol w:w="4939"/>
      </w:tblGrid>
      <w:tr xmlns:wp14="http://schemas.microsoft.com/office/word/2010/wordml" w14:paraId="744A3051" wp14:textId="77777777">
        <w:tc>
          <w:tcPr>
            <w:tcW w:w="4939" w:type="dxa"/>
          </w:tcPr>
          <w:p w14:paraId="67D63D4F" wp14:textId="77777777">
            <w:r>
              <w:t>Source</w:t>
            </w:r>
          </w:p>
        </w:tc>
        <w:tc>
          <w:tcPr>
            <w:tcW w:w="4939" w:type="dxa"/>
          </w:tcPr>
          <w:p w14:paraId="0719A626" wp14:textId="77777777">
            <w:r>
              <w:t>Responsibility</w:t>
            </w:r>
          </w:p>
        </w:tc>
      </w:tr>
      <w:tr xmlns:wp14="http://schemas.microsoft.com/office/word/2010/wordml" w14:paraId="71AE2B21" wp14:textId="77777777">
        <w:tc>
          <w:tcPr>
            <w:tcW w:w="4939" w:type="dxa"/>
          </w:tcPr>
          <w:p w14:paraId="40F6F929" wp14:textId="77777777">
            <w:r>
              <w:t>script-template.ps1</w:t>
            </w:r>
          </w:p>
        </w:tc>
        <w:tc>
          <w:tcPr>
            <w:tcW w:w="4939" w:type="dxa"/>
          </w:tcPr>
          <w:p w14:paraId="7A876E98" wp14:textId="77777777">
            <w:r>
              <w:t>Windows and WSL orchestration, Ubuntu download and verification, helper installation, logging and optional VS Code launch.</w:t>
            </w:r>
          </w:p>
        </w:tc>
      </w:tr>
      <w:tr xmlns:wp14="http://schemas.microsoft.com/office/word/2010/wordml" w14:paraId="5CD191B5" wp14:textId="77777777">
        <w:tc>
          <w:tcPr>
            <w:tcW w:w="4939" w:type="dxa"/>
          </w:tcPr>
          <w:p w14:paraId="2DA98AD2" wp14:textId="77777777">
            <w:r>
              <w:t>linux/prepare-distro.sh</w:t>
            </w:r>
          </w:p>
        </w:tc>
        <w:tc>
          <w:tcPr>
            <w:tcW w:w="4939" w:type="dxa"/>
          </w:tcPr>
          <w:p w14:paraId="16CE0F09" wp14:textId="77777777">
            <w:r>
              <w:t>Ubuntu packages, Linux account, sudo configuration and /etc/wsl.conf.</w:t>
            </w:r>
          </w:p>
        </w:tc>
      </w:tr>
      <w:tr xmlns:wp14="http://schemas.microsoft.com/office/word/2010/wordml" w14:paraId="13019202" wp14:textId="77777777">
        <w:tc>
          <w:tcPr>
            <w:tcW w:w="4939" w:type="dxa"/>
          </w:tcPr>
          <w:p w14:paraId="28ED41D9" wp14:textId="77777777">
            <w:r>
              <w:t>linux/check-gpu.sh</w:t>
            </w:r>
          </w:p>
        </w:tc>
        <w:tc>
          <w:tcPr>
            <w:tcW w:w="4939" w:type="dxa"/>
          </w:tcPr>
          <w:p w14:paraId="15E02F6B" wp14:textId="77777777">
            <w:r>
              <w:t>Checks NVIDIA visibility using nvidia-smi.</w:t>
            </w:r>
          </w:p>
        </w:tc>
      </w:tr>
      <w:tr xmlns:wp14="http://schemas.microsoft.com/office/word/2010/wordml" w14:paraId="632A7A55" wp14:textId="77777777">
        <w:tc>
          <w:tcPr>
            <w:tcW w:w="4939" w:type="dxa"/>
          </w:tcPr>
          <w:p w14:paraId="752F3BBD" wp14:textId="77777777">
            <w:r>
              <w:t>linux/install-uv.sh</w:t>
            </w:r>
          </w:p>
        </w:tc>
        <w:tc>
          <w:tcPr>
            <w:tcW w:w="4939" w:type="dxa"/>
          </w:tcPr>
          <w:p w14:paraId="3D724D2E" wp14:textId="77777777">
            <w:r>
              <w:t>Installs the selected uv version.</w:t>
            </w:r>
          </w:p>
        </w:tc>
      </w:tr>
      <w:tr xmlns:wp14="http://schemas.microsoft.com/office/word/2010/wordml" w14:paraId="67512540" wp14:textId="77777777">
        <w:tc>
          <w:tcPr>
            <w:tcW w:w="4939" w:type="dxa"/>
          </w:tcPr>
          <w:p w14:paraId="5E31AC24" wp14:textId="77777777">
            <w:r>
              <w:t>linux/install-cuda-toolkit.sh</w:t>
            </w:r>
          </w:p>
        </w:tc>
        <w:tc>
          <w:tcPr>
            <w:tcW w:w="4939" w:type="dxa"/>
          </w:tcPr>
          <w:p w14:paraId="439E8BBD" wp14:textId="77777777">
            <w:r>
              <w:t>Optional CUDA compiler, CMake and Ninja installation.</w:t>
            </w:r>
          </w:p>
        </w:tc>
      </w:tr>
      <w:tr xmlns:wp14="http://schemas.microsoft.com/office/word/2010/wordml" w14:paraId="27FD9209" wp14:textId="77777777">
        <w:tc>
          <w:tcPr>
            <w:tcW w:w="4939" w:type="dxa"/>
          </w:tcPr>
          <w:p w14:paraId="43837652" wp14:textId="77777777">
            <w:r>
              <w:t>linux/create-project.sh</w:t>
            </w:r>
          </w:p>
        </w:tc>
        <w:tc>
          <w:tcPr>
            <w:tcW w:w="4939" w:type="dxa"/>
          </w:tcPr>
          <w:p w14:paraId="0B68735C" wp14:textId="77777777">
            <w:r>
              <w:t>Creates the Python environment, installs PyTorch and imaging packages, writes starter files and runs the CUDA test.</w:t>
            </w:r>
          </w:p>
        </w:tc>
      </w:tr>
      <w:tr xmlns:wp14="http://schemas.microsoft.com/office/word/2010/wordml" w14:paraId="71063B62" wp14:textId="77777777">
        <w:tc>
          <w:tcPr>
            <w:tcW w:w="4939" w:type="dxa"/>
          </w:tcPr>
          <w:p w14:paraId="683ED3DA" wp14:textId="77777777">
            <w:r>
              <w:t>build.ps1</w:t>
            </w:r>
          </w:p>
        </w:tc>
        <w:tc>
          <w:tcPr>
            <w:tcW w:w="4939" w:type="dxa"/>
          </w:tcPr>
          <w:p w14:paraId="130F4E1F" wp14:textId="77777777">
            <w:r>
              <w:t>Embeds the Linux helpers as Base64 and produces the single-file student script.</w:t>
            </w:r>
          </w:p>
        </w:tc>
      </w:tr>
      <w:tr xmlns:wp14="http://schemas.microsoft.com/office/word/2010/wordml" w14:paraId="00CD5270" wp14:textId="77777777">
        <w:tc>
          <w:tcPr>
            <w:tcW w:w="4939" w:type="dxa"/>
          </w:tcPr>
          <w:p w14:paraId="1313B4E9" wp14:textId="77777777">
            <w:r>
              <w:t>tests/test-source.ps1</w:t>
            </w:r>
          </w:p>
        </w:tc>
        <w:tc>
          <w:tcPr>
            <w:tcW w:w="4939" w:type="dxa"/>
          </w:tcPr>
          <w:p w14:paraId="657C09E4" wp14:textId="77777777">
            <w:r>
              <w:t>Checks the PowerShell build and runs Bash syntax checks inside LabGPU.</w:t>
            </w:r>
          </w:p>
        </w:tc>
      </w:tr>
    </w:tbl>
    <w:p xmlns:wp14="http://schemas.microsoft.com/office/word/2010/wordml" w14:paraId="77B73CDC" wp14:textId="77777777">
      <w:pPr>
        <w:pStyle w:val="Heading2"/>
      </w:pPr>
      <w:r>
        <w:t>Build and test workflow</w:t>
      </w:r>
    </w:p>
    <w:p xmlns:wp14="http://schemas.microsoft.com/office/word/2010/wordml" w14:paraId="29DFBC60" wp14:textId="77777777">
      <w:r>
        <w:t>Open PowerShell in the modular source directory and allow its local scripts for the current process:</w:t>
      </w:r>
    </w:p>
    <w:p xmlns:wp14="http://schemas.microsoft.com/office/word/2010/wordml" w14:paraId="185273DE" wp14:textId="77777777">
      <w:pPr>
        <w:pStyle w:val="CodeBlock"/>
        <w:spacing w:after="140"/>
        <w:ind w:left="259" w:right="259"/>
        <w:shd w:fill="F3F5F7"/>
        <w:pBdr>
          <w:bottom w:val="single" w:color="9DC3E6" w:sz="6"/>
        </w:pBdr>
      </w:pPr>
      <w:r>
        <w:t>Get-ChildItem -Recurse -Filter *.ps1 | Unblock-File</w:t>
      </w:r>
    </w:p>
    <w:p xmlns:wp14="http://schemas.microsoft.com/office/word/2010/wordml" w14:paraId="2685FACE" wp14:textId="77777777">
      <w:r>
        <w:t>Check that all embed markers resolve and that the generated PowerShell parses:</w:t>
      </w:r>
    </w:p>
    <w:p xmlns:wp14="http://schemas.microsoft.com/office/word/2010/wordml" w14:paraId="3F97CAA1" wp14:textId="77777777">
      <w:pPr>
        <w:pStyle w:val="CodeBlock"/>
        <w:spacing w:after="140"/>
        <w:ind w:left="259" w:right="259"/>
        <w:shd w:fill="F3F5F7"/>
        <w:pBdr>
          <w:bottom w:val="single" w:color="9DC3E6" w:sz="6"/>
        </w:pBdr>
      </w:pPr>
      <w:r>
        <w:t>.\build.ps1 -Check</w:t>
      </w:r>
    </w:p>
    <w:p xmlns:wp14="http://schemas.microsoft.com/office/word/2010/wordml" w14:paraId="302467B7" wp14:textId="77777777">
      <w:r>
        <w:t>Run the modular source tests. The Bash files are transferred safely into LabGPU and checked there, avoiding Windows path-conversion problems:</w:t>
      </w:r>
    </w:p>
    <w:p xmlns:wp14="http://schemas.microsoft.com/office/word/2010/wordml" w14:paraId="0FF4FA5A" wp14:textId="77777777">
      <w:pPr>
        <w:pStyle w:val="CodeBlock"/>
        <w:spacing w:after="140"/>
        <w:ind w:left="259" w:right="259"/>
        <w:shd w:fill="F3F5F7"/>
        <w:pBdr>
          <w:bottom w:val="single" w:color="9DC3E6" w:sz="6"/>
        </w:pBdr>
      </w:pPr>
      <w:r>
        <w:t>.\tests\test-source.ps1</w:t>
      </w:r>
    </w:p>
    <w:p xmlns:wp14="http://schemas.microsoft.com/office/word/2010/wordml" w14:paraId="3849FF49" wp14:textId="77777777">
      <w:r>
        <w:t>Generate the distributable:</w:t>
      </w:r>
    </w:p>
    <w:p xmlns:wp14="http://schemas.microsoft.com/office/word/2010/wordml" w14:paraId="7C55D3AB" wp14:textId="77777777">
      <w:pPr>
        <w:pStyle w:val="CodeBlock"/>
        <w:spacing w:after="140"/>
        <w:ind w:left="259" w:right="259"/>
        <w:shd w:fill="F3F5F7"/>
        <w:pBdr>
          <w:bottom w:val="single" w:color="9DC3E6" w:sz="6"/>
        </w:pBdr>
      </w:pPr>
      <w:r>
        <w:t>.\build.ps1</w:t>
      </w:r>
    </w:p>
    <w:p xmlns:wp14="http://schemas.microsoft.com/office/word/2010/wordml" w14:paraId="37D14451" wp14:textId="77777777">
      <w:r>
        <w:t>The student-facing output is:</w:t>
      </w:r>
    </w:p>
    <w:p xmlns:wp14="http://schemas.microsoft.com/office/word/2010/wordml" w14:paraId="0124E11D" wp14:textId="77777777">
      <w:pPr>
        <w:pStyle w:val="CodeBlock"/>
        <w:spacing w:after="140"/>
        <w:ind w:left="259" w:right="259"/>
        <w:shd w:fill="F3F5F7"/>
        <w:pBdr>
          <w:bottom w:val="single" w:color="9DC3E6" w:sz="6"/>
        </w:pBdr>
      </w:pPr>
      <w:r>
        <w:t>dist\sussex-cim-bootstrap.ps1</w:t>
      </w:r>
    </w:p>
    <w:p xmlns:wp14="http://schemas.microsoft.com/office/word/2010/wordml" w14:paraId="3FE7A87E" wp14:textId="77777777">
      <w:pPr>
        <w:pStyle w:val="Heading2"/>
      </w:pPr>
      <w:r>
        <w:t>Regression test after a change</w:t>
      </w:r>
    </w:p>
    <w:p xmlns:wp14="http://schemas.microsoft.com/office/word/2010/wordml" w14:paraId="698BF619" wp14:textId="77777777">
      <w:r>
        <w:t>Use a new project name so the test does not disturb an existing teaching environment:</w:t>
      </w:r>
    </w:p>
    <w:p xmlns:wp14="http://schemas.microsoft.com/office/word/2010/wordml" w14:paraId="2057A3CC" wp14:textId="77777777">
      <w:pPr>
        <w:pStyle w:val="CodeBlock"/>
        <w:spacing w:after="140"/>
        <w:ind w:left="259" w:right="259"/>
        <w:shd w:fill="F3F5F7"/>
        <w:pBdr>
          <w:bottom w:val="single" w:color="9DC3E6" w:sz="6"/>
        </w:pBdr>
      </w:pPr>
      <w:r>
        <w:t>.\dist\sussex-cim-bootstrap.ps1 -Name maintenance-smoke-01 -SkipLaunch</w:t>
      </w:r>
    </w:p>
    <w:p xmlns:wp14="http://schemas.microsoft.com/office/word/2010/wordml" w14:paraId="11E05B25" wp14:textId="77777777">
      <w:r>
        <w:t>Then test the optional VS Code launch separately:</w:t>
      </w:r>
    </w:p>
    <w:p xmlns:wp14="http://schemas.microsoft.com/office/word/2010/wordml" w14:paraId="5E530F67" wp14:textId="77777777">
      <w:pPr>
        <w:pStyle w:val="CodeBlock"/>
        <w:spacing w:after="140"/>
        <w:ind w:left="259" w:right="259"/>
        <w:shd w:fill="F3F5F7"/>
        <w:pBdr>
          <w:bottom w:val="single" w:color="9DC3E6" w:sz="6"/>
        </w:pBdr>
      </w:pPr>
      <w:r>
        <w:t>.\dist\sussex-cim-bootstrap.ps1 -Name maintenance-vscode-01</w:t>
      </w:r>
    </w:p>
    <w:tbl>
      <w:tblPr>
        <w:tblW w:w="0" w:type="auto"/>
        <w:jc w:val="center"/>
        <w:tblLook w:val="04A0" w:firstRow="1" w:lastRow="0" w:firstColumn="1" w:lastColumn="0" w:noHBand="0" w:noVBand="1"/>
      </w:tblPr>
      <w:tblGrid>
        <w:gridCol w:w="9878"/>
      </w:tblGrid>
      <w:tr xmlns:wp14="http://schemas.microsoft.com/office/word/2010/wordml" w14:paraId="39CBA196" wp14:textId="77777777">
        <w:tc>
          <w:tcPr>
            <w:tcW w:w="9878" w:type="dxa"/>
            <w:vAlign w:val="center"/>
            <w:shd w:fill="FFF2CC"/>
          </w:tcPr>
          <w:p w14:paraId="0BF2EE8D" wp14:textId="77777777">
            <w:r>
              <w:rPr>
                <w:b/>
                <w:color w:val="7F6000"/>
              </w:rPr>
              <w:t xml:space="preserve">Release discipline  </w:t>
            </w:r>
            <w:r>
              <w:t>Commit the editable modular sources and the regenerated dist\sussex-cim-bootstrap.ps1 together. Distribute the dist file, not script-template.ps1.</w:t>
            </w:r>
          </w:p>
        </w:tc>
      </w:tr>
    </w:tbl>
    <w:p xmlns:wp14="http://schemas.microsoft.com/office/word/2010/wordml" w14:paraId="44EAFD9C" wp14:textId="77777777">
      <w:pPr>
        <w:spacing w:after="20"/>
      </w:pPr>
    </w:p>
    <w:p xmlns:wp14="http://schemas.microsoft.com/office/word/2010/wordml" w14:paraId="3D5500B7" wp14:textId="77777777">
      <w:pPr>
        <w:pStyle w:val="Heading2"/>
      </w:pPr>
      <w:r>
        <w:t>Common maintenance tasks</w:t>
      </w:r>
    </w:p>
    <w:p xmlns:wp14="http://schemas.microsoft.com/office/word/2010/wordml" w14:paraId="55C2C3B7" wp14:textId="77777777">
      <w:pPr>
        <w:pStyle w:val="Heading3"/>
      </w:pPr>
      <w:r>
        <w:t>Change default Python</w:t>
      </w:r>
    </w:p>
    <w:p xmlns:wp14="http://schemas.microsoft.com/office/word/2010/wordml" w14:paraId="0798C422" wp14:textId="77777777">
      <w:r>
        <w:t>Edit the PythonVersion default in script-template.ps1, then rebuild and run a fresh smoke test.</w:t>
      </w:r>
    </w:p>
    <w:p xmlns:wp14="http://schemas.microsoft.com/office/word/2010/wordml" w14:paraId="3FD54C8B" wp14:textId="77777777">
      <w:pPr>
        <w:pStyle w:val="Heading3"/>
      </w:pPr>
      <w:r>
        <w:t>Change default Python packages</w:t>
      </w:r>
    </w:p>
    <w:p xmlns:wp14="http://schemas.microsoft.com/office/word/2010/wordml" w14:paraId="4B30D9E8" wp14:textId="77777777">
      <w:r>
        <w:t>Edit ExtraPackages in script-template.ps1. Keep package names shell-safe and test the complete resolved environment on a representative lab machine.</w:t>
      </w:r>
    </w:p>
    <w:p xmlns:wp14="http://schemas.microsoft.com/office/word/2010/wordml" w14:paraId="3955A50D" wp14:textId="77777777">
      <w:pPr>
        <w:pStyle w:val="Heading3"/>
      </w:pPr>
      <w:r>
        <w:t>Change project starter files</w:t>
      </w:r>
    </w:p>
    <w:p xmlns:wp14="http://schemas.microsoft.com/office/word/2010/wordml" w14:paraId="3635F4C9" wp14:textId="77777777">
      <w:r>
        <w:t>Edit the file-generation section in linux/create-project.sh. Run the source tests, rebuild, and confirm the generated project files.</w:t>
      </w:r>
    </w:p>
    <w:p xmlns:wp14="http://schemas.microsoft.com/office/word/2010/wordml" w14:paraId="64879209" wp14:textId="77777777">
      <w:pPr>
        <w:pStyle w:val="Heading3"/>
      </w:pPr>
      <w:r>
        <w:t>Change Ubuntu release or download source</w:t>
      </w:r>
    </w:p>
    <w:p xmlns:wp14="http://schemas.microsoft.com/office/word/2010/wordml" w14:paraId="35FDD438" wp14:textId="77777777">
      <w:r>
        <w:t>Update the root filesystem URLs and checksum source together in script-template.ps1. Do not remove SHA-256 verification.</w:t>
      </w:r>
    </w:p>
    <w:p xmlns:wp14="http://schemas.microsoft.com/office/word/2010/wordml" w14:paraId="7D6773C9" wp14:textId="77777777">
      <w:pPr>
        <w:pStyle w:val="Heading3"/>
      </w:pPr>
      <w:r>
        <w:t>Version-specific external repositories</w:t>
      </w:r>
    </w:p>
    <w:p xmlns:wp14="http://schemas.microsoft.com/office/word/2010/wordml" w14:paraId="3EFC53E0" wp14:textId="77777777">
      <w:r>
        <w:t>Prefer command-line parameters for session differences rather than changing global defaults. For example:</w:t>
      </w:r>
    </w:p>
    <w:p xmlns:wp14="http://schemas.microsoft.com/office/word/2010/wordml" w14:paraId="454EEEDB" wp14:textId="77777777">
      <w:pPr>
        <w:pStyle w:val="CodeBlock"/>
        <w:spacing w:after="140"/>
        <w:ind w:left="259" w:right="259"/>
        <w:shd w:fill="F3F5F7"/>
        <w:pBdr>
          <w:bottom w:val="single" w:color="9DC3E6" w:sz="6"/>
        </w:pBdr>
      </w:pPr>
      <w:r>
        <w:t>.\dist\sussex-cim-bootstrap.ps1 `</w:t>
      </w:r>
      <w:r>
        <w:br/>
      </w:r>
      <w:r>
        <w:t xml:space="preserve">  -Name external-model `</w:t>
      </w:r>
      <w:r>
        <w:br/>
      </w:r>
      <w:r>
        <w:t xml:space="preserve">  -PythonVersion 3.11 `</w:t>
      </w:r>
      <w:r>
        <w:br/>
      </w:r>
      <w:r>
        <w:t xml:space="preserve">  -TorchChannel cu126 `</w:t>
      </w:r>
      <w:r>
        <w:br/>
      </w:r>
      <w:r>
        <w:t xml:space="preserve">  -TorchSpec 'torch==2.13.0' `</w:t>
      </w:r>
      <w:r>
        <w:br/>
      </w:r>
      <w:r>
        <w:t xml:space="preserve">  -TorchvisionSpec 'torchvision==0.28.0' `</w:t>
      </w:r>
      <w:r>
        <w:br/>
      </w:r>
      <w:r>
        <w:t xml:space="preserve">  -SkipLaunch</w:t>
      </w:r>
    </w:p>
    <w:p xmlns:wp14="http://schemas.microsoft.com/office/word/2010/wordml" w14:paraId="604238C3" wp14:textId="77777777">
      <w:pPr>
        <w:pStyle w:val="Heading2"/>
      </w:pPr>
      <w:r>
        <w:t>Expected maintainer test results</w:t>
      </w:r>
    </w:p>
    <w:p xmlns:wp14="http://schemas.microsoft.com/office/word/2010/wordml" w14:paraId="1F4F829A" wp14:textId="77777777">
      <w:pPr>
        <w:pStyle w:val="CodeBlock"/>
        <w:spacing w:after="140"/>
        <w:ind w:left="259" w:right="259"/>
        <w:shd w:fill="F3F5F7"/>
        <w:pBdr>
          <w:bottom w:val="single" w:color="9DC3E6" w:sz="6"/>
        </w:pBdr>
      </w:pPr>
      <w:r>
        <w:t>PASS: source files found and built script parses.</w:t>
      </w:r>
      <w:r>
        <w:br/>
      </w:r>
      <w:r>
        <w:t>PASS: check-gpu.sh</w:t>
      </w:r>
      <w:r>
        <w:br/>
      </w:r>
      <w:r>
        <w:t>PASS: create-project.sh</w:t>
      </w:r>
      <w:r>
        <w:br/>
      </w:r>
      <w:r>
        <w:t>PASS: install-cuda-toolkit.sh</w:t>
      </w:r>
      <w:r>
        <w:br/>
      </w:r>
      <w:r>
        <w:t>PASS: install-uv.sh</w:t>
      </w:r>
      <w:r>
        <w:br/>
      </w:r>
      <w:r>
        <w:t>PASS: prepare-distro.sh</w:t>
      </w:r>
      <w:r>
        <w:br/>
      </w:r>
      <w:r>
        <w:t>PASS: modular source checks completed.</w:t>
      </w:r>
    </w:p>
    <w:tbl>
      <w:tblPr>
        <w:tblW w:w="0" w:type="auto"/>
        <w:jc w:val="center"/>
        <w:tblLook w:val="04A0" w:firstRow="1" w:lastRow="0" w:firstColumn="1" w:lastColumn="0" w:noHBand="0" w:noVBand="1"/>
      </w:tblPr>
      <w:tblGrid>
        <w:gridCol w:w="9878"/>
      </w:tblGrid>
      <w:tr xmlns:wp14="http://schemas.microsoft.com/office/word/2010/wordml" w14:paraId="02BB45EF" wp14:textId="77777777">
        <w:tc>
          <w:tcPr>
            <w:tcW w:w="9878" w:type="dxa"/>
            <w:vAlign w:val="center"/>
            <w:shd w:fill="FFF2CC"/>
          </w:tcPr>
          <w:p w14:paraId="6F51B09C" wp14:textId="77777777">
            <w:r>
              <w:rPr>
                <w:b/>
                <w:color w:val="7F6000"/>
              </w:rPr>
              <w:t xml:space="preserve">Full-system test  </w:t>
            </w:r>
            <w:r>
              <w:t>Static tests cannot emulate the Windows host driver, WSL registration, network or physical GPU. Before release, run the generated dist script on a representative laboratory machine and require the PyTorch CUDA matrix-multiplication test to pass.</w:t>
            </w:r>
          </w:p>
        </w:tc>
      </w:tr>
    </w:tbl>
    <w:p xmlns:wp14="http://schemas.microsoft.com/office/word/2010/wordml" w14:paraId="4B94D5A5" wp14:textId="77777777">
      <w:pPr>
        <w:spacing w:after="20"/>
      </w:pPr>
    </w:p>
    <w:p xmlns:wp14="http://schemas.microsoft.com/office/word/2010/wordml" w14:paraId="30559D6C" wp14:textId="77777777">
      <w:pPr>
        <w:pStyle w:val="Heading1"/>
      </w:pPr>
      <w:r>
        <w:t>Execution-policy note for managed laboratory machines</w:t>
      </w:r>
    </w:p>
    <w:p xmlns:wp14="http://schemas.microsoft.com/office/word/2010/wordml" w14:paraId="6E77DCCF" wp14:textId="77777777">
      <w:r>
        <w:t>The University may define an execution policy at MachinePolicy or UserPolicy scope. That policy takes precedence over a Process-scope request. If the effective policy is RemoteSigned, the bootstrap can run after the downloaded file has been reviewed and unblocked. There is no need to call Set-ExecutionPolicy, and omitting it avoids the ExecutionPolicyOverride warning.</w:t>
      </w:r>
    </w:p>
    <w:p xmlns:wp14="http://schemas.microsoft.com/office/word/2010/wordml" w14:paraId="50E99EEA" wp14:textId="77777777">
      <w:pPr>
        <w:pStyle w:val="CodeBlock"/>
      </w:pPr>
      <w:r>
        <w:t>cd $HOME\Downloads</w:t>
      </w:r>
      <w:r>
        <w:br/>
      </w:r>
      <w:r>
        <w:t>Unblock-File .\sussex-cim-bootstrap.ps1</w:t>
      </w:r>
      <w:r>
        <w:br/>
      </w:r>
      <w:r>
        <w:t>.\sussex-cim-bootstrap.ps1 -Name week01 -SkipLaunch</w:t>
      </w:r>
    </w:p>
    <w:p xmlns:wp14="http://schemas.microsoft.com/office/word/2010/wordml" w14:paraId="71DD20C1" wp14:textId="77777777">
      <w:r>
        <w:t>To inspect policy precedence when troubleshooting:</w:t>
      </w:r>
    </w:p>
    <w:p xmlns:wp14="http://schemas.microsoft.com/office/word/2010/wordml" w14:paraId="1C5AA17A" wp14:textId="77777777">
      <w:pPr>
        <w:pStyle w:val="CodeBlock"/>
      </w:pPr>
      <w:r>
        <w:t>Get-ExecutionPolicy -List</w:t>
      </w:r>
    </w:p>
    <w:p xmlns:wp14="http://schemas.microsoft.com/office/word/2010/wordml" w14:paraId="1E1EB4DD" wp14:textId="77777777">
      <w:r>
        <w:t>If MachinePolicy or UserPolicy is AllSigned, unblocking is not sufficient because the centrally managed policy requires a trusted digital signature. In that case, use an institutionally signed copy of the distribution script rather than attempting to override the policy.</w:t>
      </w:r>
    </w:p>
    <w:sectPr w:rsidRPr="0006063C" w:rsidR="00FC693F" w:rsidSect="00034616">
      <w:headerReference w:type="default" r:id="rId9"/>
      <w:footerReference w:type="default" r:id="rId10"/>
      <w:pgSz w:w="12240" w:h="15840" w:orient="portrait"/>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5AC43A" wp14:textId="77777777">
    <w:pPr>
      <w:pStyle w:val="Footer"/>
      <w:jc w:val="center"/>
    </w:pPr>
    <w:r>
      <w:rPr>
        <w:color w:val="777777"/>
        <w:sz w:val="16"/>
      </w:rPr>
      <w:t xml:space="preserve">Sussex CIM WSL/CUDA Setup Guide  |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75A63BA" wp14:textId="77777777">
    <w:pPr>
      <w:pStyle w:val="Header"/>
      <w:jc w:val="right"/>
    </w:pPr>
    <w:r>
      <w:rPr>
        <w:color w:val="777777"/>
        <w:sz w:val="16"/>
      </w:rPr>
      <w:t>University of Sussex | Computational Imaging Methods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EFA341"/>
    <w:rsid w:val="26B2773A"/>
    <w:rsid w:val="416ACADE"/>
    <w:rsid w:val="416ACADE"/>
    <w:rsid w:val="4CF8DB1D"/>
    <w:rsid w:val="5549669F"/>
    <w:rsid w:val="79DC17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872AF2C-D81B-447B-A51A-E4F8128CF7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Aptos Display" w:hAnsi="Aptos Display" w:asciiTheme="majorHAnsi" w:hAnsiTheme="majorHAnsi" w:eastAsiaTheme="majorEastAsia"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ptos Display" w:hAnsi="Aptos Display" w:asciiTheme="majorHAnsi" w:hAnsiTheme="majorHAnsi" w:eastAsiaTheme="majorEastAsia"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ptos Display" w:hAnsi="Aptos Display" w:asciiTheme="majorHAnsi" w:hAnsiTheme="majorHAnsi" w:eastAsiaTheme="majorEastAsia"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200" w:after="120" w:line="240" w:lineRule="auto"/>
      <w:contextualSpacing/>
    </w:pPr>
    <w:rPr>
      <w:rFonts w:ascii="Aptos Display" w:hAnsi="Aptos Display" w:asciiTheme="majorHAnsi" w:hAnsiTheme="majorHAnsi" w:eastAsiaTheme="majorEastAsia" w:cstheme="majorBidi"/>
      <w:b/>
      <w:color w:val="1F4E79"/>
      <w:spacing w:val="5"/>
      <w:kern w:val="28"/>
      <w:sz w:val="6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Block" w:customStyle="1">
    <w:name w:val="Code Block"/>
    <w:pPr>
      <w:spacing w:before="80" w:after="140" w:line="240" w:lineRule="auto"/>
      <w:ind w:left="259" w:right="259"/>
    </w:pPr>
    <w:rPr>
      <w:rFonts w:ascii="Consolas" w:hAnsi="Consolas"/>
      <w:color w:val="1F1F1F"/>
      <w:sz w:val="17"/>
    </w:rPr>
  </w:style>
  <w:style w:type="paragraph" w:styleId="SmallNote" w:customStyle="1">
    <w:name w:val="Small Note"/>
    <w:rPr>
      <w:rFonts w:ascii="Aptos" w:hAnsi="Aptos"/>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Computational Imaging Methods WSL, CUDA, Python and PyTorch Setup and Maintenance Guide v1.2</dc:title>
  <dc:subject>Student setup, usage and modular script maintenance guide</dc:subject>
  <dc:creator>Ivor Simpson</dc:creator>
  <keywords>WSL, CUDA, PyTorch, uv, Python, Computational Imaging</keywords>
  <dc:description>generated by python-docx</dc:description>
  <lastModifiedBy>Ivor Simpson</lastModifiedBy>
  <revision>2</revision>
  <dcterms:created xsi:type="dcterms:W3CDTF">2026-09-17T13:45:12.2761832Z</dcterms:created>
  <dcterms:modified xsi:type="dcterms:W3CDTF">2026-09-17T14:21:48.8751541Z</dcterms:modified>
  <category/>
  <version>1.2</version>
</coreProperties>
</file>