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《大墓》/《一切如您所愿！救世主大人！》个人角色设计案</w:t>
      </w:r>
    </w:p>
    <w:p>
      <w:r>
        <w:t xml:space="preserve">投递方向：游戏文案策划 / 角色文案 / 剧情策划</w:t>
      </w:r>
      <w:r>
        <w:br/>
      </w:r>
      <w:r>
        <w:t xml:space="preserve">展示能力：角色定位、记忆点、关系冲突、台词区分</w:t>
      </w:r>
    </w:p>
    <w:p>
      <w:pPr>
        <w:pStyle w:val="Heading1"/>
      </w:pPr>
      <w:r>
        <w:t xml:space="preserve">一、角色设计原则</w:t>
      </w:r>
    </w:p>
    <w:p>
      <w:r>
        <w:t xml:space="preserve">本作角色围绕“拯救的代价”设计。角色不是单纯服务设定名词，而是承担章节情绪、玩法功能与主题表达。每名核心角色至少需要具备：明确欲望、能力或行动方式、代价、与主角的关系变化、可被记住的台词或行为。角色设计避免“好人温柔、坏人邪恶”的扁平写法，尽量让每个人的选择都来自具体处境。</w:t>
      </w:r>
    </w:p>
    <w:p>
      <w:pPr>
        <w:pStyle w:val="Heading1"/>
      </w:pPr>
      <w:r>
        <w:t xml:space="preserve">二、主角</w:t>
      </w:r>
    </w:p>
    <w:p>
      <w:r>
        <w:t xml:space="preserve">定位：失忆的轮回锚点，墓碑持有者，人类一侧的救世主，第一人称叙述者。</w:t>
      </w:r>
      <w:r>
        <w:br/>
      </w:r>
      <w:r>
        <w:t xml:space="preserve">性格关键词：沉默、共情、负罪感、执拗，从被动接受到主动选择。</w:t>
      </w:r>
      <w:r>
        <w:br/>
      </w:r>
      <w:r>
        <w:t xml:space="preserve">能力：墓碑铭刻。主角完全不会魔法，因此能接触外界污染，并以墓碑借取已逝十六分的力量。</w:t>
      </w:r>
      <w:r>
        <w:br/>
      </w:r>
      <w:r>
        <w:t xml:space="preserve">核心矛盾：想拯救人类，却必须不断使用他人死亡换来的力量。</w:t>
      </w:r>
      <w:r>
        <w:br/>
      </w:r>
      <w:r>
        <w:t xml:space="preserve">记忆点：他不是天生强大的救世主，而是被迫继承墓碑与牺牲的人。</w:t>
      </w:r>
    </w:p>
    <w:p>
      <w:pPr>
        <w:pStyle w:val="Heading1"/>
      </w:pPr>
      <w:r>
        <w:t xml:space="preserve">三、开篇核心角色</w:t>
      </w:r>
    </w:p>
    <w:p>
      <w:pPr>
        <w:pStyle w:val="Heading2"/>
      </w:pPr>
      <w:r>
        <w:t xml:space="preserve">3.1 守墓老人</w:t>
      </w:r>
    </w:p>
    <w:p>
      <w:r>
        <w:t xml:space="preserve">定位：墓园中的老人，轮回管理员，大墓看守者。</w:t>
      </w:r>
      <w:r>
        <w:br/>
      </w:r>
      <w:r>
        <w:t xml:space="preserve">性格：理性、疲惫、温柔，不主动煽情。</w:t>
      </w:r>
      <w:r>
        <w:br/>
      </w:r>
      <w:r>
        <w:t xml:space="preserve">剧情作用：引导主角进入大墓与墓碑系统，但不直接给出完整真相。</w:t>
      </w:r>
      <w:r>
        <w:br/>
      </w:r>
      <w:r>
        <w:t xml:space="preserve">记忆点：他越像旁观者，越能体现他已见过太多失败结局。</w:t>
      </w:r>
      <w:r>
        <w:br/>
      </w:r>
      <w:r>
        <w:t xml:space="preserve">台词方向：克制、低声、像劝告而非命令。</w:t>
      </w:r>
    </w:p>
    <w:p>
      <w:pPr>
        <w:pStyle w:val="Heading2"/>
      </w:pPr>
      <w:r>
        <w:t xml:space="preserve">3.2 赛弥斯</w:t>
      </w:r>
    </w:p>
    <w:p>
      <w:r>
        <w:t xml:space="preserve">定位：花园圣女之一，情报说明者、行动推动者。</w:t>
      </w:r>
      <w:r>
        <w:br/>
      </w:r>
      <w:r>
        <w:t xml:space="preserve">性格：外放、调侃、聪明，习惯用轻松语气包裹沉重事实。</w:t>
      </w:r>
      <w:r>
        <w:br/>
      </w:r>
      <w:r>
        <w:t xml:space="preserve">剧情作用：向主角解释世界局势、七罪、狱、天灾、拟态与花园职责。</w:t>
      </w:r>
      <w:r>
        <w:br/>
      </w:r>
      <w:r>
        <w:t xml:space="preserve">记忆点：她越轻快，越能反衬她背负的圣女责任。</w:t>
      </w:r>
      <w:r>
        <w:br/>
      </w:r>
      <w:r>
        <w:t xml:space="preserve">台词方向：口语化、节奏快，会主动打断沉重气氛。</w:t>
      </w:r>
    </w:p>
    <w:p>
      <w:pPr>
        <w:pStyle w:val="Heading2"/>
      </w:pPr>
      <w:r>
        <w:t xml:space="preserve">3.3 赛西娅</w:t>
      </w:r>
    </w:p>
    <w:p>
      <w:r>
        <w:t xml:space="preserve">定位：花园圣女之一，主角的情感支点，姐妹关系线核心。</w:t>
      </w:r>
      <w:r>
        <w:br/>
      </w:r>
      <w:r>
        <w:t xml:space="preserve">性格：温柔、克制、细腻，有近似母性的包容感。</w:t>
      </w:r>
      <w:r>
        <w:br/>
      </w:r>
      <w:r>
        <w:t xml:space="preserve">剧情作用：拒绝替主角做出救世选择，强调选择必须属于主角本人。</w:t>
      </w:r>
      <w:r>
        <w:br/>
      </w:r>
      <w:r>
        <w:t xml:space="preserve">记忆点：她的温柔不是软弱，而是不把自己的愿望强加给别人。</w:t>
      </w:r>
      <w:r>
        <w:br/>
      </w:r>
      <w:r>
        <w:t xml:space="preserve">台词方向：礼貌、缓慢、安抚性强，但在原则问题上坚定。</w:t>
      </w:r>
    </w:p>
    <w:p>
      <w:pPr>
        <w:pStyle w:val="Heading2"/>
      </w:pPr>
      <w:r>
        <w:t xml:space="preserve">3.4 雷烈</w:t>
      </w:r>
    </w:p>
    <w:p>
      <w:r>
        <w:t xml:space="preserve">定位：北岸锻造者，主角武器打造者，普通人道路的证明。</w:t>
      </w:r>
      <w:r>
        <w:br/>
      </w:r>
      <w:r>
        <w:t xml:space="preserve">性格：沉默、冷硬、责任感强，不擅表达但行动温柔。</w:t>
      </w:r>
      <w:r>
        <w:br/>
      </w:r>
      <w:r>
        <w:t xml:space="preserve">剧情作用：教会主角“不会魔法的人也可以做些事”，并用牺牲完成主角的第一堂救世课。</w:t>
      </w:r>
      <w:r>
        <w:br/>
      </w:r>
      <w:r>
        <w:t xml:space="preserve">记忆点：他把强大从天赋和预言中拉回劳动、经验、责任与选择。</w:t>
      </w:r>
      <w:r>
        <w:br/>
      </w:r>
      <w:r>
        <w:t xml:space="preserve">台词方向：短句、命令式、少解释，多用行动证明。</w:t>
      </w:r>
    </w:p>
    <w:p>
      <w:pPr>
        <w:pStyle w:val="Heading2"/>
      </w:pPr>
      <w:r>
        <w:t xml:space="preserve">3.5 巴尔</w:t>
      </w:r>
    </w:p>
    <w:p>
      <w:r>
        <w:t xml:space="preserve">定位：北岸塔塔主级强者，压迫感展示角色。</w:t>
      </w:r>
      <w:r>
        <w:br/>
      </w:r>
      <w:r>
        <w:t xml:space="preserve">性格：自负、强势、好战，喜欢用试炼方式确认他人价值。</w:t>
      </w:r>
      <w:r>
        <w:br/>
      </w:r>
      <w:r>
        <w:t xml:space="preserve">剧情作用：展示世界强者等级，为傲慢事件和“世界支柱”概念建立参照。</w:t>
      </w:r>
      <w:r>
        <w:br/>
      </w:r>
      <w:r>
        <w:t xml:space="preserve">记忆点：他不是单纯挑衅，而是用强者逻辑逼迫主角认清弱小。</w:t>
      </w:r>
      <w:r>
        <w:br/>
      </w:r>
      <w:r>
        <w:t xml:space="preserve">台词方向：居高临下、直接、带有试探与嘲讽。</w:t>
      </w:r>
    </w:p>
    <w:p>
      <w:pPr>
        <w:pStyle w:val="Heading1"/>
      </w:pPr>
      <w:r>
        <w:t xml:space="preserve">四、七罪角色原则</w:t>
      </w:r>
    </w:p>
    <w:p>
      <w:r>
        <w:t xml:space="preserve">七罪不是固定形态的单一 Boss，也不一定是单独个体。它们共同的角色定位是“失败救世主”：曾经避免世界毁灭，却无法避免人类灭亡。七罪设计重点不是“恶”，而是每一种极端拯救方案为什么成立，又为什么失败。</w:t>
      </w:r>
    </w:p>
    <w:p>
      <w:pPr>
        <w:pStyle w:val="Heading2"/>
      </w:pPr>
      <w:r>
        <w:t xml:space="preserve">4.1 贪婪</w:t>
      </w:r>
    </w:p>
    <w:p>
      <w:r>
        <w:t xml:space="preserve">定位：存在掠夺者。</w:t>
      </w:r>
      <w:r>
        <w:br/>
      </w:r>
      <w:r>
        <w:t xml:space="preserve">能力：占有他人的存在、力量与身体。</w:t>
      </w:r>
      <w:r>
        <w:br/>
      </w:r>
      <w:r>
        <w:t xml:space="preserve">章节功能：承载旁白异常、身份替换、记忆删除。</w:t>
      </w:r>
      <w:r>
        <w:br/>
      </w:r>
      <w:r>
        <w:t xml:space="preserve">记忆点：它不是抢走物品，而是抢走“你曾经存在过”的事实。</w:t>
      </w:r>
    </w:p>
    <w:p>
      <w:pPr>
        <w:pStyle w:val="Heading2"/>
      </w:pPr>
      <w:r>
        <w:t xml:space="preserve">4.2 嫉妒</w:t>
      </w:r>
    </w:p>
    <w:p>
      <w:r>
        <w:t xml:space="preserve">定位：唯一保有全部记忆的大罪，几乎无害却最孤独。</w:t>
      </w:r>
      <w:r>
        <w:br/>
      </w:r>
      <w:r>
        <w:t xml:space="preserve">能力：改变认知与物质形态。</w:t>
      </w:r>
      <w:r>
        <w:br/>
      </w:r>
      <w:r>
        <w:t xml:space="preserve">章节功能：低战斗、高情感，参考《楚门的世界》式主题结构。</w:t>
      </w:r>
      <w:r>
        <w:br/>
      </w:r>
      <w:r>
        <w:t xml:space="preserve">记忆点：她不嫉妒主角拯救世界，而是嫉妒主角的世界里没有她的位置。</w:t>
      </w:r>
    </w:p>
    <w:p>
      <w:pPr>
        <w:pStyle w:val="Heading2"/>
      </w:pPr>
      <w:r>
        <w:t xml:space="preserve">4.3 怠惰</w:t>
      </w:r>
    </w:p>
    <w:p>
      <w:r>
        <w:t xml:space="preserve">定位：永世乐园的维持者。</w:t>
      </w:r>
      <w:r>
        <w:br/>
      </w:r>
      <w:r>
        <w:t xml:space="preserve">能力：创造“桃源”小世界，让人沉溺于真实到足以取代现实的幸福幻觉。</w:t>
      </w:r>
      <w:r>
        <w:br/>
      </w:r>
      <w:r>
        <w:t xml:space="preserve">章节功能：讨论“幸福是否可以成为牢笼”。</w:t>
      </w:r>
      <w:r>
        <w:br/>
      </w:r>
      <w:r>
        <w:t xml:space="preserve">记忆点：他是最勤劳的大罪，因为他不断维持所有人的梦。</w:t>
      </w:r>
    </w:p>
    <w:p>
      <w:pPr>
        <w:pStyle w:val="Heading2"/>
      </w:pPr>
      <w:r>
        <w:t xml:space="preserve">4.4 暴食</w:t>
      </w:r>
    </w:p>
    <w:p>
      <w:r>
        <w:t xml:space="preserve">定位：无法死亡的饥饿灾厄。</w:t>
      </w:r>
      <w:r>
        <w:br/>
      </w:r>
      <w:r>
        <w:t xml:space="preserve">能力：湮灭战斗平衡性，战斗越久限制越多。</w:t>
      </w:r>
      <w:r>
        <w:br/>
      </w:r>
      <w:r>
        <w:t xml:space="preserve">章节功能：用系统限制表现灾厄压迫。</w:t>
      </w:r>
      <w:r>
        <w:br/>
      </w:r>
      <w:r>
        <w:t xml:space="preserve">记忆点：它几乎不主动杀死任何人，却一直寻找能杀死自己的人。</w:t>
      </w:r>
    </w:p>
    <w:p>
      <w:pPr>
        <w:pStyle w:val="Heading1"/>
      </w:pPr>
      <w:r>
        <w:t xml:space="preserve">五、角色关系</w:t>
      </w:r>
    </w:p>
    <w:p>
      <w:r>
        <w:t xml:space="preserve">主角 × 守墓老人：被引导者与轮回看守者。</w:t>
      </w:r>
      <w:r>
        <w:br/>
      </w:r>
      <w:r>
        <w:t xml:space="preserve">主角 × 赛弥斯：被说明世界的人与推动其前进的人。</w:t>
      </w:r>
      <w:r>
        <w:br/>
      </w:r>
      <w:r>
        <w:t xml:space="preserve">主角 × 赛西娅：被安抚者与必须独自选择的人。</w:t>
      </w:r>
      <w:r>
        <w:br/>
      </w:r>
      <w:r>
        <w:t xml:space="preserve">主角 × 雷烈：无力者与证明普通人也能行动的人。</w:t>
      </w:r>
      <w:r>
        <w:br/>
      </w:r>
      <w:r>
        <w:t xml:space="preserve">主角 × 七罪：人类救世主与失败救世主。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1"/>
    </w:rPr>
    <w:pPr>
      <w:spacing w:after="120" w:line="360" w:lineRule="auto"/>
    </w:pPr>
  </w:style>
  <w:style w:type="paragraph" w:styleId="Title">
    <w:name w:val="Title"/>
    <w:rPr>
      <w:rFonts w:ascii="Microsoft YaHei" w:eastAsia="Microsoft YaHei"/>
      <w:b/>
      <w:sz w:val="40"/>
    </w:rPr>
    <w:pPr>
      <w:jc w:val="center"/>
      <w:spacing w:after="240"/>
    </w:pPr>
  </w:style>
  <w:style w:type="paragraph" w:styleId="Heading1">
    <w:name w:val="heading 1"/>
    <w:basedOn w:val="Normal"/>
    <w:rPr>
      <w:b/>
      <w:color w:val="1F4E79"/>
      <w:sz w:val="30"/>
    </w:rPr>
    <w:pPr>
      <w:spacing w:before="240" w:after="160"/>
    </w:pPr>
  </w:style>
  <w:style w:type="paragraph" w:styleId="Heading2">
    <w:name w:val="heading 2"/>
    <w:basedOn w:val="Normal"/>
    <w:rPr>
      <w:b/>
      <w:color w:val="2F5597"/>
      <w:sz w:val="25"/>
    </w:rPr>
    <w:pPr>
      <w:spacing w:before="180" w:after="120"/>
    </w:pPr>
  </w:style>
</w:styles>
</file>

<file path=word/_rels/document.xml.rels><?xml version="1.0" encoding="UTF-8" standalone="yes"?>
<Relationships xmlns="http://schemas.openxmlformats.org/package/2006/relationships"/>
</file>