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2E892"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《边狱巴士》深度分析报告</w:t>
      </w:r>
    </w:p>
    <w:p w14:paraId="532863E7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一．边狱巴士是什么？</w:t>
      </w:r>
    </w:p>
    <w:p w14:paraId="203F3895">
      <w:pPr>
        <w:numPr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《边狱巴士》（Limbus Company） 是韩国独立游戏工作室 Project Moon（月亮计划） 开发的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回合制策略RPG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，于2023年2月27日发行，是《脑叶公司》和《废墟图书馆》世界观下的第三部作品。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"https://baike.baidu.com/item/%E8%BE%B9%E7%8B%B1%E5%B7%B4%E5%A3%AB%E5%85%AC%E5%8F%B8/64431070" \t "https://chat.deepseek.com/a/chat/s/_blank"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10CB9FFB">
      <w:pPr>
        <w:numPr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游戏继承了前两作的世界观，采用固定12人主角团形式，以一种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类公路片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的视角叙述故事。12名“罪人”的原型出自各国著名文学作品（如堂吉诃德、浮士德、李箱等）。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"https://www.gameres.com/915470.html" \t "https://chat.deepseek.com/a/chat/s/_blank"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玩家扮演边狱巴士公司管理者，带领罪人在都市各地的脑叶公司支部回收“金枝”。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"https://baike.baidu.com/item/%E8%BE%B9%E7%8B%B1%E5%B7%B4%E5%A3%AB%E5%85%AC%E5%8F%B8/64431070" \t "https://chat.deepseek.com/a/chat/s/_blank"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10FA073B">
      <w:pPr>
        <w:numPr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核心玩法为角色卡组构筑+回合制战斗，玩家通过卡池或碎片兑换获取不同“人格”（战斗角色）和“E.G.O”（特殊技能）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"https://www.gameres.com/915470.html" \t "https://chat.deepseek.com/a/chat/s/_blank"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56FC0FFD">
      <w:pPr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二．它靠什么赚钱？</w:t>
      </w:r>
    </w:p>
    <w:p w14:paraId="7FC350F2">
      <w:pPr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它与主流二游的“抽卡保底+大小月卡”模式完全不同：</w:t>
      </w:r>
    </w:p>
    <w:tbl>
      <w:tblPr>
        <w:tblStyle w:val="5"/>
        <w:tblW w:w="9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90"/>
        <w:gridCol w:w="3377"/>
        <w:gridCol w:w="3771"/>
      </w:tblGrid>
      <w:tr w14:paraId="724E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190" w:type="dxa"/>
          </w:tcPr>
          <w:p w14:paraId="59FFB69A">
            <w:pPr>
              <w:numPr>
                <w:numId w:val="0"/>
              </w:numPr>
              <w:jc w:val="both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377" w:type="dxa"/>
          </w:tcPr>
          <w:p w14:paraId="697BE30C">
            <w:pPr>
              <w:numPr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主流二游</w:t>
            </w:r>
          </w:p>
        </w:tc>
        <w:tc>
          <w:tcPr>
            <w:tcW w:w="3771" w:type="dxa"/>
          </w:tcPr>
          <w:p w14:paraId="65A68D8E">
            <w:pPr>
              <w:numPr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《边狱巴士》</w:t>
            </w:r>
          </w:p>
        </w:tc>
      </w:tr>
      <w:tr w14:paraId="4B69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190" w:type="dxa"/>
          </w:tcPr>
          <w:p w14:paraId="2FD0DAC8">
            <w:pPr>
              <w:numPr>
                <w:numId w:val="0"/>
              </w:numPr>
              <w:jc w:val="both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核心付费点</w:t>
            </w:r>
          </w:p>
        </w:tc>
        <w:tc>
          <w:tcPr>
            <w:tcW w:w="3377" w:type="dxa"/>
          </w:tcPr>
          <w:p w14:paraId="1E79A35C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大小月卡 + 抽卡（保底180）</w:t>
            </w:r>
          </w:p>
        </w:tc>
        <w:tc>
          <w:tcPr>
            <w:tcW w:w="3771" w:type="dxa"/>
          </w:tcPr>
          <w:p w14:paraId="6718C01B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仅季票通行证（约76元/半年）</w:t>
            </w:r>
          </w:p>
        </w:tc>
      </w:tr>
      <w:tr w14:paraId="7BE13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190" w:type="dxa"/>
          </w:tcPr>
          <w:p w14:paraId="3FD66C4B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角色获取</w:t>
            </w:r>
          </w:p>
        </w:tc>
        <w:tc>
          <w:tcPr>
            <w:tcW w:w="3377" w:type="dxa"/>
          </w:tcPr>
          <w:p w14:paraId="2B154087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抽卡为主，保底机制</w:t>
            </w:r>
          </w:p>
        </w:tc>
        <w:tc>
          <w:tcPr>
            <w:tcW w:w="3771" w:type="dxa"/>
          </w:tcPr>
          <w:p w14:paraId="25F4B5A3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0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%角色可用碎片免费肝出</w:t>
            </w:r>
          </w:p>
        </w:tc>
      </w:tr>
      <w:tr w14:paraId="1F47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7" w:hRule="atLeast"/>
        </w:trPr>
        <w:tc>
          <w:tcPr>
            <w:tcW w:w="2190" w:type="dxa"/>
          </w:tcPr>
          <w:p w14:paraId="489EF85C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付费与免费差距</w:t>
            </w:r>
          </w:p>
        </w:tc>
        <w:tc>
          <w:tcPr>
            <w:tcW w:w="3377" w:type="dxa"/>
          </w:tcPr>
          <w:p w14:paraId="023637FA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战力差距大</w:t>
            </w:r>
          </w:p>
        </w:tc>
        <w:tc>
          <w:tcPr>
            <w:tcW w:w="3771" w:type="dxa"/>
          </w:tcPr>
          <w:p w14:paraId="04E52E71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无战力差距，付费只加速获取效率</w:t>
            </w:r>
          </w:p>
        </w:tc>
      </w:tr>
      <w:tr w14:paraId="5BAD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7" w:hRule="atLeast"/>
        </w:trPr>
        <w:tc>
          <w:tcPr>
            <w:tcW w:w="2190" w:type="dxa"/>
          </w:tcPr>
          <w:p w14:paraId="37112770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体力系统</w:t>
            </w:r>
          </w:p>
        </w:tc>
        <w:tc>
          <w:tcPr>
            <w:tcW w:w="3377" w:type="dxa"/>
          </w:tcPr>
          <w:p w14:paraId="128B9598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上限限制，鼓励每日登录</w:t>
            </w:r>
          </w:p>
        </w:tc>
        <w:tc>
          <w:tcPr>
            <w:tcW w:w="3771" w:type="dxa"/>
          </w:tcPr>
          <w:p w14:paraId="1D588EB1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体力无限囤积，不催你每天上线</w:t>
            </w:r>
          </w:p>
        </w:tc>
      </w:tr>
    </w:tbl>
    <w:p w14:paraId="76629AF3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季票通行证机制详解：</w:t>
      </w:r>
    </w:p>
    <w:p w14:paraId="22830809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定价 10.99美元（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76元人民币）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，6个月更新一次。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相比于月卡+的国内定价（以崩铁举例），6个月的费用在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180元人民币左右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。如果加上通行证则会达到588元人民币左右。当然，双方的获取的奖励是不同的，只是区别一个普通玩家大概游玩的花销。</w:t>
      </w:r>
    </w:p>
    <w:p w14:paraId="3B91F683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赛季通行证不包含专属角色，所有角色均可通过正常游玩免费获得。</w:t>
      </w:r>
    </w:p>
    <w:p w14:paraId="60605D5A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付费通行证的价值是“加速”：免费玩家和付费玩家的获取效率差距约2倍，但战力没有任何差异。120级满级后，每级给3个箱子，无上限。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"https://www.taptap.cn/review/46305330"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68B50ECB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Project Moon用“低客单价+高用户粘性”取代了“高客单价+低用户粘性”。不制造“不抽就亏”的焦虑，不逼玩家每天上线，反而换来了极高的玩家信任度与长期留存。</w:t>
      </w:r>
    </w:p>
    <w:p w14:paraId="68DFBB79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2025年12月更新第九章后，Steam同时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在线人数飙到10.6万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，全平台同时在线一度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超过25万人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（看似不多，其实玩的人都在这了...)但作为一个小工作室，已经可以算是成功中的成功。</w:t>
      </w:r>
    </w:p>
    <w:p w14:paraId="6CDD7B7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三.为什么成功？</w:t>
      </w:r>
    </w:p>
    <w:p w14:paraId="7A2429E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1.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反焦虑设计：不逼肝、不逼氪、不制造“错过恐惧”</w:t>
      </w:r>
    </w:p>
    <w:p w14:paraId="0551632B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主流二游的运营核心是制造“不玩就亏”的紧迫感（每日签到、体力清空、限定绝版）。《边狱巴士》反其道而行之：体力可以转化为模块，没有上限，无限期存放。错过的内容以后都能补回来。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"https://www.tmtpost.com/7856858.html"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这种策略让玩家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“想玩的时候玩”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，长期留存反而更健康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，也更有积攒剧情的“爽感”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缺少的角色，除了本赛季的上赛季的，特殊活动如瓦夜、联动的角色无法随时获取，其他的角色都可以通过碎片获取，大大减少角色焦虑。</w:t>
      </w:r>
    </w:p>
    <w:p w14:paraId="54F6EC0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2.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社区驱动：玩家自发成为“运营团队”</w:t>
      </w:r>
    </w:p>
    <w:p w14:paraId="3D4CC6BA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《边狱巴士》上线至今没有官方中文，但Steam中国区仍能冲上热销榜首。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"https://www.tmtpost.com/7856858.html"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原因是国内玩家社区“零协会”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自发汉化维护了3年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"https://www.tmtpost.com/7856858.html"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72328DB3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这在主流二游是不可想象的——没有官中等于放弃中国市场。但《边狱巴士》的社区共创文化让玩家从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“消费者”转变为“共建者”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，忠诚度极高。</w:t>
      </w:r>
    </w:p>
    <w:p w14:paraId="69256C8B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所以来说，即使语言不通，体量不大，国内知名度不高，社区的支持依然稳固，圈内影响力极高。</w:t>
      </w:r>
    </w:p>
    <w:p w14:paraId="160E801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3.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团队背景与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游戏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驱动</w:t>
      </w:r>
    </w:p>
    <w:p w14:paraId="0E988913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Project Moon仅有50余人，却做出了文学名著级的主线剧情和Mili操刀的音乐。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"https://www.tmtpost.com/7856858.html"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6个月一次的大版本更新，内容质量极高。</w:t>
      </w:r>
    </w:p>
    <w:p w14:paraId="2D9291C0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包括前作，内容、音乐、战斗都有自己独到的见解。</w:t>
      </w:r>
    </w:p>
    <w:p w14:paraId="2F6A9D15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内容深刻。由于是国外的游戏，没有国内的限制，叙事也及其大胆，所以内容自然而然地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新颖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在国内的无人区迅速打通市场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523F5B7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音乐衬景。独立音乐团体Mili从《脑叶公司》时期就与月亮计划深度绑定，形成了难以复制的品牌听觉壁垒。Mili的每一季主题曲歌词都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暗藏剧情伏笔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——玩家在通关后回头重听，才会发现“原来歌词早就剧透了”。</w:t>
      </w:r>
    </w:p>
    <w:p w14:paraId="1154B87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战斗新颖。回合制很难有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“打击感”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来形容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，但《边狱巴士》用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拼点机制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解决了这个问题——敌我技能在空中碰撞，硬币翻转决定谁被打断，这让玩家从“看动画的旁观者”变成了“参与博弈的决策者”。配合理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智值系统对硬币概率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的调控，战斗既有策略性又保留了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随机戏剧性。</w:t>
      </w:r>
    </w:p>
    <w:p w14:paraId="74E47318">
      <w:pPr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四.有什么问题？</w:t>
      </w:r>
    </w:p>
    <w:p w14:paraId="26B85CEE">
      <w:pPr>
        <w:ind w:left="480" w:hanging="480" w:hangingChars="200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1.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版本更新慢，“长草期”过长</w:t>
      </w:r>
    </w:p>
    <w:p w14:paraId="4FA1927F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半年一次大版本更新，导致部分玩家陷入“退坑-回坑”循环。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"https://a.9game.cn/bybsgs/11736243.html"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"https://gamemad.com/news/140688"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老玩家在内容空窗期容易流失。</w:t>
      </w:r>
    </w:p>
    <w:p w14:paraId="24DB7396">
      <w:pPr>
        <w:numPr>
          <w:ilvl w:val="0"/>
          <w:numId w:val="1"/>
        </w:numPr>
        <w:ind w:left="480" w:hanging="480" w:hangingChars="2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高肝度重复劳动——“镜牢坐牢”</w:t>
      </w:r>
    </w:p>
    <w:p w14:paraId="51D8CAD6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Roguelite地牢闯关（镜牢）是资源获取的主要途径，但高度重复、无法跳过，玩家每周需要花费极长时间才能获取少量资源。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"https://m.douban.com/game/review/15932395/"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这就是做自动化脚本的动机。</w:t>
      </w:r>
    </w:p>
    <w:p w14:paraId="0792563A">
      <w:pPr>
        <w:numPr>
          <w:ilvl w:val="0"/>
          <w:numId w:val="1"/>
        </w:numPr>
        <w:ind w:left="480" w:leftChars="0" w:hanging="480" w:hangingChars="2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玩法上手门槛高，新用户转化困难</w:t>
      </w:r>
    </w:p>
    <w:p w14:paraId="45B256B5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战斗机制复杂（拼点、硬币、理智值），教程系统差，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需要时间去摸索理解，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没有前作基础的玩家容易一头雾水。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"https://m.douban.com/game/review/15932395/"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21BCB285">
      <w:pPr>
        <w:numPr>
          <w:ilvl w:val="0"/>
          <w:numId w:val="1"/>
        </w:numPr>
        <w:ind w:left="480" w:leftChars="0" w:hanging="480" w:hangingChars="2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无官方中文，本地化滞后</w:t>
      </w:r>
    </w:p>
    <w:p w14:paraId="764BB879">
      <w:pPr>
        <w:numPr>
          <w:numId w:val="0"/>
        </w:numPr>
        <w:ind w:leftChars="-200" w:firstLine="960" w:firstLineChars="4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高度依赖社区汉化，对新用户进入构成障碍。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instrText xml:space="preserve"> HYPERLINK "https://gamemad.com/news/140688" \t "https://chat.deepseek.com/a/chat/s/_blank" </w:instrTex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end"/>
      </w:r>
    </w:p>
    <w:p w14:paraId="38993A9A">
      <w:pPr>
        <w:numPr>
          <w:ilvl w:val="0"/>
          <w:numId w:val="1"/>
        </w:numPr>
        <w:ind w:left="480" w:leftChars="0" w:hanging="480" w:hangingChars="2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商业模式的天花板</w:t>
      </w:r>
    </w:p>
    <w:p w14:paraId="71699AE8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温和付费意味着ARPU低。虽然用户粘性高，但总收入规模与头部二游差距巨大。</w:t>
      </w:r>
    </w:p>
    <w:p w14:paraId="560EA6EC">
      <w:pPr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7F40E777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五．改进建议</w:t>
      </w:r>
    </w:p>
    <w:p w14:paraId="2D3CF6E0">
      <w:pPr>
        <w:numPr>
          <w:ilvl w:val="0"/>
          <w:numId w:val="0"/>
        </w:numPr>
        <w:ind w:firstLine="48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优化自动化体验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虽然已经有了一周一次的倍率消耗减负，但是新手依然难以短时间内积攒。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参考主流二游的“扫荡/自动循环”功能，减少重复点击；或引入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更加方便的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“倍率消耗”机制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81319BA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.增加轻度填充内容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：时不时有间章作为辅助，但是对于老玩家的吸引度低，对于新玩家又有资源不够，难以拿全奖励的瓶颈。所以需要在版本中后期增加小型活动（签到、双倍掉落、限时挑战），填充少但多的活动吸引玩家。</w:t>
      </w:r>
    </w:p>
    <w:p w14:paraId="69B69535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官方社区合作模式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：不一定要自建翻译团队。可参考部分独立游戏的做法，官方承认社区汉化并给予技术支持（提供文本接口、标注更新位置）。</w:t>
      </w:r>
    </w:p>
    <w:p w14:paraId="764FC199">
      <w:pPr>
        <w:numPr>
          <w:ilvl w:val="0"/>
          <w:numId w:val="0"/>
        </w:numPr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优化教程系统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：增加可跳过的交互式引导，或在官网/社区提供“3分钟上手”短视频。</w:t>
      </w:r>
    </w:p>
    <w:p w14:paraId="4CB78496">
      <w:pPr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0" w:name="_GoBack"/>
      <w:bookmarkEnd w:id="0"/>
    </w:p>
    <w:p w14:paraId="68FC013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六．启示</w:t>
      </w:r>
    </w:p>
    <w:p w14:paraId="75C07BD2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反焦虑”运营是一条可行的差异化路径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。当所有二游都在卷“逼肝逼氪”时，《边狱巴士》证明了“温和付费+尊重玩家时间”也能建立稳定的核心用户盘。</w:t>
      </w:r>
    </w:p>
    <w:p w14:paraId="570BBC83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社区共创是最牢固的用户关系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。玩家从“消费者”变成“共建者”后，流失成本极高。零协会汉化组3年无偿维护，就是最好的证明。</w:t>
      </w:r>
    </w:p>
    <w:p w14:paraId="79290E4A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小团队可以用“极致的风格化内容”对抗“工业化产能”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 。50人团队无法和大厂拼产能，但文学名著级的叙事和Mili的音乐是很难复刻。</w:t>
      </w:r>
    </w:p>
    <w:p w14:paraId="5A4E7E8D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280E64AF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后记</w:t>
      </w:r>
    </w:p>
    <w:p w14:paraId="6A7B6F7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选题原因：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《边狱巴士》是我深度游玩超过300小时的游戏。它独特的“温和付费+社区驱动”运营模式在二游行业极具研究价值。同时，我自己开发的LimbusAuto-Test自动化脚本，正是源于对其“镜牢”高肝度问题的切身体验。因此我选择它作为分析对象。</w:t>
      </w:r>
    </w:p>
    <w:p w14:paraId="010AF63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分析框架：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采用“产品介绍→商业化解构→运营策略→挑战与风险→改进建议→行业启示”的递进结构，确保既有事实分析也有个人观点。</w:t>
      </w:r>
    </w:p>
    <w:p w14:paraId="1D1C68F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数据来源：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个人游玩体验（300h+）、SteamDB在线数据、TapTap玩家评价、GameRes行业分析报告、Project Moon官方公告。</w:t>
      </w:r>
    </w:p>
    <w:p w14:paraId="4F409DA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个人视角的价值：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不同于纯行业报告，本分析融入了我作为重度玩家的真实体验（“镜牢太肝了”）以及作为技术型玩家的解决方案（自动化脚本），希望能提供“玩家视角+运营视角+技术视角”三重结合的独特观察。</w:t>
      </w:r>
    </w:p>
    <w:p w14:paraId="35955821">
      <w:pPr>
        <w:numPr>
          <w:numId w:val="0"/>
        </w:numPr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219CA727">
      <w:pPr>
        <w:numPr>
          <w:numId w:val="0"/>
        </w:numPr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065DE24C">
      <w:pPr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28111"/>
    <w:multiLevelType w:val="singleLevel"/>
    <w:tmpl w:val="FF72811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025CF"/>
    <w:rsid w:val="11566F16"/>
    <w:rsid w:val="44593258"/>
    <w:rsid w:val="4B307FF0"/>
    <w:rsid w:val="4C2D0FAE"/>
    <w:rsid w:val="503025CF"/>
    <w:rsid w:val="50612555"/>
    <w:rsid w:val="5F5244A8"/>
    <w:rsid w:val="60E61309"/>
    <w:rsid w:val="67BD235B"/>
    <w:rsid w:val="71653A85"/>
    <w:rsid w:val="750C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2026-04-19T08:16:00Z</dcterms:created>
  <dc:creator>黄一鸣</dc:creator>
  <cp:lastModifiedBy>黄一鸣</cp:lastModifiedBy>
  <dcterms:modified xsi:type="dcterms:W3CDTF">2026-04-19T09:43:44Z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1C95DD04DEE349F5B4FCE7E25E71275A_11</vt:lpwstr>
  </property>
  <property fmtid="{D5CDD505-2E9C-101B-9397-08002B2CF9AE}" pid="4" name="KSOTemplateDocerSaveRecord">
    <vt:lpwstr>eyJoZGlkIjoiODUxYWQ5OTVlOGYxMWE0ZDkzY2U4MTY4MDEyODdmNmEiLCJ1c2VySWQiOiI1MDIwODI4NjYifQ==</vt:lpwstr>
  </property>
</Properties>
</file>