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大略使用方法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java.io.BufferedReader;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java.io.FileReader;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weka.classifiers.bayes.NaiveBayes;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weka.core.Instance;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weka.core.Instances;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weka.experiment.InstanceQuery;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weka.filters.Filter;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weka.filters.unsupervised.attribute.NumericToNominal;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ff"/>
          <w:rtl w:val="0"/>
        </w:rPr>
        <w:t xml:space="preserve">import weka.filters.unsupervised.attribute.Remove;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javaproj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d9eeb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d9eeb"/>
          <w:rtl w:val="0"/>
        </w:rPr>
        <w:tab/>
        <w:t xml:space="preserve"> * @param args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d9eeb"/>
          <w:rtl w:val="0"/>
        </w:rPr>
        <w:tab/>
        <w:t xml:space="preserve"> * @throws Exception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d9eeb"/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main(String[] args) throws 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url = "jdbc:mysql://localhost/lightdb";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user = "root";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final String password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InstanceQuery instanceQuery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Instances data = null;</w:t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//instances為資料叢集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double result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//SQL連接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 = new InstanceQuery();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instanceQuery.setUsername(user);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instanceQuery.setPassword(password);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instanceQuery.setDatabaseURL(url);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instanceQuery.setQuery("SELECT * FROM light");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data = instanceQuery.retrieveInstances();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//System.out.println(data);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//先移除從資料庫撈出來的資料中  位於每筆資料中第1 4項的資料(不需要ID和TIME) : remover ::option 移除1,,4(INDEX = 1 2 3 4 非0開始)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Remove remove = new Remove();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String[] options = new String[2];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options[0] = "-R";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options[1] = "1,4";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remove.setOptions(options);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remove.setInputFormat(data);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Instances </w:t>
      </w:r>
      <w:r w:rsidDel="00000000" w:rsidR="00000000" w:rsidRPr="00000000">
        <w:rPr>
          <w:color w:val="ff9900"/>
          <w:rtl w:val="0"/>
        </w:rPr>
        <w:t xml:space="preserve">dataClusterer</w:t>
      </w:r>
      <w:r w:rsidDel="00000000" w:rsidR="00000000" w:rsidRPr="00000000">
        <w:rPr>
          <w:rtl w:val="0"/>
        </w:rPr>
        <w:t xml:space="preserve"> = Filter.useFilter(data, remove);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//修改撈出來的資料中第2項資料的屬性為Norminal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NumericToNominal convert = new NumericToNominal();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String[] optionsc = new String[2];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optionsc[0] = "-R";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optionsc[1] = "2";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convert.setOptions(optionsc);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convert.setInputFormat(</w:t>
      </w:r>
      <w:r w:rsidDel="00000000" w:rsidR="00000000" w:rsidRPr="00000000">
        <w:rPr>
          <w:color w:val="ff9900"/>
          <w:rtl w:val="0"/>
        </w:rPr>
        <w:t xml:space="preserve">dataClusterer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Instances Dataset = Filter.useFilter(</w:t>
      </w:r>
      <w:r w:rsidDel="00000000" w:rsidR="00000000" w:rsidRPr="00000000">
        <w:rPr>
          <w:color w:val="ff9900"/>
          <w:rtl w:val="0"/>
        </w:rPr>
        <w:t xml:space="preserve">dataClusterer</w:t>
      </w:r>
      <w:r w:rsidDel="00000000" w:rsidR="00000000" w:rsidRPr="00000000">
        <w:rPr>
          <w:rtl w:val="0"/>
        </w:rPr>
        <w:t xml:space="preserve">, convert);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b7b7b7"/>
          <w:rtl w:val="0"/>
        </w:rPr>
        <w:t xml:space="preserve">//System.out.println(Dataset);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//讀取已經複製到(data資料夾內的.arff訓練檔案)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BufferedReader reader = new BufferedReader(new FileReader("./data/training.arff"));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Instances training = new Instances(reader);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reader.close();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b7b7b7"/>
          <w:rtl w:val="0"/>
        </w:rPr>
        <w:t xml:space="preserve">//System.out.print(training);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//此時training.attribute{0:@attribute value numeric  1:@attribute state {0,1}}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ab/>
        <w:tab/>
        <w:t xml:space="preserve">//需要訓練的欄位是state{0,1}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cc0000"/>
          <w:rtl w:val="0"/>
        </w:rPr>
        <w:t xml:space="preserve">training.setClassIndex(training.numAttributes() -1); //未設定會看到arrayoutofbooundexception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//實作分類器 &lt;貝氏分類器&gt;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NaiveBayes nb = new NaiveBayes();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nb.buildClassifier(training);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//或直接用cls代替nb成為分類器</w:t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Fonts w:ascii="SimSun" w:cs="SimSun" w:eastAsia="SimSun" w:hAnsi="SimSun"/>
          <w:rtl w:val="0"/>
        </w:rPr>
        <w:t xml:space="preserve">Classifier cls = (Classifier)weka.core.SerializationHelper.read("已訓練完成.arff檔案路徑");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//同樣的已經處理過後的Dataset也需要經過設定欄位於state (index =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SimSun" w:cs="SimSun" w:eastAsia="SimSun" w:hAnsi="SimSun"/>
          <w:color w:val="cc0000"/>
          <w:rtl w:val="0"/>
        </w:rPr>
        <w:t xml:space="preserve">Dataset.setClassIndex(Dataset.numAttributes()-1);//未設定會看到arrayoutofbooundexception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b7b7b7"/>
          <w:rtl w:val="0"/>
        </w:rPr>
        <w:t xml:space="preserve">//System.out.println(nb);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b7b7b7"/>
          <w:rtl w:val="0"/>
        </w:rPr>
        <w:t xml:space="preserve">//for(int i = 0; i &lt; Dataset.numInstances(); i++){</w:t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//小於資料叢集的大小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b7b7b7"/>
          <w:rtl w:val="0"/>
        </w:rPr>
        <w:t xml:space="preserve">//result = nb.classifyInstance(Dataset.instance(i));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ab/>
        <w:tab/>
        <w:tab/>
        <w:tab/>
        <w:t xml:space="preserve">//System.out.println(Dataset.instance(i) + " , predict : " + Dataset.classAttribute().value((int)result));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ab/>
        <w:tab/>
        <w:tab/>
        <w:t xml:space="preserve">//}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7b7b7"/>
          <w:rtl w:val="0"/>
        </w:rPr>
        <w:tab/>
        <w:tab/>
        <w:tab/>
        <w:t xml:space="preserve">//updateSQL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//針對每一行資料做分類(instance)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//後直接塞回SQL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for(int i = 0; i &lt; </w:t>
      </w:r>
      <w:r w:rsidDel="00000000" w:rsidR="00000000" w:rsidRPr="00000000">
        <w:rPr>
          <w:color w:val="6d9eeb"/>
          <w:rtl w:val="0"/>
        </w:rPr>
        <w:t xml:space="preserve">Dataset.numInstances()</w:t>
      </w:r>
      <w:r w:rsidDel="00000000" w:rsidR="00000000" w:rsidRPr="00000000">
        <w:rPr>
          <w:rtl w:val="0"/>
        </w:rPr>
        <w:t xml:space="preserve">; i++){</w:t>
      </w:r>
      <w:r w:rsidDel="00000000" w:rsidR="00000000" w:rsidRPr="00000000">
        <w:rPr>
          <w:rFonts w:ascii="SimSun" w:cs="SimSun" w:eastAsia="SimSun" w:hAnsi="SimSun"/>
          <w:color w:val="93c47d"/>
          <w:rtl w:val="0"/>
        </w:rPr>
        <w:t xml:space="preserve">//小於資料叢集的大小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result = nb</w:t>
      </w:r>
      <w:r w:rsidDel="00000000" w:rsidR="00000000" w:rsidRPr="00000000">
        <w:rPr>
          <w:color w:val="b7b7b7"/>
          <w:rtl w:val="0"/>
        </w:rPr>
        <w:t xml:space="preserve">(cls)</w:t>
      </w:r>
      <w:r w:rsidDel="00000000" w:rsidR="00000000" w:rsidRPr="00000000">
        <w:rPr>
          <w:rtl w:val="0"/>
        </w:rPr>
        <w:t xml:space="preserve">.classifyInstance(Dataset.instance(i));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instanceQuery.execute("UPDATE light SET status = "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27ba0"/>
          <w:rtl w:val="0"/>
        </w:rPr>
        <w:t xml:space="preserve">(Dataset.classAttribute().value((int)result))</w:t>
      </w:r>
      <w:r w:rsidDel="00000000" w:rsidR="00000000" w:rsidRPr="00000000">
        <w:rPr>
          <w:rtl w:val="0"/>
        </w:rPr>
        <w:t xml:space="preserve"> + " WHERE id = " + </w:t>
      </w:r>
      <w:r w:rsidDel="00000000" w:rsidR="00000000" w:rsidRPr="00000000">
        <w:rPr>
          <w:color w:val="c27ba0"/>
          <w:rtl w:val="0"/>
        </w:rPr>
        <w:t xml:space="preserve">String.valueOf((i+1))</w:t>
      </w:r>
      <w:r w:rsidDel="00000000" w:rsidR="00000000" w:rsidRPr="00000000">
        <w:rPr>
          <w:rtl w:val="0"/>
        </w:rPr>
        <w:t xml:space="preserve">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</w:t>
      </w:r>
      <w:r w:rsidDel="00000000" w:rsidR="00000000" w:rsidRPr="00000000">
        <w:rPr>
          <w:color w:val="93c47d"/>
          <w:rtl w:val="0"/>
        </w:rPr>
        <w:t xml:space="preserve">SQL cmd: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UPDATE </w:t>
      </w:r>
      <w:r w:rsidDel="00000000" w:rsidR="00000000" w:rsidRPr="00000000">
        <w:rPr>
          <w:color w:val="c27ba0"/>
          <w:rtl w:val="0"/>
        </w:rPr>
        <w:t xml:space="preserve">light</w:t>
      </w:r>
      <w:r w:rsidDel="00000000" w:rsidR="00000000" w:rsidRPr="00000000">
        <w:rPr>
          <w:color w:val="0000ff"/>
          <w:rtl w:val="0"/>
        </w:rPr>
        <w:t xml:space="preserve"> SET status </w:t>
      </w:r>
      <w:r w:rsidDel="00000000" w:rsidR="00000000" w:rsidRPr="00000000">
        <w:rPr>
          <w:color w:val="a64d79"/>
          <w:rtl w:val="0"/>
        </w:rPr>
        <w:t xml:space="preserve">1|0</w:t>
      </w:r>
      <w:r w:rsidDel="00000000" w:rsidR="00000000" w:rsidRPr="00000000">
        <w:rPr>
          <w:color w:val="0000ff"/>
          <w:rtl w:val="0"/>
        </w:rPr>
        <w:t xml:space="preserve"> WHERE </w:t>
      </w:r>
      <w:r w:rsidDel="00000000" w:rsidR="00000000" w:rsidRPr="00000000">
        <w:rPr>
          <w:color w:val="bf9000"/>
          <w:rtl w:val="0"/>
        </w:rPr>
        <w:t xml:space="preserve">id</w:t>
      </w:r>
      <w:r w:rsidDel="00000000" w:rsidR="00000000" w:rsidRPr="00000000">
        <w:rPr>
          <w:color w:val="0000ff"/>
          <w:rtl w:val="0"/>
        </w:rPr>
        <w:t xml:space="preserve"> = </w:t>
      </w:r>
      <w:r w:rsidDel="00000000" w:rsidR="00000000" w:rsidRPr="00000000">
        <w:rPr>
          <w:color w:val="a64d79"/>
          <w:rtl w:val="0"/>
        </w:rPr>
        <w:t xml:space="preserve">1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楊佳勳" w:id="1" w:date="2015-12-24T17:29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用已完成的訓練檔案只需修改最末處</w:t>
      </w:r>
    </w:p>
  </w:comment>
  <w:comment w:author="楊佳勳" w:id="0" w:date="2015-12-24T17:14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1.從資料庫撈資料 2. 針對撈出來的資料去除不必要的資料 3.建立分類器(給訓練資料) 4.訓練撈出來的資料 5.更新資料庫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