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Лабораторная работа </w:t>
      </w:r>
      <w:r>
        <w:rPr>
          <w:rFonts w:ascii="Segoe UI Symbol" w:hAnsi="Segoe UI Symbol" w:cs="Segoe UI Symbol" w:eastAsia="Segoe UI Symbol"/>
          <w:b/>
          <w:color w:val="345A8A"/>
          <w:spacing w:val="0"/>
          <w:position w:val="0"/>
          <w:sz w:val="36"/>
          <w:shd w:fill="auto" w:val="clear"/>
        </w:rPr>
        <w:t xml:space="preserve">№</w:t>
      </w:r>
      <w:r>
        <w:rPr>
          <w:rFonts w:ascii="Calibri" w:hAnsi="Calibri" w:cs="Calibri" w:eastAsia="Calibri"/>
          <w:b/>
          <w:color w:val="345A8A"/>
          <w:spacing w:val="0"/>
          <w:position w:val="0"/>
          <w:sz w:val="36"/>
          <w:shd w:fill="auto" w:val="clear"/>
        </w:rPr>
        <w:t xml:space="preserve">11</w:t>
      </w:r>
    </w:p>
    <w:p>
      <w:pPr>
        <w:keepNext w:val="true"/>
        <w:keepLines w:val="true"/>
        <w:spacing w:before="240" w:after="240" w:line="240"/>
        <w:ind w:right="0" w:left="0" w:firstLine="0"/>
        <w:jc w:val="center"/>
        <w:rPr>
          <w:rFonts w:ascii="Calibri" w:hAnsi="Calibri" w:cs="Calibri" w:eastAsia="Calibri"/>
          <w:b/>
          <w:color w:val="345A8A"/>
          <w:spacing w:val="0"/>
          <w:position w:val="0"/>
          <w:sz w:val="30"/>
          <w:shd w:fill="auto" w:val="clear"/>
        </w:rPr>
      </w:pPr>
      <w:r>
        <w:rPr>
          <w:rFonts w:ascii="Calibri" w:hAnsi="Calibri" w:cs="Calibri" w:eastAsia="Calibri"/>
          <w:b/>
          <w:color w:val="345A8A"/>
          <w:spacing w:val="0"/>
          <w:position w:val="0"/>
          <w:sz w:val="30"/>
          <w:shd w:fill="auto" w:val="clear"/>
        </w:rPr>
        <w:t xml:space="preserve">Программирование в командном процессоре ОС UNIX. Ветвления и циклы</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Рябцев И.В.; НКАбд-03-22</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1</w:t>
        <w:tab/>
      </w:r>
      <w:r>
        <w:rPr>
          <w:rFonts w:ascii="Calibri" w:hAnsi="Calibri" w:cs="Calibri" w:eastAsia="Calibri"/>
          <w:b/>
          <w:color w:val="4F81BD"/>
          <w:spacing w:val="0"/>
          <w:position w:val="0"/>
          <w:sz w:val="32"/>
          <w:shd w:fill="auto" w:val="clear"/>
        </w:rPr>
        <w:t xml:space="preserve">Цель работы</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2</w:t>
        <w:tab/>
      </w:r>
      <w:r>
        <w:rPr>
          <w:rFonts w:ascii="Calibri" w:hAnsi="Calibri" w:cs="Calibri" w:eastAsia="Calibri"/>
          <w:b/>
          <w:color w:val="4F81BD"/>
          <w:spacing w:val="0"/>
          <w:position w:val="0"/>
          <w:sz w:val="32"/>
          <w:shd w:fill="auto" w:val="clear"/>
        </w:rPr>
        <w:t xml:space="preserve">Задание</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Используя команды getopts grep, написать командный файл, который анализирует командную строку с ключами:</w:t>
      </w:r>
    </w:p>
    <w:p>
      <w:pPr>
        <w:numPr>
          <w:ilvl w:val="0"/>
          <w:numId w:val="7"/>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-iinputfile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прочитать данные из указанного файла;</w:t>
      </w:r>
    </w:p>
    <w:p>
      <w:pPr>
        <w:numPr>
          <w:ilvl w:val="0"/>
          <w:numId w:val="7"/>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-ooutputfile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вывести данные в указанный файл;</w:t>
      </w:r>
    </w:p>
    <w:p>
      <w:pPr>
        <w:numPr>
          <w:ilvl w:val="0"/>
          <w:numId w:val="7"/>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w:t>
      </w:r>
      <w:r>
        <w:rPr>
          <w:rFonts w:ascii="Cambria" w:hAnsi="Cambria" w:cs="Cambria" w:eastAsia="Cambria"/>
          <w:color w:val="auto"/>
          <w:spacing w:val="0"/>
          <w:position w:val="0"/>
          <w:sz w:val="24"/>
          <w:shd w:fill="auto" w:val="clear"/>
        </w:rPr>
        <w:t xml:space="preserve">шаблон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указать шаблон для поиска;</w:t>
      </w:r>
    </w:p>
    <w:p>
      <w:pPr>
        <w:numPr>
          <w:ilvl w:val="0"/>
          <w:numId w:val="7"/>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различать большие и малые буквы;</w:t>
      </w:r>
    </w:p>
    <w:p>
      <w:pPr>
        <w:numPr>
          <w:ilvl w:val="0"/>
          <w:numId w:val="7"/>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выдавать номера строк. а затем ищет в указанном файле нужные строки, определяемые ключом -p.</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3</w:t>
        <w:tab/>
      </w:r>
      <w:r>
        <w:rPr>
          <w:rFonts w:ascii="Calibri" w:hAnsi="Calibri" w:cs="Calibri" w:eastAsia="Calibri"/>
          <w:b/>
          <w:color w:val="4F81BD"/>
          <w:spacing w:val="0"/>
          <w:position w:val="0"/>
          <w:sz w:val="32"/>
          <w:shd w:fill="auto" w:val="clear"/>
        </w:rPr>
        <w:t xml:space="preserve">Теоретическое введение</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Командный процессор (командная оболочка, интерпретатор команд shell)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 оболочка Борна (Bourne shell или sh)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стандартная командная оболочка UNIX/Linux, содержащая базовый, но при этом полный набор функций;</w:t>
      </w:r>
    </w:p>
    <w:p>
      <w:pPr>
        <w:numPr>
          <w:ilvl w:val="0"/>
          <w:numId w:val="12"/>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С-оболочка (или csh)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надстройка на оболочкой Борна, использующая С-подобный синтаксис команд с возможностью сохранения истории выполнения команд;</w:t>
      </w:r>
    </w:p>
    <w:p>
      <w:pPr>
        <w:numPr>
          <w:ilvl w:val="0"/>
          <w:numId w:val="12"/>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оболочка Корна (или ksh)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напоминает оболочку С, но операторы управления программой совместимы с операторами оболочки Борна;</w:t>
      </w:r>
    </w:p>
    <w:p>
      <w:pPr>
        <w:numPr>
          <w:ilvl w:val="0"/>
          <w:numId w:val="12"/>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BASH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сокращение от Bourne Again Shell (опять оболочка Борна), в основе своей совмещает свойства оболочек С и Корна (разработка компании Free Software Foundation).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POSIX (Portable Operating System Interface for Computer Environments)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 [1]</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4</w:t>
        <w:tab/>
      </w:r>
      <w:r>
        <w:rPr>
          <w:rFonts w:ascii="Calibri" w:hAnsi="Calibri" w:cs="Calibri" w:eastAsia="Calibri"/>
          <w:b/>
          <w:color w:val="4F81BD"/>
          <w:spacing w:val="0"/>
          <w:position w:val="0"/>
          <w:sz w:val="32"/>
          <w:shd w:fill="auto" w:val="clear"/>
        </w:rPr>
        <w:t xml:space="preserve">Выполнение лабораторной работы</w:t>
      </w:r>
    </w:p>
    <w:p>
      <w:pPr>
        <w:numPr>
          <w:ilvl w:val="0"/>
          <w:numId w:val="15"/>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Используя команды getopts grep, написать командный файл, который анализирует командную строку с ключами:</w:t>
      </w:r>
    </w:p>
    <w:p>
      <w:pPr>
        <w:numPr>
          <w:ilvl w:val="0"/>
          <w:numId w:val="15"/>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-iinputfile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прочитать данные из указанного файла;</w:t>
      </w:r>
    </w:p>
    <w:p>
      <w:pPr>
        <w:numPr>
          <w:ilvl w:val="0"/>
          <w:numId w:val="15"/>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-ooutputfile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вывести данные в указанный файл;</w:t>
      </w:r>
    </w:p>
    <w:p>
      <w:pPr>
        <w:numPr>
          <w:ilvl w:val="0"/>
          <w:numId w:val="15"/>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w:t>
      </w:r>
      <w:r>
        <w:rPr>
          <w:rFonts w:ascii="Cambria" w:hAnsi="Cambria" w:cs="Cambria" w:eastAsia="Cambria"/>
          <w:color w:val="auto"/>
          <w:spacing w:val="0"/>
          <w:position w:val="0"/>
          <w:sz w:val="24"/>
          <w:shd w:fill="auto" w:val="clear"/>
        </w:rPr>
        <w:t xml:space="preserve">шаблон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указать шаблон для поиска;</w:t>
      </w:r>
    </w:p>
    <w:p>
      <w:pPr>
        <w:numPr>
          <w:ilvl w:val="0"/>
          <w:numId w:val="15"/>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различать большие и малые буквы;</w:t>
      </w:r>
    </w:p>
    <w:p>
      <w:pPr>
        <w:numPr>
          <w:ilvl w:val="0"/>
          <w:numId w:val="15"/>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выдавать номера строк. а затем ищет в указанном файле нужные строки, определяемые ключом -p. (рис. 1-4)</w:t>
      </w:r>
    </w:p>
    <w:p>
      <w:pPr>
        <w:keepNext w:val="true"/>
        <w:spacing w:before="0" w:after="200" w:line="240"/>
        <w:ind w:right="0" w:left="0" w:firstLine="0"/>
        <w:jc w:val="left"/>
        <w:rPr>
          <w:rFonts w:ascii="Calibri" w:hAnsi="Calibri" w:cs="Calibri" w:eastAsia="Calibri"/>
          <w:color w:val="auto"/>
          <w:spacing w:val="0"/>
          <w:position w:val="0"/>
          <w:sz w:val="22"/>
          <w:shd w:fill="auto" w:val="clear"/>
        </w:rPr>
      </w:pPr>
      <w:r>
        <w:object w:dxaOrig="7524" w:dyaOrig="3492">
          <v:rect xmlns:o="urn:schemas-microsoft-com:office:office" xmlns:v="urn:schemas-microsoft-com:vml" id="rectole0000000000" style="width:376.200000pt;height:17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 1: Первая программа</w: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r>
        <w:object w:dxaOrig="7092" w:dyaOrig="2076">
          <v:rect xmlns:o="urn:schemas-microsoft-com:office:office" xmlns:v="urn:schemas-microsoft-com:vml" id="rectole0000000001" style="width:354.600000pt;height:10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 2: Вызов программы в терминале и результат</w: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p>
    <w:p>
      <w:pPr>
        <w:spacing w:before="0" w:after="120" w:line="240"/>
        <w:ind w:right="0" w:left="0" w:firstLine="0"/>
        <w:jc w:val="left"/>
        <w:rPr>
          <w:rFonts w:ascii="Cambria" w:hAnsi="Cambria" w:cs="Cambria" w:eastAsia="Cambria"/>
          <w:i/>
          <w:color w:val="auto"/>
          <w:spacing w:val="0"/>
          <w:position w:val="0"/>
          <w:sz w:val="24"/>
          <w:shd w:fill="auto" w:val="clear"/>
        </w:rPr>
      </w:pPr>
    </w:p>
    <w:p>
      <w:pPr>
        <w:numPr>
          <w:ilvl w:val="0"/>
          <w:numId w:val="25"/>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5-7)</w:t>
      </w:r>
    </w:p>
    <w:p>
      <w:pPr>
        <w:keepNext w:val="true"/>
        <w:spacing w:before="0" w:after="200" w:line="240"/>
        <w:ind w:right="0" w:left="0" w:firstLine="0"/>
        <w:jc w:val="left"/>
        <w:rPr>
          <w:rFonts w:ascii="Calibri" w:hAnsi="Calibri" w:cs="Calibri" w:eastAsia="Calibri"/>
          <w:color w:val="auto"/>
          <w:spacing w:val="0"/>
          <w:position w:val="0"/>
          <w:sz w:val="22"/>
          <w:shd w:fill="auto" w:val="clear"/>
        </w:rPr>
      </w:pPr>
      <w:r>
        <w:object w:dxaOrig="7548" w:dyaOrig="3683">
          <v:rect xmlns:o="urn:schemas-microsoft-com:office:office" xmlns:v="urn:schemas-microsoft-com:vml" id="rectole0000000002" style="width:377.400000pt;height:184.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 3: Вторая программа</w: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r>
        <w:object w:dxaOrig="7511" w:dyaOrig="3107">
          <v:rect xmlns:o="urn:schemas-microsoft-com:office:office" xmlns:v="urn:schemas-microsoft-com:vml" id="rectole0000000003" style="width:375.550000pt;height:155.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 4: Результат</w:t>
      </w:r>
    </w:p>
    <w:p>
      <w:pPr>
        <w:numPr>
          <w:ilvl w:val="0"/>
          <w:numId w:val="32"/>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8, 9)</w:t>
      </w:r>
    </w:p>
    <w:p>
      <w:pPr>
        <w:keepNext w:val="true"/>
        <w:spacing w:before="0" w:after="200" w:line="240"/>
        <w:ind w:right="0" w:left="0" w:firstLine="0"/>
        <w:jc w:val="left"/>
        <w:rPr>
          <w:rFonts w:ascii="Calibri" w:hAnsi="Calibri" w:cs="Calibri" w:eastAsia="Calibri"/>
          <w:color w:val="auto"/>
          <w:spacing w:val="0"/>
          <w:position w:val="0"/>
          <w:sz w:val="22"/>
          <w:shd w:fill="auto" w:val="clear"/>
        </w:rPr>
      </w:pPr>
      <w:r>
        <w:object w:dxaOrig="8147" w:dyaOrig="3228">
          <v:rect xmlns:o="urn:schemas-microsoft-com:office:office" xmlns:v="urn:schemas-microsoft-com:vml" id="rectole0000000004" style="width:407.350000pt;height:161.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 5: Третья программа</w:t>
      </w:r>
    </w:p>
    <w:p>
      <w:pPr>
        <w:keepNext w:val="true"/>
        <w:spacing w:before="0" w:after="200" w:line="240"/>
        <w:ind w:right="0" w:left="0" w:firstLine="0"/>
        <w:jc w:val="left"/>
        <w:rPr>
          <w:rFonts w:ascii="Calibri" w:hAnsi="Calibri" w:cs="Calibri" w:eastAsia="Calibri"/>
          <w:color w:val="auto"/>
          <w:spacing w:val="0"/>
          <w:position w:val="0"/>
          <w:sz w:val="22"/>
          <w:shd w:fill="auto" w:val="clear"/>
        </w:rPr>
      </w:pPr>
      <w:r>
        <w:object w:dxaOrig="7931" w:dyaOrig="2640">
          <v:rect xmlns:o="urn:schemas-microsoft-com:office:office" xmlns:v="urn:schemas-microsoft-com:vml" id="rectole0000000005" style="width:396.550000pt;height:132.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 6: Результат</w:t>
      </w:r>
    </w:p>
    <w:p>
      <w:pPr>
        <w:numPr>
          <w:ilvl w:val="0"/>
          <w:numId w:val="39"/>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 (рис. 10-12)</w: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r>
        <w:object w:dxaOrig="8075" w:dyaOrig="2868">
          <v:rect xmlns:o="urn:schemas-microsoft-com:office:office" xmlns:v="urn:schemas-microsoft-com:vml" id="rectole0000000006" style="width:403.750000pt;height:143.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 7: Четвертая программа</w: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p>
    <w:p>
      <w:pPr>
        <w:keepNext w:val="true"/>
        <w:spacing w:before="0" w:after="200" w:line="240"/>
        <w:ind w:right="0" w:left="0" w:firstLine="0"/>
        <w:jc w:val="left"/>
        <w:rPr>
          <w:rFonts w:ascii="Cambria" w:hAnsi="Cambria" w:cs="Cambria" w:eastAsia="Cambria"/>
          <w:color w:val="auto"/>
          <w:spacing w:val="0"/>
          <w:position w:val="0"/>
          <w:sz w:val="24"/>
          <w:shd w:fill="auto" w:val="clear"/>
        </w:rPr>
      </w:pPr>
      <w:r>
        <w:object w:dxaOrig="8124" w:dyaOrig="4127">
          <v:rect xmlns:o="urn:schemas-microsoft-com:office:office" xmlns:v="urn:schemas-microsoft-com:vml" id="rectole0000000007" style="width:406.200000pt;height:206.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keepNext w:val="true"/>
        <w:spacing w:before="0" w:after="200" w:line="240"/>
        <w:ind w:right="0" w:left="0" w:firstLine="0"/>
        <w:jc w:val="left"/>
        <w:rPr>
          <w:rFonts w:ascii="Cambria" w:hAnsi="Cambria" w:cs="Cambria" w:eastAsia="Cambria"/>
          <w:color w:val="auto"/>
          <w:spacing w:val="0"/>
          <w:position w:val="0"/>
          <w:sz w:val="24"/>
          <w:shd w:fill="auto" w:val="clear"/>
        </w:rPr>
      </w:pP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 8: Результат и вывод в терминале</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5</w:t>
        <w:tab/>
      </w:r>
      <w:r>
        <w:rPr>
          <w:rFonts w:ascii="Calibri" w:hAnsi="Calibri" w:cs="Calibri" w:eastAsia="Calibri"/>
          <w:b/>
          <w:color w:val="4F81BD"/>
          <w:spacing w:val="0"/>
          <w:position w:val="0"/>
          <w:sz w:val="32"/>
          <w:shd w:fill="auto" w:val="clear"/>
        </w:rPr>
        <w:t xml:space="preserve">Выводы</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В процессе выполнения данной лабораторной работы 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6</w:t>
        <w:tab/>
      </w:r>
      <w:r>
        <w:rPr>
          <w:rFonts w:ascii="Calibri" w:hAnsi="Calibri" w:cs="Calibri" w:eastAsia="Calibri"/>
          <w:b/>
          <w:color w:val="4F81BD"/>
          <w:spacing w:val="0"/>
          <w:position w:val="0"/>
          <w:sz w:val="32"/>
          <w:shd w:fill="auto" w:val="clear"/>
        </w:rPr>
        <w:t xml:space="preserve">Контрольные вопросы</w:t>
      </w:r>
    </w:p>
    <w:p>
      <w:pPr>
        <w:numPr>
          <w:ilvl w:val="0"/>
          <w:numId w:val="49"/>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Каково предназначение команды getopts?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OPTARG;; i) iflag=1; ival=$OPTARG;; L) Lflag=1;; t) tflag=1;; r) rflag=1;; *) echo Illegal option $optletter esac done Функция getopts включает две специальные переменные среды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OPTARG </w:t>
      </w:r>
      <w:r>
        <w:rPr>
          <w:rFonts w:ascii="Cambria" w:hAnsi="Cambria" w:cs="Cambria" w:eastAsia="Cambria"/>
          <w:color w:val="auto"/>
          <w:spacing w:val="0"/>
          <w:position w:val="0"/>
          <w:sz w:val="24"/>
          <w:shd w:fill="auto" w:val="clear"/>
        </w:rPr>
        <w:t xml:space="preserve">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51"/>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Какое отношение метасимволы имеют к генерации имён файлов?</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При перечислении имён файлов текущего каталога можно использовать следующие символы: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соответствует произвольной, в том числе и пустой строке; ?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соответствует любому одинарному символу; [c1-c2]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соответствует любому символу, лексикографически находящемуся между символами с1 и с2. Например, echo *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выведет имена всех файлов текущего каталога, что представляет собой простейший аналог команды ls; ls </w:t>
      </w:r>
      <w:r>
        <w:rPr>
          <w:rFonts w:ascii="Cambria" w:hAnsi="Cambria" w:cs="Cambria" w:eastAsia="Cambria"/>
          <w:i/>
          <w:color w:val="auto"/>
          <w:spacing w:val="0"/>
          <w:position w:val="0"/>
          <w:sz w:val="24"/>
          <w:shd w:fill="auto" w:val="clear"/>
        </w:rPr>
        <w:t xml:space="preserve">.c </w:t>
      </w:r>
      <w:r>
        <w:rPr>
          <w:rFonts w:ascii="Cambria Math" w:hAnsi="Cambria Math" w:cs="Cambria Math" w:eastAsia="Cambria Math"/>
          <w:i/>
          <w:color w:val="auto"/>
          <w:spacing w:val="0"/>
          <w:position w:val="0"/>
          <w:sz w:val="24"/>
          <w:shd w:fill="auto" w:val="clear"/>
        </w:rPr>
        <w:t xml:space="preserve">−</w:t>
      </w:r>
      <w:r>
        <w:rPr>
          <w:rFonts w:ascii="Cambria" w:hAnsi="Cambria" w:cs="Cambria" w:eastAsia="Cambria"/>
          <w:i/>
          <w:color w:val="auto"/>
          <w:spacing w:val="0"/>
          <w:position w:val="0"/>
          <w:sz w:val="24"/>
          <w:shd w:fill="auto" w:val="clear"/>
        </w:rPr>
        <w:t xml:space="preserve"> </w:t>
      </w:r>
      <w:r>
        <w:rPr>
          <w:rFonts w:ascii="Cambria" w:hAnsi="Cambria" w:cs="Cambria" w:eastAsia="Cambria"/>
          <w:i/>
          <w:color w:val="auto"/>
          <w:spacing w:val="0"/>
          <w:position w:val="0"/>
          <w:sz w:val="24"/>
          <w:shd w:fill="auto" w:val="clear"/>
        </w:rPr>
        <w:t xml:space="preserve">выведет все файлы с последними двумя символами, совпадающими с .c. echo prog.? </w:t>
      </w:r>
      <w:r>
        <w:rPr>
          <w:rFonts w:ascii="Cambria Math" w:hAnsi="Cambria Math" w:cs="Cambria Math" w:eastAsia="Cambria Math"/>
          <w:i/>
          <w:color w:val="auto"/>
          <w:spacing w:val="0"/>
          <w:position w:val="0"/>
          <w:sz w:val="24"/>
          <w:shd w:fill="auto" w:val="clear"/>
        </w:rPr>
        <w:t xml:space="preserve">−</w:t>
      </w:r>
      <w:r>
        <w:rPr>
          <w:rFonts w:ascii="Cambria" w:hAnsi="Cambria" w:cs="Cambria" w:eastAsia="Cambria"/>
          <w:i/>
          <w:color w:val="auto"/>
          <w:spacing w:val="0"/>
          <w:position w:val="0"/>
          <w:sz w:val="24"/>
          <w:shd w:fill="auto" w:val="clear"/>
        </w:rPr>
        <w:t xml:space="preserve"> </w:t>
      </w:r>
      <w:r>
        <w:rPr>
          <w:rFonts w:ascii="Cambria" w:hAnsi="Cambria" w:cs="Cambria" w:eastAsia="Cambria"/>
          <w:i/>
          <w:color w:val="auto"/>
          <w:spacing w:val="0"/>
          <w:position w:val="0"/>
          <w:sz w:val="24"/>
          <w:shd w:fill="auto" w:val="clear"/>
        </w:rPr>
        <w:t xml:space="preserve">выведет все файлы, состоящие из пяти или шести символов, первыми пятью символами которых являются prog.. [a-z]</w:t>
      </w:r>
      <w:r>
        <w:rPr>
          <w:rFonts w:ascii="Cambria" w:hAnsi="Cambria" w:cs="Cambria" w:eastAsia="Cambria"/>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соответствует произвольному имени файла в текущем каталоге, начинающемуся с любой строчной буквы латинского алфавита.</w:t>
      </w:r>
    </w:p>
    <w:p>
      <w:pPr>
        <w:numPr>
          <w:ilvl w:val="0"/>
          <w:numId w:val="53"/>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Какие операторы управления действиями вы знаете?</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55"/>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Какие операторы используются для прерывания цикла?</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5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Для чего нужны команды false и true?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59"/>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Что означает строка if test -f mani.$s, встреченная в командном файле?</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Строка if test -f mani.s/s и является ли этот файл обычным файлом. Если данный файл является каталогом, то команда вернет нулевое значение (ложь).</w:t>
      </w:r>
    </w:p>
    <w:p>
      <w:pPr>
        <w:numPr>
          <w:ilvl w:val="0"/>
          <w:numId w:val="61"/>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Объясните различия между конструкциями while и until.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Список литературы</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w:t>
        <w:tab/>
      </w:r>
      <w:r>
        <w:rPr>
          <w:rFonts w:ascii="Cambria" w:hAnsi="Cambria" w:cs="Cambria" w:eastAsia="Cambria"/>
          <w:color w:val="auto"/>
          <w:spacing w:val="0"/>
          <w:position w:val="0"/>
          <w:sz w:val="24"/>
          <w:shd w:fill="auto" w:val="clear"/>
        </w:rPr>
        <w:t xml:space="preserve">Лабораторная работа </w:t>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10. </w:t>
      </w:r>
      <w:r>
        <w:rPr>
          <w:rFonts w:ascii="Cambria" w:hAnsi="Cambria" w:cs="Cambria" w:eastAsia="Cambria"/>
          <w:color w:val="auto"/>
          <w:spacing w:val="0"/>
          <w:position w:val="0"/>
          <w:sz w:val="24"/>
          <w:shd w:fill="auto" w:val="clear"/>
        </w:rPr>
        <w:t xml:space="preserve">Программирование в командном процессоре ОС UNIX. Командные файлы [Электронный ресурс]. URL: </w:t>
      </w:r>
      <w:hyperlink xmlns:r="http://schemas.openxmlformats.org/officeDocument/2006/relationships" r:id="docRId16">
        <w:r>
          <w:rPr>
            <w:rFonts w:ascii="Cambria" w:hAnsi="Cambria" w:cs="Cambria" w:eastAsia="Cambria"/>
            <w:color w:val="0000FF"/>
            <w:spacing w:val="0"/>
            <w:position w:val="0"/>
            <w:sz w:val="24"/>
            <w:u w:val="single"/>
            <w:shd w:fill="auto" w:val="clear"/>
          </w:rPr>
          <w:t xml:space="preserve">https://esystem.rudn.ru/</w:t>
        </w:r>
      </w:hyperlink>
      <w:r>
        <w:rPr>
          <w:rFonts w:ascii="Cambria" w:hAnsi="Cambria" w:cs="Cambria" w:eastAsia="Cambria"/>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7">
    <w:abstractNumId w:val="72"/>
  </w:num>
  <w:num w:numId="12">
    <w:abstractNumId w:val="66"/>
  </w:num>
  <w:num w:numId="15">
    <w:abstractNumId w:val="60"/>
  </w:num>
  <w:num w:numId="25">
    <w:abstractNumId w:val="54"/>
  </w:num>
  <w:num w:numId="32">
    <w:abstractNumId w:val="48"/>
  </w:num>
  <w:num w:numId="39">
    <w:abstractNumId w:val="42"/>
  </w:num>
  <w:num w:numId="49">
    <w:abstractNumId w:val="36"/>
  </w:num>
  <w:num w:numId="51">
    <w:abstractNumId w:val="30"/>
  </w:num>
  <w:num w:numId="53">
    <w:abstractNumId w:val="24"/>
  </w:num>
  <w:num w:numId="55">
    <w:abstractNumId w:val="18"/>
  </w:num>
  <w:num w:numId="57">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esystem.rudn.ru/"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