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2504BC" w:rsidRDefault="00F40AD2" w:rsidP="002504BC">
      <w:pPr>
        <w:jc w:val="center"/>
        <w:rPr>
          <w:b/>
          <w:lang w:val="en-US"/>
        </w:rPr>
      </w:pPr>
      <w:r w:rsidRPr="002504BC">
        <w:rPr>
          <w:b/>
        </w:rPr>
        <w:t xml:space="preserve">Приемник </w:t>
      </w:r>
      <w:r w:rsidRPr="002504BC">
        <w:rPr>
          <w:b/>
          <w:lang w:val="en-US"/>
        </w:rPr>
        <w:t>GPS/GLO</w:t>
      </w:r>
    </w:p>
    <w:p w:rsidR="002504BC" w:rsidRDefault="002504BC"/>
    <w:p w:rsidR="00F40AD2" w:rsidRPr="002504BC" w:rsidRDefault="002504BC" w:rsidP="002504BC">
      <w:pPr>
        <w:ind w:firstLine="708"/>
      </w:pPr>
      <w:r>
        <w:t xml:space="preserve">На рисунке 1 представлена схема приемника </w:t>
      </w:r>
      <w:r>
        <w:rPr>
          <w:lang w:val="en-US"/>
        </w:rPr>
        <w:t>GPS</w:t>
      </w:r>
      <w:r w:rsidRPr="002504BC">
        <w:t>/</w:t>
      </w:r>
      <w:r>
        <w:t>ГЛОНАСС</w:t>
      </w:r>
    </w:p>
    <w:p w:rsidR="002504BC" w:rsidRPr="002504BC" w:rsidRDefault="002504BC"/>
    <w:p w:rsidR="00F40AD2" w:rsidRDefault="00F40AD2">
      <w:r>
        <w:rPr>
          <w:noProof/>
          <w:lang w:eastAsia="ru-RU"/>
        </w:rPr>
        <w:drawing>
          <wp:inline distT="0" distB="0" distL="0" distR="0">
            <wp:extent cx="5934075" cy="22110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BC" w:rsidRPr="002504BC" w:rsidRDefault="002504BC" w:rsidP="002504BC">
      <w:pPr>
        <w:jc w:val="center"/>
      </w:pPr>
      <w:r>
        <w:t xml:space="preserve">Рисунок 1 – Схема приемника </w:t>
      </w:r>
      <w:r>
        <w:rPr>
          <w:lang w:val="en-US"/>
        </w:rPr>
        <w:t>GPS/</w:t>
      </w:r>
      <w:r>
        <w:t>ГЛОНАСС</w:t>
      </w:r>
    </w:p>
    <w:p w:rsidR="00F40AD2" w:rsidRPr="002504BC" w:rsidRDefault="00F40AD2"/>
    <w:p w:rsidR="00F40AD2" w:rsidRDefault="00F40AD2" w:rsidP="00F40A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00000" cy="31253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BC" w:rsidRPr="002504BC" w:rsidRDefault="002504BC" w:rsidP="00F40AD2">
      <w:pPr>
        <w:jc w:val="center"/>
      </w:pPr>
      <w:r>
        <w:t>Рисунок 2 – Коэффициент передачи</w:t>
      </w:r>
    </w:p>
    <w:p w:rsidR="00F40AD2" w:rsidRDefault="00F40AD2" w:rsidP="00F40A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0000" cy="31527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BC" w:rsidRDefault="002504BC" w:rsidP="00F40AD2">
      <w:pPr>
        <w:jc w:val="center"/>
      </w:pPr>
      <w:r>
        <w:t>Рисунок 3 – Коэффициент шума</w:t>
      </w:r>
    </w:p>
    <w:p w:rsidR="002504BC" w:rsidRDefault="002504BC" w:rsidP="002504BC"/>
    <w:p w:rsidR="002504BC" w:rsidRDefault="002504BC" w:rsidP="002504BC">
      <w:pPr>
        <w:ind w:firstLine="708"/>
      </w:pPr>
      <w:r>
        <w:t>Для достижения требуемого усиления также возможно добавить усилитель после полифазного фильтра</w:t>
      </w:r>
    </w:p>
    <w:p w:rsidR="002504BC" w:rsidRPr="00223B8A" w:rsidRDefault="002504BC" w:rsidP="002504BC">
      <w:pPr>
        <w:ind w:firstLine="708"/>
      </w:pPr>
      <w:bookmarkStart w:id="0" w:name="_GoBack"/>
      <w:bookmarkEnd w:id="0"/>
    </w:p>
    <w:sectPr w:rsidR="002504BC" w:rsidRPr="0022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15"/>
    <w:rsid w:val="00223B8A"/>
    <w:rsid w:val="00245A31"/>
    <w:rsid w:val="002504BC"/>
    <w:rsid w:val="002A0115"/>
    <w:rsid w:val="00404BBC"/>
    <w:rsid w:val="009A793C"/>
    <w:rsid w:val="00F40AD2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2022-08-12T12:55:00Z</dcterms:created>
  <dcterms:modified xsi:type="dcterms:W3CDTF">2022-08-12T13:23:00Z</dcterms:modified>
</cp:coreProperties>
</file>