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1F2" w:rsidRDefault="00D841F2" w:rsidP="00236273">
      <w:bookmarkStart w:id="0" w:name="scroll-bookmark-1"/>
      <w:bookmarkStart w:id="1" w:name="1"/>
      <w:bookmarkEnd w:id="0"/>
    </w:p>
    <w:p w:rsidR="00D841F2" w:rsidRDefault="00D841F2" w:rsidP="00CF0B4F"/>
    <w:p w:rsidR="00852D83" w:rsidRDefault="00852D83" w:rsidP="00CF0B4F"/>
    <w:p w:rsidR="00852D83" w:rsidRDefault="00852D83" w:rsidP="00CF0B4F"/>
    <w:p w:rsidR="00852D83" w:rsidRDefault="00852D83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Pr="00506961" w:rsidRDefault="00CF0B4F" w:rsidP="00CF0B4F"/>
    <w:p w:rsidR="00AB6BA6" w:rsidRPr="00934C96" w:rsidRDefault="00D9152E" w:rsidP="00506961">
      <w:pPr>
        <w:pStyle w:val="a3"/>
        <w:outlineLvl w:val="9"/>
        <w:rPr>
          <w:lang w:val="ru-RU"/>
        </w:rPr>
      </w:pPr>
      <w:r w:rsidRPr="00934C96">
        <w:rPr>
          <w:lang w:val="ru-RU"/>
        </w:rPr>
        <w:t>Формирование БФТ</w:t>
      </w:r>
      <w:bookmarkEnd w:id="1"/>
    </w:p>
    <w:p w:rsidR="00AB6BA6" w:rsidRPr="00934C96" w:rsidRDefault="00AB6BA6" w:rsidP="00506961">
      <w:pPr>
        <w:jc w:val="center"/>
        <w:rPr>
          <w:lang w:val="ru-RU"/>
        </w:rPr>
      </w:pPr>
    </w:p>
    <w:p w:rsidR="00940D8A" w:rsidRPr="00934C96" w:rsidRDefault="00940D8A" w:rsidP="00506961">
      <w:pPr>
        <w:jc w:val="center"/>
        <w:rPr>
          <w:lang w:val="ru-RU"/>
        </w:rPr>
      </w:pPr>
    </w:p>
    <w:p w:rsidR="00940D8A" w:rsidRPr="00934C96" w:rsidRDefault="00940D8A" w:rsidP="00506961">
      <w:pPr>
        <w:jc w:val="center"/>
        <w:rPr>
          <w:lang w:val="ru-RU"/>
        </w:rPr>
      </w:pPr>
    </w:p>
    <w:p w:rsidR="00506961" w:rsidRPr="00934C96" w:rsidRDefault="00506961" w:rsidP="00506961">
      <w:pPr>
        <w:jc w:val="center"/>
        <w:rPr>
          <w:lang w:val="ru-RU"/>
        </w:rPr>
      </w:pPr>
    </w:p>
    <w:p w:rsidR="002B48D8" w:rsidRPr="00934C96" w:rsidRDefault="002B48D8" w:rsidP="00506961">
      <w:pPr>
        <w:jc w:val="center"/>
        <w:rPr>
          <w:lang w:val="ru-RU"/>
        </w:rPr>
      </w:pPr>
    </w:p>
    <w:p w:rsidR="002B48D8" w:rsidRPr="00934C96" w:rsidRDefault="002B48D8" w:rsidP="00506961">
      <w:pPr>
        <w:jc w:val="center"/>
        <w:rPr>
          <w:lang w:val="ru-RU"/>
        </w:rPr>
      </w:pPr>
    </w:p>
    <w:p w:rsidR="00AE2366" w:rsidRPr="00934C96" w:rsidRDefault="00AE2366" w:rsidP="00506961">
      <w:pPr>
        <w:jc w:val="center"/>
        <w:rPr>
          <w:lang w:val="ru-RU"/>
        </w:rPr>
      </w:pPr>
    </w:p>
    <w:p w:rsidR="00AE2366" w:rsidRPr="00934C96" w:rsidRDefault="00AE2366" w:rsidP="00506961">
      <w:pPr>
        <w:jc w:val="center"/>
        <w:rPr>
          <w:lang w:val="ru-RU"/>
        </w:rPr>
      </w:pPr>
    </w:p>
    <w:p w:rsidR="00AE2366" w:rsidRPr="00934C96" w:rsidRDefault="00AE2366" w:rsidP="00506961">
      <w:pPr>
        <w:jc w:val="center"/>
        <w:rPr>
          <w:lang w:val="ru-RU"/>
        </w:rPr>
      </w:pPr>
    </w:p>
    <w:p w:rsidR="00AE2366" w:rsidRPr="00934C96" w:rsidRDefault="00AE2366" w:rsidP="00506961">
      <w:pPr>
        <w:jc w:val="center"/>
        <w:rPr>
          <w:lang w:val="ru-RU"/>
        </w:rPr>
      </w:pPr>
    </w:p>
    <w:p w:rsidR="00AE2366" w:rsidRPr="00934C96" w:rsidRDefault="00AE2366" w:rsidP="00506961">
      <w:pPr>
        <w:jc w:val="center"/>
        <w:rPr>
          <w:lang w:val="ru-RU"/>
        </w:rPr>
      </w:pPr>
    </w:p>
    <w:p w:rsidR="00AE2366" w:rsidRPr="00934C96" w:rsidRDefault="00AE2366" w:rsidP="00506961">
      <w:pPr>
        <w:jc w:val="center"/>
        <w:rPr>
          <w:lang w:val="ru-RU"/>
        </w:rPr>
      </w:pPr>
    </w:p>
    <w:p w:rsidR="00AE2366" w:rsidRPr="00934C96" w:rsidRDefault="00AE2366" w:rsidP="00506961">
      <w:pPr>
        <w:jc w:val="center"/>
        <w:rPr>
          <w:lang w:val="ru-RU"/>
        </w:rPr>
      </w:pPr>
    </w:p>
    <w:p w:rsidR="00AE2366" w:rsidRPr="00934C96" w:rsidRDefault="00AE2366" w:rsidP="00506961">
      <w:pPr>
        <w:jc w:val="center"/>
        <w:rPr>
          <w:lang w:val="ru-RU"/>
        </w:rPr>
      </w:pPr>
    </w:p>
    <w:p w:rsidR="00D841F2" w:rsidRPr="003A2D24" w:rsidRDefault="00D9152E" w:rsidP="00506961">
      <w:pPr>
        <w:pStyle w:val="ac"/>
        <w:jc w:val="center"/>
        <w:rPr>
          <w:lang w:val="ru-RU"/>
        </w:rPr>
      </w:pPr>
      <w:r w:rsidRPr="003A2D24">
        <w:rPr>
          <w:lang w:val="ru-RU"/>
        </w:rPr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noProof/>
          <w:color w:val="404040" w:themeColor="text1" w:themeTint="BF"/>
          <w:szCs w:val="22"/>
        </w:rPr>
      </w:sdtEndPr>
      <w:sdtContent>
        <w:p w:rsidR="00D841F2" w:rsidRPr="003A2D24" w:rsidRDefault="00D9152E" w:rsidP="00C4331B">
          <w:pPr>
            <w:pStyle w:val="ae"/>
            <w:rPr>
              <w:lang w:val="ru-RU"/>
            </w:rPr>
          </w:pPr>
          <w:r w:rsidRPr="00D10529">
            <w:t>Table</w:t>
          </w:r>
          <w:r w:rsidRPr="003A2D24">
            <w:rPr>
              <w:lang w:val="ru-RU"/>
            </w:rPr>
            <w:t xml:space="preserve"> </w:t>
          </w:r>
          <w:r w:rsidRPr="00D10529">
            <w:t>of</w:t>
          </w:r>
          <w:r w:rsidRPr="003A2D24">
            <w:rPr>
              <w:lang w:val="ru-RU"/>
            </w:rPr>
            <w:t xml:space="preserve"> </w:t>
          </w:r>
          <w:r w:rsidRPr="00D10529">
            <w:t>Contents</w:t>
          </w:r>
        </w:p>
        <w:p w:rsidR="00531B81" w:rsidRPr="003A2D24" w:rsidRDefault="00531B81" w:rsidP="00D10529">
          <w:pPr>
            <w:pStyle w:val="10"/>
            <w:rPr>
              <w:lang w:val="ru-RU"/>
            </w:rPr>
          </w:pPr>
        </w:p>
        <w:p w:rsidR="00813CCE" w:rsidRPr="003A2D24" w:rsidRDefault="00D9152E">
          <w:pPr>
            <w:pStyle w:val="10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>
            <w:fldChar w:fldCharType="begin"/>
          </w:r>
          <w:r w:rsidR="00091F1E" w:rsidRPr="003A2D24">
            <w:rPr>
              <w:lang w:val="ru-RU"/>
            </w:rPr>
            <w:instrText xml:space="preserve"> </w:instrText>
          </w:r>
          <w:r w:rsidR="00091F1E">
            <w:instrText>TOC</w:instrText>
          </w:r>
          <w:r w:rsidR="00091F1E" w:rsidRPr="003A2D24">
            <w:rPr>
              <w:lang w:val="ru-RU"/>
            </w:rPr>
            <w:instrText xml:space="preserve"> \</w:instrText>
          </w:r>
          <w:r w:rsidR="00091F1E">
            <w:instrText>o</w:instrText>
          </w:r>
          <w:r w:rsidR="00091F1E" w:rsidRPr="003A2D24">
            <w:rPr>
              <w:lang w:val="ru-RU"/>
            </w:rPr>
            <w:instrText xml:space="preserve"> "2-3" \</w:instrText>
          </w:r>
          <w:r w:rsidR="00091F1E">
            <w:instrText>t</w:instrText>
          </w:r>
          <w:r w:rsidR="00091F1E" w:rsidRPr="003A2D24">
            <w:rPr>
              <w:lang w:val="ru-RU"/>
            </w:rPr>
            <w:instrText xml:space="preserve"> "</w:instrText>
          </w:r>
          <w:r w:rsidR="00091F1E">
            <w:instrText>Heading</w:instrText>
          </w:r>
          <w:r w:rsidR="00091F1E" w:rsidRPr="003A2D24">
            <w:rPr>
              <w:lang w:val="ru-RU"/>
            </w:rPr>
            <w:instrText xml:space="preserve"> 1,</w:instrText>
          </w:r>
          <w:r w:rsidRPr="003A2D24">
            <w:rPr>
              <w:lang w:val="ru-RU"/>
            </w:rPr>
            <w:instrText xml:space="preserve">1" </w:instrText>
          </w:r>
          <w:r>
            <w:fldChar w:fldCharType="separate"/>
          </w:r>
          <w:r w:rsidRPr="003A2D24">
            <w:rPr>
              <w:lang w:val="ru-RU"/>
            </w:rPr>
            <w:t>1</w:t>
          </w:r>
          <w:r w:rsidRPr="003A2D24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3A2D24">
            <w:rPr>
              <w:lang w:val="ru-RU"/>
            </w:rPr>
            <w:t>Владелец процесса</w:t>
          </w:r>
          <w:r w:rsidRPr="003A2D24">
            <w:rPr>
              <w:lang w:val="ru-RU"/>
            </w:rPr>
            <w:tab/>
          </w:r>
          <w:r>
            <w:fldChar w:fldCharType="begin"/>
          </w:r>
          <w:r w:rsidRPr="003A2D24">
            <w:rPr>
              <w:lang w:val="ru-RU"/>
            </w:rPr>
            <w:instrText xml:space="preserve"> </w:instrText>
          </w:r>
          <w:r>
            <w:instrText>PAGEREF</w:instrText>
          </w:r>
          <w:r w:rsidRPr="003A2D24">
            <w:rPr>
              <w:lang w:val="ru-RU"/>
            </w:rPr>
            <w:instrText xml:space="preserve"> _</w:instrText>
          </w:r>
          <w:r>
            <w:instrText>Toc</w:instrText>
          </w:r>
          <w:r w:rsidRPr="003A2D24">
            <w:rPr>
              <w:lang w:val="ru-RU"/>
            </w:rPr>
            <w:instrText>256000012 \</w:instrText>
          </w:r>
          <w:r>
            <w:instrText>h</w:instrText>
          </w:r>
          <w:r w:rsidRPr="003A2D24">
            <w:rPr>
              <w:lang w:val="ru-RU"/>
            </w:rPr>
            <w:instrText xml:space="preserve"> </w:instrText>
          </w:r>
          <w:r>
            <w:fldChar w:fldCharType="separate"/>
          </w:r>
          <w:r w:rsidRPr="003A2D24">
            <w:rPr>
              <w:lang w:val="ru-RU"/>
            </w:rPr>
            <w:t>3</w:t>
          </w:r>
          <w:r>
            <w:fldChar w:fldCharType="end"/>
          </w:r>
        </w:p>
        <w:p w:rsidR="00813CCE" w:rsidRPr="00934C96" w:rsidRDefault="00D9152E">
          <w:pPr>
            <w:pStyle w:val="10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934C96">
            <w:rPr>
              <w:lang w:val="ru-RU"/>
            </w:rPr>
            <w:t>2</w:t>
          </w:r>
          <w:r w:rsidRPr="00934C96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934C96">
            <w:rPr>
              <w:lang w:val="ru-RU"/>
            </w:rPr>
            <w:t>Цель</w:t>
          </w:r>
          <w:r w:rsidRPr="00934C96">
            <w:rPr>
              <w:lang w:val="ru-RU"/>
            </w:rPr>
            <w:tab/>
          </w:r>
          <w:r>
            <w:fldChar w:fldCharType="begin"/>
          </w:r>
          <w:r w:rsidRPr="00934C96">
            <w:rPr>
              <w:lang w:val="ru-RU"/>
            </w:rPr>
            <w:instrText xml:space="preserve"> </w:instrText>
          </w:r>
          <w:r>
            <w:instrText>PAGEREF</w:instrText>
          </w:r>
          <w:r w:rsidRPr="00934C96">
            <w:rPr>
              <w:lang w:val="ru-RU"/>
            </w:rPr>
            <w:instrText xml:space="preserve"> _</w:instrText>
          </w:r>
          <w:r>
            <w:instrText>Toc</w:instrText>
          </w:r>
          <w:r w:rsidRPr="00934C96">
            <w:rPr>
              <w:lang w:val="ru-RU"/>
            </w:rPr>
            <w:instrText>256000013 \</w:instrText>
          </w:r>
          <w:r>
            <w:instrText>h</w:instrText>
          </w:r>
          <w:r w:rsidRPr="00934C96">
            <w:rPr>
              <w:lang w:val="ru-RU"/>
            </w:rPr>
            <w:instrText xml:space="preserve"> </w:instrText>
          </w:r>
          <w:r>
            <w:fldChar w:fldCharType="separate"/>
          </w:r>
          <w:r w:rsidRPr="00934C96">
            <w:rPr>
              <w:lang w:val="ru-RU"/>
            </w:rPr>
            <w:t>4</w:t>
          </w:r>
          <w:r>
            <w:fldChar w:fldCharType="end"/>
          </w:r>
        </w:p>
        <w:p w:rsidR="00813CCE" w:rsidRPr="00934C96" w:rsidRDefault="00D9152E">
          <w:pPr>
            <w:pStyle w:val="10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934C96">
            <w:rPr>
              <w:lang w:val="ru-RU"/>
            </w:rPr>
            <w:t>3</w:t>
          </w:r>
          <w:r w:rsidRPr="00934C96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934C96">
            <w:rPr>
              <w:lang w:val="ru-RU"/>
            </w:rPr>
            <w:t>Роли</w:t>
          </w:r>
          <w:r w:rsidRPr="00934C96">
            <w:rPr>
              <w:lang w:val="ru-RU"/>
            </w:rPr>
            <w:tab/>
          </w:r>
          <w:r>
            <w:fldChar w:fldCharType="begin"/>
          </w:r>
          <w:r w:rsidRPr="00934C96">
            <w:rPr>
              <w:lang w:val="ru-RU"/>
            </w:rPr>
            <w:instrText xml:space="preserve"> </w:instrText>
          </w:r>
          <w:r>
            <w:instrText>PAGEREF</w:instrText>
          </w:r>
          <w:r w:rsidRPr="00934C96">
            <w:rPr>
              <w:lang w:val="ru-RU"/>
            </w:rPr>
            <w:instrText xml:space="preserve"> _</w:instrText>
          </w:r>
          <w:r>
            <w:instrText>Toc</w:instrText>
          </w:r>
          <w:r w:rsidRPr="00934C96">
            <w:rPr>
              <w:lang w:val="ru-RU"/>
            </w:rPr>
            <w:instrText>256000014 \</w:instrText>
          </w:r>
          <w:r>
            <w:instrText>h</w:instrText>
          </w:r>
          <w:r w:rsidRPr="00934C96">
            <w:rPr>
              <w:lang w:val="ru-RU"/>
            </w:rPr>
            <w:instrText xml:space="preserve"> </w:instrText>
          </w:r>
          <w:r>
            <w:fldChar w:fldCharType="separate"/>
          </w:r>
          <w:r w:rsidRPr="00934C96">
            <w:rPr>
              <w:lang w:val="ru-RU"/>
            </w:rPr>
            <w:t>5</w:t>
          </w:r>
          <w:r>
            <w:fldChar w:fldCharType="end"/>
          </w:r>
        </w:p>
        <w:p w:rsidR="00813CCE" w:rsidRPr="00934C96" w:rsidRDefault="00D9152E">
          <w:pPr>
            <w:pStyle w:val="10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934C96">
            <w:rPr>
              <w:lang w:val="ru-RU"/>
            </w:rPr>
            <w:t>4</w:t>
          </w:r>
          <w:r w:rsidRPr="00934C96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934C96">
            <w:rPr>
              <w:lang w:val="ru-RU"/>
            </w:rPr>
            <w:t>Процесс</w:t>
          </w:r>
          <w:r w:rsidRPr="00934C96">
            <w:rPr>
              <w:lang w:val="ru-RU"/>
            </w:rPr>
            <w:tab/>
          </w:r>
          <w:r>
            <w:fldChar w:fldCharType="begin"/>
          </w:r>
          <w:r w:rsidRPr="00934C96">
            <w:rPr>
              <w:lang w:val="ru-RU"/>
            </w:rPr>
            <w:instrText xml:space="preserve"> </w:instrText>
          </w:r>
          <w:r>
            <w:instrText>PAGEREF</w:instrText>
          </w:r>
          <w:r w:rsidRPr="00934C96">
            <w:rPr>
              <w:lang w:val="ru-RU"/>
            </w:rPr>
            <w:instrText xml:space="preserve"> _</w:instrText>
          </w:r>
          <w:r>
            <w:instrText>Toc</w:instrText>
          </w:r>
          <w:r w:rsidRPr="00934C96">
            <w:rPr>
              <w:lang w:val="ru-RU"/>
            </w:rPr>
            <w:instrText>256000015 \</w:instrText>
          </w:r>
          <w:r>
            <w:instrText>h</w:instrText>
          </w:r>
          <w:r w:rsidRPr="00934C96">
            <w:rPr>
              <w:lang w:val="ru-RU"/>
            </w:rPr>
            <w:instrText xml:space="preserve"> </w:instrText>
          </w:r>
          <w:r>
            <w:fldChar w:fldCharType="separate"/>
          </w:r>
          <w:r w:rsidRPr="00934C96">
            <w:rPr>
              <w:lang w:val="ru-RU"/>
            </w:rPr>
            <w:t>6</w:t>
          </w:r>
          <w:r>
            <w:fldChar w:fldCharType="end"/>
          </w:r>
        </w:p>
        <w:p w:rsidR="00813CCE" w:rsidRPr="00934C96" w:rsidRDefault="00D9152E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934C96">
            <w:rPr>
              <w:lang w:val="ru-RU"/>
            </w:rPr>
            <w:t>4.1</w:t>
          </w:r>
          <w:r w:rsidRPr="00934C96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934C96">
            <w:rPr>
              <w:lang w:val="ru-RU"/>
            </w:rPr>
            <w:t>1. Общее описание работ по проработке требований</w:t>
          </w:r>
          <w:r w:rsidRPr="00934C96">
            <w:rPr>
              <w:lang w:val="ru-RU"/>
            </w:rPr>
            <w:tab/>
          </w:r>
          <w:r>
            <w:fldChar w:fldCharType="begin"/>
          </w:r>
          <w:r w:rsidRPr="00934C96">
            <w:rPr>
              <w:lang w:val="ru-RU"/>
            </w:rPr>
            <w:instrText xml:space="preserve"> </w:instrText>
          </w:r>
          <w:r>
            <w:instrText>PAGEREF</w:instrText>
          </w:r>
          <w:r w:rsidRPr="00934C96">
            <w:rPr>
              <w:lang w:val="ru-RU"/>
            </w:rPr>
            <w:instrText xml:space="preserve"> _</w:instrText>
          </w:r>
          <w:r>
            <w:instrText>Toc</w:instrText>
          </w:r>
          <w:r w:rsidRPr="00934C96">
            <w:rPr>
              <w:lang w:val="ru-RU"/>
            </w:rPr>
            <w:instrText>256000016 \</w:instrText>
          </w:r>
          <w:r>
            <w:instrText>h</w:instrText>
          </w:r>
          <w:r w:rsidRPr="00934C96">
            <w:rPr>
              <w:lang w:val="ru-RU"/>
            </w:rPr>
            <w:instrText xml:space="preserve"> </w:instrText>
          </w:r>
          <w:r>
            <w:fldChar w:fldCharType="separate"/>
          </w:r>
          <w:r w:rsidRPr="00934C96">
            <w:rPr>
              <w:lang w:val="ru-RU"/>
            </w:rPr>
            <w:t>6</w:t>
          </w:r>
          <w:r>
            <w:fldChar w:fldCharType="end"/>
          </w:r>
        </w:p>
        <w:p w:rsidR="00813CCE" w:rsidRPr="00934C96" w:rsidRDefault="00D9152E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934C96">
            <w:rPr>
              <w:lang w:val="ru-RU"/>
            </w:rPr>
            <w:t>4.2</w:t>
          </w:r>
          <w:r w:rsidRPr="00934C96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934C96">
            <w:rPr>
              <w:lang w:val="ru-RU"/>
            </w:rPr>
            <w:t>2. Последовательность сбора требований</w:t>
          </w:r>
          <w:r w:rsidRPr="00934C96">
            <w:rPr>
              <w:lang w:val="ru-RU"/>
            </w:rPr>
            <w:tab/>
          </w:r>
          <w:r>
            <w:fldChar w:fldCharType="begin"/>
          </w:r>
          <w:r w:rsidRPr="00934C96">
            <w:rPr>
              <w:lang w:val="ru-RU"/>
            </w:rPr>
            <w:instrText xml:space="preserve"> </w:instrText>
          </w:r>
          <w:r>
            <w:instrText>PAGEREF</w:instrText>
          </w:r>
          <w:r w:rsidRPr="00934C96">
            <w:rPr>
              <w:lang w:val="ru-RU"/>
            </w:rPr>
            <w:instrText xml:space="preserve"> _</w:instrText>
          </w:r>
          <w:r>
            <w:instrText>Toc</w:instrText>
          </w:r>
          <w:r w:rsidRPr="00934C96">
            <w:rPr>
              <w:lang w:val="ru-RU"/>
            </w:rPr>
            <w:instrText>256000017 \</w:instrText>
          </w:r>
          <w:r>
            <w:instrText>h</w:instrText>
          </w:r>
          <w:r w:rsidRPr="00934C96">
            <w:rPr>
              <w:lang w:val="ru-RU"/>
            </w:rPr>
            <w:instrText xml:space="preserve"> </w:instrText>
          </w:r>
          <w:r>
            <w:fldChar w:fldCharType="separate"/>
          </w:r>
          <w:r w:rsidRPr="00934C96">
            <w:rPr>
              <w:lang w:val="ru-RU"/>
            </w:rPr>
            <w:t>6</w:t>
          </w:r>
          <w:r>
            <w:fldChar w:fldCharType="end"/>
          </w:r>
        </w:p>
        <w:p w:rsidR="00813CCE" w:rsidRPr="00934C96" w:rsidRDefault="00D9152E">
          <w:pPr>
            <w:pStyle w:val="30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934C96">
            <w:rPr>
              <w:lang w:val="ru-RU"/>
            </w:rPr>
            <w:t>4.2.1</w:t>
          </w:r>
          <w:r w:rsidRPr="00934C96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934C96">
            <w:rPr>
              <w:lang w:val="ru-RU"/>
            </w:rPr>
            <w:t>2.1 Формирование общих требований</w:t>
          </w:r>
          <w:r w:rsidRPr="00934C96">
            <w:rPr>
              <w:lang w:val="ru-RU"/>
            </w:rPr>
            <w:tab/>
          </w:r>
          <w:r>
            <w:fldChar w:fldCharType="begin"/>
          </w:r>
          <w:r w:rsidRPr="00934C96">
            <w:rPr>
              <w:lang w:val="ru-RU"/>
            </w:rPr>
            <w:instrText xml:space="preserve"> </w:instrText>
          </w:r>
          <w:r>
            <w:instrText>PAGEREF</w:instrText>
          </w:r>
          <w:r w:rsidRPr="00934C96">
            <w:rPr>
              <w:lang w:val="ru-RU"/>
            </w:rPr>
            <w:instrText xml:space="preserve"> _</w:instrText>
          </w:r>
          <w:r>
            <w:instrText>Toc</w:instrText>
          </w:r>
          <w:r w:rsidRPr="00934C96">
            <w:rPr>
              <w:lang w:val="ru-RU"/>
            </w:rPr>
            <w:instrText>256000018 \</w:instrText>
          </w:r>
          <w:r>
            <w:instrText>h</w:instrText>
          </w:r>
          <w:r w:rsidRPr="00934C96">
            <w:rPr>
              <w:lang w:val="ru-RU"/>
            </w:rPr>
            <w:instrText xml:space="preserve"> </w:instrText>
          </w:r>
          <w:r>
            <w:fldChar w:fldCharType="separate"/>
          </w:r>
          <w:r w:rsidRPr="00934C96">
            <w:rPr>
              <w:lang w:val="ru-RU"/>
            </w:rPr>
            <w:t>6</w:t>
          </w:r>
          <w:r>
            <w:fldChar w:fldCharType="end"/>
          </w:r>
        </w:p>
        <w:p w:rsidR="00813CCE" w:rsidRPr="00934C96" w:rsidRDefault="00D9152E">
          <w:pPr>
            <w:pStyle w:val="30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934C96">
            <w:rPr>
              <w:lang w:val="ru-RU"/>
            </w:rPr>
            <w:t>4.2.2</w:t>
          </w:r>
          <w:r w:rsidRPr="00934C96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934C96">
            <w:rPr>
              <w:lang w:val="ru-RU"/>
            </w:rPr>
            <w:t>2.2 Требования к исходным данным</w:t>
          </w:r>
          <w:r w:rsidRPr="00934C96">
            <w:rPr>
              <w:lang w:val="ru-RU"/>
            </w:rPr>
            <w:tab/>
          </w:r>
          <w:r>
            <w:fldChar w:fldCharType="begin"/>
          </w:r>
          <w:r w:rsidRPr="00934C96">
            <w:rPr>
              <w:lang w:val="ru-RU"/>
            </w:rPr>
            <w:instrText xml:space="preserve"> </w:instrText>
          </w:r>
          <w:r>
            <w:instrText>PAGEREF</w:instrText>
          </w:r>
          <w:r w:rsidRPr="00934C96">
            <w:rPr>
              <w:lang w:val="ru-RU"/>
            </w:rPr>
            <w:instrText xml:space="preserve"> _</w:instrText>
          </w:r>
          <w:r>
            <w:instrText>Toc</w:instrText>
          </w:r>
          <w:r w:rsidRPr="00934C96">
            <w:rPr>
              <w:lang w:val="ru-RU"/>
            </w:rPr>
            <w:instrText>256000019 \</w:instrText>
          </w:r>
          <w:r>
            <w:instrText>h</w:instrText>
          </w:r>
          <w:r w:rsidRPr="00934C96">
            <w:rPr>
              <w:lang w:val="ru-RU"/>
            </w:rPr>
            <w:instrText xml:space="preserve"> </w:instrText>
          </w:r>
          <w:r>
            <w:fldChar w:fldCharType="separate"/>
          </w:r>
          <w:r w:rsidRPr="00934C96">
            <w:rPr>
              <w:lang w:val="ru-RU"/>
            </w:rPr>
            <w:t>7</w:t>
          </w:r>
          <w:r>
            <w:fldChar w:fldCharType="end"/>
          </w:r>
        </w:p>
        <w:p w:rsidR="00813CCE" w:rsidRPr="00934C96" w:rsidRDefault="00D9152E">
          <w:pPr>
            <w:pStyle w:val="30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934C96">
            <w:rPr>
              <w:lang w:val="ru-RU"/>
            </w:rPr>
            <w:t>4.2.3</w:t>
          </w:r>
          <w:r w:rsidRPr="00934C96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934C96">
            <w:rPr>
              <w:lang w:val="ru-RU"/>
            </w:rPr>
            <w:t>2.3 Требования к визуальным формам</w:t>
          </w:r>
          <w:r w:rsidRPr="00934C96">
            <w:rPr>
              <w:lang w:val="ru-RU"/>
            </w:rPr>
            <w:tab/>
          </w:r>
          <w:r>
            <w:fldChar w:fldCharType="begin"/>
          </w:r>
          <w:r w:rsidRPr="00934C96">
            <w:rPr>
              <w:lang w:val="ru-RU"/>
            </w:rPr>
            <w:instrText xml:space="preserve"> </w:instrText>
          </w:r>
          <w:r>
            <w:instrText>PAGEREF</w:instrText>
          </w:r>
          <w:r w:rsidRPr="00934C96">
            <w:rPr>
              <w:lang w:val="ru-RU"/>
            </w:rPr>
            <w:instrText xml:space="preserve"> _</w:instrText>
          </w:r>
          <w:r>
            <w:instrText>Toc</w:instrText>
          </w:r>
          <w:r w:rsidRPr="00934C96">
            <w:rPr>
              <w:lang w:val="ru-RU"/>
            </w:rPr>
            <w:instrText>256000020 \</w:instrText>
          </w:r>
          <w:r>
            <w:instrText>h</w:instrText>
          </w:r>
          <w:r w:rsidRPr="00934C96">
            <w:rPr>
              <w:lang w:val="ru-RU"/>
            </w:rPr>
            <w:instrText xml:space="preserve"> </w:instrText>
          </w:r>
          <w:r>
            <w:fldChar w:fldCharType="separate"/>
          </w:r>
          <w:r w:rsidRPr="00934C96">
            <w:rPr>
              <w:lang w:val="ru-RU"/>
            </w:rPr>
            <w:t>8</w:t>
          </w:r>
          <w:r>
            <w:fldChar w:fldCharType="end"/>
          </w:r>
        </w:p>
        <w:p w:rsidR="00813CCE" w:rsidRPr="00934C96" w:rsidRDefault="00D9152E">
          <w:pPr>
            <w:pStyle w:val="30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934C96">
            <w:rPr>
              <w:lang w:val="ru-RU"/>
            </w:rPr>
            <w:t>4.2.4</w:t>
          </w:r>
          <w:r w:rsidRPr="00934C96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934C96">
            <w:rPr>
              <w:lang w:val="ru-RU"/>
            </w:rPr>
            <w:t>2.4 Критерии приемки</w:t>
          </w:r>
          <w:r w:rsidRPr="00934C96">
            <w:rPr>
              <w:lang w:val="ru-RU"/>
            </w:rPr>
            <w:tab/>
          </w:r>
          <w:r>
            <w:fldChar w:fldCharType="begin"/>
          </w:r>
          <w:r w:rsidRPr="00934C96">
            <w:rPr>
              <w:lang w:val="ru-RU"/>
            </w:rPr>
            <w:instrText xml:space="preserve"> </w:instrText>
          </w:r>
          <w:r>
            <w:instrText>PAGEREF</w:instrText>
          </w:r>
          <w:r w:rsidRPr="00934C96">
            <w:rPr>
              <w:lang w:val="ru-RU"/>
            </w:rPr>
            <w:instrText xml:space="preserve"> _</w:instrText>
          </w:r>
          <w:r>
            <w:instrText>Toc</w:instrText>
          </w:r>
          <w:r w:rsidRPr="00934C96">
            <w:rPr>
              <w:lang w:val="ru-RU"/>
            </w:rPr>
            <w:instrText>256000021 \</w:instrText>
          </w:r>
          <w:r>
            <w:instrText>h</w:instrText>
          </w:r>
          <w:r w:rsidRPr="00934C96">
            <w:rPr>
              <w:lang w:val="ru-RU"/>
            </w:rPr>
            <w:instrText xml:space="preserve"> </w:instrText>
          </w:r>
          <w:r>
            <w:fldChar w:fldCharType="separate"/>
          </w:r>
          <w:r w:rsidRPr="00934C96">
            <w:rPr>
              <w:lang w:val="ru-RU"/>
            </w:rPr>
            <w:t>8</w:t>
          </w:r>
          <w:r>
            <w:fldChar w:fldCharType="end"/>
          </w:r>
        </w:p>
        <w:p w:rsidR="00813CCE" w:rsidRPr="00934C96" w:rsidRDefault="00D9152E">
          <w:pPr>
            <w:pStyle w:val="30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934C96">
            <w:rPr>
              <w:lang w:val="ru-RU"/>
            </w:rPr>
            <w:t>4.2.5</w:t>
          </w:r>
          <w:r w:rsidRPr="00934C96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934C96">
            <w:rPr>
              <w:lang w:val="ru-RU"/>
            </w:rPr>
            <w:t>2.5 Требования информационной безопасности</w:t>
          </w:r>
          <w:r w:rsidRPr="00934C96">
            <w:rPr>
              <w:lang w:val="ru-RU"/>
            </w:rPr>
            <w:tab/>
          </w:r>
          <w:r>
            <w:fldChar w:fldCharType="begin"/>
          </w:r>
          <w:r w:rsidRPr="00934C96">
            <w:rPr>
              <w:lang w:val="ru-RU"/>
            </w:rPr>
            <w:instrText xml:space="preserve"> </w:instrText>
          </w:r>
          <w:r>
            <w:instrText>PAGEREF</w:instrText>
          </w:r>
          <w:r w:rsidRPr="00934C96">
            <w:rPr>
              <w:lang w:val="ru-RU"/>
            </w:rPr>
            <w:instrText xml:space="preserve"> _</w:instrText>
          </w:r>
          <w:r>
            <w:instrText>Toc</w:instrText>
          </w:r>
          <w:r w:rsidRPr="00934C96">
            <w:rPr>
              <w:lang w:val="ru-RU"/>
            </w:rPr>
            <w:instrText>256000022 \</w:instrText>
          </w:r>
          <w:r>
            <w:instrText>h</w:instrText>
          </w:r>
          <w:r w:rsidRPr="00934C96">
            <w:rPr>
              <w:lang w:val="ru-RU"/>
            </w:rPr>
            <w:instrText xml:space="preserve"> </w:instrText>
          </w:r>
          <w:r>
            <w:fldChar w:fldCharType="separate"/>
          </w:r>
          <w:r w:rsidRPr="00934C96">
            <w:rPr>
              <w:lang w:val="ru-RU"/>
            </w:rPr>
            <w:t>9</w:t>
          </w:r>
          <w:r>
            <w:fldChar w:fldCharType="end"/>
          </w:r>
        </w:p>
        <w:p w:rsidR="00813CCE" w:rsidRDefault="00D9152E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Результат</w:t>
          </w:r>
          <w:r>
            <w:tab/>
          </w:r>
          <w:r>
            <w:fldChar w:fldCharType="begin"/>
          </w:r>
          <w:r>
            <w:instrText xml:space="preserve"> PAGEREF _Toc256000023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D841F2" w:rsidRPr="004B5FCD" w:rsidRDefault="00D9152E" w:rsidP="004B5FCD">
          <w:pPr>
            <w:pStyle w:val="10"/>
            <w:rPr>
              <w:bCs w:val="0"/>
              <w:noProof/>
            </w:rPr>
          </w:pPr>
          <w:r>
            <w:rPr>
              <w:bCs w:val="0"/>
              <w:noProof/>
            </w:rPr>
            <w:fldChar w:fldCharType="end"/>
          </w:r>
        </w:p>
      </w:sdtContent>
    </w:sdt>
    <w:p w:rsidR="000D499C" w:rsidRDefault="000D499C" w:rsidP="00D841F2">
      <w:pPr>
        <w:spacing w:after="0"/>
        <w:sectPr w:rsidR="000D499C" w:rsidSect="00506961">
          <w:headerReference w:type="default" r:id="rId8"/>
          <w:footerReference w:type="even" r:id="rId9"/>
          <w:footerReference w:type="default" r:id="rId10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p w:rsidR="00740789" w:rsidRPr="00D841F2" w:rsidRDefault="00D9152E">
      <w:pPr>
        <w:pStyle w:val="1"/>
      </w:pPr>
      <w:bookmarkStart w:id="2" w:name="scroll-bookmark-2"/>
      <w:bookmarkStart w:id="3" w:name="_Toc256000012"/>
      <w:bookmarkStart w:id="4" w:name="scroll-bookmark-3"/>
      <w:bookmarkEnd w:id="2"/>
      <w:proofErr w:type="spellStart"/>
      <w:r>
        <w:lastRenderedPageBreak/>
        <w:t>Владелец</w:t>
      </w:r>
      <w:proofErr w:type="spellEnd"/>
      <w:r>
        <w:t xml:space="preserve"> </w:t>
      </w:r>
      <w:proofErr w:type="spellStart"/>
      <w:r>
        <w:t>процесса</w:t>
      </w:r>
      <w:bookmarkEnd w:id="3"/>
      <w:bookmarkEnd w:id="4"/>
      <w:proofErr w:type="spellEnd"/>
    </w:p>
    <w:p w:rsidR="00813CCE" w:rsidRDefault="00D9152E">
      <w:pPr>
        <w:pStyle w:val="1"/>
      </w:pPr>
      <w:bookmarkStart w:id="5" w:name="_Toc256000013"/>
      <w:bookmarkStart w:id="6" w:name="scroll-bookmark-4"/>
      <w:proofErr w:type="spellStart"/>
      <w:r>
        <w:lastRenderedPageBreak/>
        <w:t>Цель</w:t>
      </w:r>
      <w:bookmarkEnd w:id="5"/>
      <w:bookmarkEnd w:id="6"/>
      <w:proofErr w:type="spellEnd"/>
    </w:p>
    <w:p w:rsidR="00813CCE" w:rsidRPr="00934C96" w:rsidRDefault="00D9152E">
      <w:pPr>
        <w:rPr>
          <w:lang w:val="ru-RU"/>
        </w:rPr>
      </w:pPr>
      <w:r w:rsidRPr="00934C96">
        <w:rPr>
          <w:lang w:val="ru-RU"/>
        </w:rPr>
        <w:t xml:space="preserve">Сформировать бизнес-функциональные требования (БФТ) к разработке (доработке в рамках </w:t>
      </w:r>
      <w:proofErr w:type="spellStart"/>
      <w:r w:rsidRPr="00934C96">
        <w:rPr>
          <w:lang w:val="ru-RU"/>
        </w:rPr>
        <w:t>ЗнИ</w:t>
      </w:r>
      <w:proofErr w:type="spellEnd"/>
      <w:r w:rsidRPr="00934C96">
        <w:rPr>
          <w:lang w:val="ru-RU"/>
        </w:rPr>
        <w:t>) аналитического инструмента в полном объеме, включающее описание источников, методик отбора данных, расчета показателей, критерии приемки, требования к визуализации.</w:t>
      </w:r>
      <w:r>
        <w:t> </w:t>
      </w:r>
    </w:p>
    <w:p w:rsidR="00813CCE" w:rsidRPr="00934C96" w:rsidRDefault="00813CCE">
      <w:pPr>
        <w:rPr>
          <w:lang w:val="ru-RU"/>
        </w:rPr>
      </w:pPr>
    </w:p>
    <w:p w:rsidR="00813CCE" w:rsidRDefault="00D9152E">
      <w:pPr>
        <w:pStyle w:val="1"/>
      </w:pPr>
      <w:bookmarkStart w:id="7" w:name="_Toc256000014"/>
      <w:bookmarkStart w:id="8" w:name="scroll-bookmark-5"/>
      <w:proofErr w:type="spellStart"/>
      <w:r>
        <w:lastRenderedPageBreak/>
        <w:t>Роли</w:t>
      </w:r>
      <w:bookmarkEnd w:id="7"/>
      <w:bookmarkEnd w:id="8"/>
      <w:proofErr w:type="spellEnd"/>
    </w:p>
    <w:p w:rsidR="00813CCE" w:rsidRDefault="00D9152E">
      <w:pPr>
        <w:numPr>
          <w:ilvl w:val="0"/>
          <w:numId w:val="33"/>
        </w:numPr>
      </w:pPr>
      <w:r w:rsidRPr="00934C96">
        <w:rPr>
          <w:lang w:val="ru-RU"/>
        </w:rPr>
        <w:t xml:space="preserve">Бизнес-аналитик. Управляет сбором требований, фиксирует их в документ Бизнес-функциональные требования (БФТ). </w:t>
      </w:r>
      <w:proofErr w:type="spellStart"/>
      <w:r>
        <w:t>Ответственный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результат</w:t>
      </w:r>
      <w:proofErr w:type="spellEnd"/>
      <w:r>
        <w:t xml:space="preserve"> </w:t>
      </w:r>
      <w:proofErr w:type="spellStart"/>
      <w:r>
        <w:t>процесса</w:t>
      </w:r>
      <w:proofErr w:type="spellEnd"/>
      <w:r>
        <w:t>.</w:t>
      </w:r>
    </w:p>
    <w:p w:rsidR="00813CCE" w:rsidRPr="00934C96" w:rsidRDefault="00D9152E">
      <w:pPr>
        <w:numPr>
          <w:ilvl w:val="0"/>
          <w:numId w:val="33"/>
        </w:numPr>
        <w:rPr>
          <w:lang w:val="ru-RU"/>
        </w:rPr>
      </w:pPr>
      <w:r w:rsidRPr="00934C96">
        <w:rPr>
          <w:lang w:val="ru-RU"/>
        </w:rPr>
        <w:t>Заказчик. Утверждение требований, обеспечение экспертными ресурсами со стороны всех задействованных в решении бизнес-задачи подразделений.</w:t>
      </w:r>
    </w:p>
    <w:p w:rsidR="00813CCE" w:rsidRPr="00934C96" w:rsidRDefault="00D9152E">
      <w:pPr>
        <w:numPr>
          <w:ilvl w:val="0"/>
          <w:numId w:val="33"/>
        </w:numPr>
        <w:rPr>
          <w:lang w:val="ru-RU"/>
        </w:rPr>
      </w:pPr>
      <w:r w:rsidRPr="00934C96">
        <w:rPr>
          <w:lang w:val="ru-RU"/>
        </w:rPr>
        <w:t>Бизнес-эксперты. Сотрудники бизнес-подразделения, отвечающие за предоставление требований и методик расчета показателей, состава данных. В процессе предполагается организация рабочей группы</w:t>
      </w:r>
      <w:r>
        <w:t> </w:t>
      </w:r>
      <w:r w:rsidRPr="00934C96">
        <w:rPr>
          <w:rStyle w:val="ScrollInlineCode"/>
          <w:lang w:val="ru-RU"/>
        </w:rPr>
        <w:t>бизнес-экспертов</w:t>
      </w:r>
      <w:r w:rsidRPr="00934C96">
        <w:rPr>
          <w:lang w:val="ru-RU"/>
        </w:rPr>
        <w:t>, включая представителя Центра Методологии при необходимости.</w:t>
      </w:r>
    </w:p>
    <w:p w:rsidR="00813CCE" w:rsidRPr="00934C96" w:rsidRDefault="00D9152E">
      <w:pPr>
        <w:numPr>
          <w:ilvl w:val="0"/>
          <w:numId w:val="33"/>
        </w:numPr>
        <w:rPr>
          <w:lang w:val="ru-RU"/>
        </w:rPr>
      </w:pPr>
      <w:r w:rsidRPr="00934C96">
        <w:rPr>
          <w:lang w:val="ru-RU"/>
        </w:rPr>
        <w:t>ИТ-эксперты. Специалисты производственных подразделений ИТ, отвечающих за развитие и эксплуатации систем-источников.</w:t>
      </w:r>
    </w:p>
    <w:p w:rsidR="00813CCE" w:rsidRPr="00934C96" w:rsidRDefault="00D9152E">
      <w:pPr>
        <w:numPr>
          <w:ilvl w:val="0"/>
          <w:numId w:val="33"/>
        </w:numPr>
        <w:rPr>
          <w:lang w:val="ru-RU"/>
        </w:rPr>
      </w:pPr>
      <w:r w:rsidRPr="00934C96">
        <w:rPr>
          <w:lang w:val="ru-RU"/>
        </w:rPr>
        <w:t>Аналитик НСИ платформы данных. Отвечает за разработку НСИ, производит анализ наличия реализованных целевых справочников.</w:t>
      </w:r>
    </w:p>
    <w:p w:rsidR="00813CCE" w:rsidRPr="00934C96" w:rsidRDefault="00D9152E">
      <w:pPr>
        <w:numPr>
          <w:ilvl w:val="0"/>
          <w:numId w:val="33"/>
        </w:numPr>
        <w:rPr>
          <w:lang w:val="ru-RU"/>
        </w:rPr>
      </w:pPr>
      <w:r w:rsidRPr="00934C96">
        <w:rPr>
          <w:lang w:val="ru-RU"/>
        </w:rPr>
        <w:t>Дизайнер. Специалист по разработке графических элементов (пиктограмм, логотипов и т.п.).</w:t>
      </w:r>
    </w:p>
    <w:p w:rsidR="00813CCE" w:rsidRPr="00934C96" w:rsidRDefault="00813CCE">
      <w:pPr>
        <w:rPr>
          <w:lang w:val="ru-RU"/>
        </w:rPr>
      </w:pPr>
    </w:p>
    <w:p w:rsidR="00813CCE" w:rsidRDefault="00D9152E">
      <w:pPr>
        <w:pStyle w:val="1"/>
      </w:pPr>
      <w:bookmarkStart w:id="9" w:name="_Toc256000015"/>
      <w:bookmarkStart w:id="10" w:name="scroll-bookmark-6"/>
      <w:proofErr w:type="spellStart"/>
      <w:r>
        <w:lastRenderedPageBreak/>
        <w:t>Процесс</w:t>
      </w:r>
      <w:bookmarkEnd w:id="9"/>
      <w:bookmarkEnd w:id="10"/>
      <w:proofErr w:type="spellEnd"/>
    </w:p>
    <w:p w:rsidR="00813CCE" w:rsidRPr="00934C96" w:rsidRDefault="00D9152E">
      <w:pPr>
        <w:pStyle w:val="2"/>
        <w:rPr>
          <w:lang w:val="ru-RU"/>
        </w:rPr>
      </w:pPr>
      <w:bookmarkStart w:id="11" w:name="_Toc256000016"/>
      <w:bookmarkStart w:id="12" w:name="scroll-bookmark-7"/>
      <w:r w:rsidRPr="00934C96">
        <w:rPr>
          <w:lang w:val="ru-RU"/>
        </w:rPr>
        <w:t>1. Общее описание работ по проработке требований</w:t>
      </w:r>
      <w:bookmarkEnd w:id="11"/>
      <w:r>
        <w:t> </w:t>
      </w:r>
      <w:bookmarkEnd w:id="12"/>
    </w:p>
    <w:p w:rsidR="00813CCE" w:rsidRDefault="00D9152E">
      <w:proofErr w:type="spellStart"/>
      <w:r>
        <w:t>Бизнес-аналитик</w:t>
      </w:r>
      <w:proofErr w:type="spellEnd"/>
      <w:r>
        <w:t xml:space="preserve"> </w:t>
      </w:r>
      <w:proofErr w:type="spellStart"/>
      <w:r>
        <w:t>организует</w:t>
      </w:r>
      <w:proofErr w:type="spellEnd"/>
      <w:r>
        <w:t>:</w:t>
      </w:r>
    </w:p>
    <w:p w:rsidR="00813CCE" w:rsidRPr="00934C96" w:rsidRDefault="00D9152E">
      <w:pPr>
        <w:numPr>
          <w:ilvl w:val="0"/>
          <w:numId w:val="34"/>
        </w:numPr>
        <w:rPr>
          <w:lang w:val="ru-RU"/>
        </w:rPr>
      </w:pPr>
      <w:r w:rsidRPr="00934C96">
        <w:rPr>
          <w:lang w:val="ru-RU"/>
        </w:rPr>
        <w:t>Сбор требований для решений бизнес-задачи</w:t>
      </w:r>
    </w:p>
    <w:p w:rsidR="00813CCE" w:rsidRPr="00934C96" w:rsidRDefault="00D9152E">
      <w:pPr>
        <w:numPr>
          <w:ilvl w:val="0"/>
          <w:numId w:val="34"/>
        </w:numPr>
        <w:rPr>
          <w:lang w:val="ru-RU"/>
        </w:rPr>
      </w:pPr>
      <w:r w:rsidRPr="00934C96">
        <w:rPr>
          <w:lang w:val="ru-RU"/>
        </w:rPr>
        <w:t>Проверку данных, необходимых для решения задачи</w:t>
      </w:r>
    </w:p>
    <w:p w:rsidR="00813CCE" w:rsidRPr="00934C96" w:rsidRDefault="00D9152E">
      <w:pPr>
        <w:numPr>
          <w:ilvl w:val="0"/>
          <w:numId w:val="34"/>
        </w:numPr>
        <w:rPr>
          <w:lang w:val="ru-RU"/>
        </w:rPr>
      </w:pPr>
      <w:r w:rsidRPr="00934C96">
        <w:rPr>
          <w:lang w:val="ru-RU"/>
        </w:rPr>
        <w:t>Выполнение категорирования информации (</w:t>
      </w:r>
      <w:proofErr w:type="spellStart"/>
      <w:r w:rsidRPr="00934C96">
        <w:rPr>
          <w:lang w:val="ru-RU"/>
        </w:rPr>
        <w:t>ПДн</w:t>
      </w:r>
      <w:proofErr w:type="spellEnd"/>
      <w:r w:rsidRPr="00934C96">
        <w:rPr>
          <w:lang w:val="ru-RU"/>
        </w:rPr>
        <w:t>, КТ) с привлечением ДКБ.</w:t>
      </w:r>
    </w:p>
    <w:p w:rsidR="00813CCE" w:rsidRPr="00934C96" w:rsidRDefault="00D9152E">
      <w:pPr>
        <w:numPr>
          <w:ilvl w:val="0"/>
          <w:numId w:val="34"/>
        </w:numPr>
        <w:rPr>
          <w:lang w:val="ru-RU"/>
        </w:rPr>
      </w:pPr>
      <w:r w:rsidRPr="00934C96">
        <w:rPr>
          <w:lang w:val="ru-RU"/>
        </w:rPr>
        <w:t>Определение и подтверждение использования целевых данных</w:t>
      </w:r>
      <w:r>
        <w:t> </w:t>
      </w:r>
    </w:p>
    <w:p w:rsidR="00813CCE" w:rsidRPr="00934C96" w:rsidRDefault="00D9152E">
      <w:pPr>
        <w:numPr>
          <w:ilvl w:val="0"/>
          <w:numId w:val="34"/>
        </w:numPr>
        <w:rPr>
          <w:lang w:val="ru-RU"/>
        </w:rPr>
      </w:pPr>
      <w:r w:rsidRPr="00934C96">
        <w:rPr>
          <w:lang w:val="ru-RU"/>
        </w:rPr>
        <w:t>Формирование объёма автоматизации всех смежных систем, требуемого для решения задачи</w:t>
      </w:r>
    </w:p>
    <w:p w:rsidR="00813CCE" w:rsidRPr="00934C96" w:rsidRDefault="00D9152E">
      <w:pPr>
        <w:numPr>
          <w:ilvl w:val="0"/>
          <w:numId w:val="34"/>
        </w:numPr>
        <w:rPr>
          <w:lang w:val="ru-RU"/>
        </w:rPr>
      </w:pPr>
      <w:r w:rsidRPr="00934C96">
        <w:rPr>
          <w:color w:val="0000FF"/>
          <w:lang w:val="ru-RU"/>
        </w:rPr>
        <w:t>Разработка ролевой модели доступа к отчетам, совместно с бизнес-заказчиком</w:t>
      </w:r>
    </w:p>
    <w:p w:rsidR="00813CCE" w:rsidRPr="00934C96" w:rsidRDefault="00D9152E">
      <w:pPr>
        <w:numPr>
          <w:ilvl w:val="0"/>
          <w:numId w:val="34"/>
        </w:numPr>
        <w:rPr>
          <w:lang w:val="ru-RU"/>
        </w:rPr>
      </w:pPr>
      <w:r w:rsidRPr="00934C96">
        <w:rPr>
          <w:color w:val="000000"/>
          <w:lang w:val="ru-RU"/>
        </w:rPr>
        <w:t>Постановка задачи дизайнеру на разработку пиктограмм для приложения и листов</w:t>
      </w:r>
    </w:p>
    <w:p w:rsidR="00813CCE" w:rsidRPr="00934C96" w:rsidRDefault="00D9152E">
      <w:pPr>
        <w:numPr>
          <w:ilvl w:val="0"/>
          <w:numId w:val="34"/>
        </w:numPr>
        <w:rPr>
          <w:lang w:val="ru-RU"/>
        </w:rPr>
      </w:pPr>
      <w:r w:rsidRPr="00934C96">
        <w:rPr>
          <w:lang w:val="ru-RU"/>
        </w:rPr>
        <w:t>Согласование собранных требований с участниками, задействованными в решении задачи</w:t>
      </w:r>
    </w:p>
    <w:p w:rsidR="00813CCE" w:rsidRPr="00934C96" w:rsidRDefault="00813CCE">
      <w:pPr>
        <w:rPr>
          <w:lang w:val="ru-RU"/>
        </w:rPr>
      </w:pPr>
    </w:p>
    <w:p w:rsidR="00813CCE" w:rsidRDefault="00D9152E">
      <w:pPr>
        <w:pStyle w:val="2"/>
      </w:pPr>
      <w:bookmarkStart w:id="13" w:name="_Toc256000017"/>
      <w:bookmarkStart w:id="14" w:name="scroll-bookmark-8"/>
      <w:r>
        <w:t xml:space="preserve">2. </w:t>
      </w:r>
      <w:proofErr w:type="spellStart"/>
      <w:r>
        <w:t>Последовательность</w:t>
      </w:r>
      <w:proofErr w:type="spellEnd"/>
      <w:r>
        <w:t xml:space="preserve"> </w:t>
      </w:r>
      <w:proofErr w:type="spellStart"/>
      <w:r>
        <w:t>сбора</w:t>
      </w:r>
      <w:proofErr w:type="spellEnd"/>
      <w:r>
        <w:t xml:space="preserve"> </w:t>
      </w:r>
      <w:proofErr w:type="spellStart"/>
      <w:r>
        <w:t>требований</w:t>
      </w:r>
      <w:bookmarkEnd w:id="13"/>
      <w:bookmarkEnd w:id="14"/>
      <w:proofErr w:type="spellEnd"/>
    </w:p>
    <w:p w:rsidR="00813CCE" w:rsidRDefault="00D9152E">
      <w:pPr>
        <w:pStyle w:val="3"/>
      </w:pPr>
      <w:bookmarkStart w:id="15" w:name="_Toc256000018"/>
      <w:bookmarkStart w:id="16" w:name="scroll-bookmark-9"/>
      <w:r>
        <w:t xml:space="preserve">2.1 </w:t>
      </w:r>
      <w:proofErr w:type="spellStart"/>
      <w:r>
        <w:t>Формирование</w:t>
      </w:r>
      <w:proofErr w:type="spellEnd"/>
      <w:r>
        <w:t xml:space="preserve"> </w:t>
      </w:r>
      <w:proofErr w:type="spellStart"/>
      <w:r>
        <w:t>общих</w:t>
      </w:r>
      <w:proofErr w:type="spellEnd"/>
      <w:r>
        <w:t xml:space="preserve"> </w:t>
      </w:r>
      <w:proofErr w:type="spellStart"/>
      <w:r>
        <w:t>требований</w:t>
      </w:r>
      <w:bookmarkEnd w:id="15"/>
      <w:bookmarkEnd w:id="16"/>
      <w:proofErr w:type="spellEnd"/>
    </w:p>
    <w:p w:rsidR="00813CCE" w:rsidRDefault="00D9152E">
      <w:proofErr w:type="spellStart"/>
      <w:r>
        <w:t>Общими</w:t>
      </w:r>
      <w:proofErr w:type="spellEnd"/>
      <w:r>
        <w:t xml:space="preserve"> </w:t>
      </w:r>
      <w:proofErr w:type="spellStart"/>
      <w:r>
        <w:t>требованиями</w:t>
      </w:r>
      <w:proofErr w:type="spellEnd"/>
      <w:r>
        <w:t xml:space="preserve"> </w:t>
      </w:r>
      <w:proofErr w:type="spellStart"/>
      <w:r>
        <w:t>являются</w:t>
      </w:r>
      <w:proofErr w:type="spellEnd"/>
      <w:r>
        <w:t>:</w:t>
      </w:r>
    </w:p>
    <w:p w:rsidR="00813CCE" w:rsidRPr="00934C96" w:rsidRDefault="00D9152E">
      <w:pPr>
        <w:numPr>
          <w:ilvl w:val="0"/>
          <w:numId w:val="35"/>
        </w:numPr>
        <w:rPr>
          <w:lang w:val="ru-RU"/>
        </w:rPr>
      </w:pPr>
      <w:r w:rsidRPr="00934C96">
        <w:rPr>
          <w:lang w:val="ru-RU"/>
        </w:rPr>
        <w:t>Цели создания продукта, и решаемые им задачи.</w:t>
      </w:r>
    </w:p>
    <w:p w:rsidR="00813CCE" w:rsidRPr="00934C96" w:rsidRDefault="00D9152E">
      <w:pPr>
        <w:numPr>
          <w:ilvl w:val="0"/>
          <w:numId w:val="35"/>
        </w:numPr>
        <w:rPr>
          <w:lang w:val="ru-RU"/>
        </w:rPr>
      </w:pPr>
      <w:r w:rsidRPr="00934C96">
        <w:rPr>
          <w:lang w:val="ru-RU"/>
        </w:rPr>
        <w:t xml:space="preserve">Выяснить и сформировать целевую группу, участников согласования требований. Участниками являются бизнес-заказчик, бизнес-эксперт, представители всех ИТ-систем, задействованных в предоставлении данных для решения задачи. </w:t>
      </w:r>
    </w:p>
    <w:p w:rsidR="00813CCE" w:rsidRPr="00934C96" w:rsidRDefault="00D9152E">
      <w:pPr>
        <w:numPr>
          <w:ilvl w:val="0"/>
          <w:numId w:val="35"/>
        </w:numPr>
        <w:rPr>
          <w:lang w:val="ru-RU"/>
        </w:rPr>
      </w:pPr>
      <w:r w:rsidRPr="00934C96">
        <w:rPr>
          <w:lang w:val="ru-RU"/>
        </w:rPr>
        <w:t>Общие требования к данным продукта:</w:t>
      </w:r>
    </w:p>
    <w:p w:rsidR="00813CCE" w:rsidRPr="00934C96" w:rsidRDefault="00813CCE">
      <w:pPr>
        <w:numPr>
          <w:ilvl w:val="0"/>
          <w:numId w:val="36"/>
        </w:numPr>
        <w:rPr>
          <w:lang w:val="ru-RU"/>
        </w:rPr>
      </w:pPr>
    </w:p>
    <w:p w:rsidR="00813CCE" w:rsidRDefault="00D9152E">
      <w:pPr>
        <w:numPr>
          <w:ilvl w:val="1"/>
          <w:numId w:val="37"/>
        </w:numPr>
      </w:pPr>
      <w:proofErr w:type="spellStart"/>
      <w:r>
        <w:t>Регулярность</w:t>
      </w:r>
      <w:proofErr w:type="spellEnd"/>
      <w:r>
        <w:t xml:space="preserve"> </w:t>
      </w:r>
      <w:proofErr w:type="spellStart"/>
      <w:r>
        <w:t>обновления</w:t>
      </w:r>
      <w:proofErr w:type="spellEnd"/>
      <w:r>
        <w:t xml:space="preserve"> </w:t>
      </w:r>
      <w:proofErr w:type="spellStart"/>
      <w:r>
        <w:t>данных</w:t>
      </w:r>
      <w:proofErr w:type="spellEnd"/>
    </w:p>
    <w:p w:rsidR="00813CCE" w:rsidRDefault="00D9152E">
      <w:pPr>
        <w:numPr>
          <w:ilvl w:val="1"/>
          <w:numId w:val="37"/>
        </w:numPr>
      </w:pPr>
      <w:proofErr w:type="spellStart"/>
      <w:r>
        <w:t>Глубина</w:t>
      </w:r>
      <w:proofErr w:type="spellEnd"/>
      <w:r>
        <w:t xml:space="preserve"> </w:t>
      </w:r>
      <w:proofErr w:type="spellStart"/>
      <w:r>
        <w:t>обновления</w:t>
      </w:r>
      <w:proofErr w:type="spellEnd"/>
      <w:r>
        <w:t xml:space="preserve"> </w:t>
      </w:r>
      <w:proofErr w:type="spellStart"/>
      <w:r>
        <w:t>данных</w:t>
      </w:r>
      <w:proofErr w:type="spellEnd"/>
    </w:p>
    <w:p w:rsidR="00813CCE" w:rsidRDefault="00D9152E">
      <w:pPr>
        <w:numPr>
          <w:ilvl w:val="1"/>
          <w:numId w:val="37"/>
        </w:numPr>
      </w:pPr>
      <w:proofErr w:type="spellStart"/>
      <w:r>
        <w:t>Глубина</w:t>
      </w:r>
      <w:proofErr w:type="spellEnd"/>
      <w:r>
        <w:t xml:space="preserve"> </w:t>
      </w:r>
      <w:proofErr w:type="spellStart"/>
      <w:r>
        <w:t>хранения</w:t>
      </w:r>
      <w:proofErr w:type="spellEnd"/>
      <w:r>
        <w:t xml:space="preserve"> </w:t>
      </w:r>
      <w:proofErr w:type="spellStart"/>
      <w:r>
        <w:t>данных</w:t>
      </w:r>
      <w:proofErr w:type="spellEnd"/>
    </w:p>
    <w:p w:rsidR="00813CCE" w:rsidRDefault="00D9152E">
      <w:pPr>
        <w:numPr>
          <w:ilvl w:val="1"/>
          <w:numId w:val="37"/>
        </w:numPr>
      </w:pPr>
      <w:proofErr w:type="spellStart"/>
      <w:r>
        <w:t>Гранулярность</w:t>
      </w:r>
      <w:proofErr w:type="spellEnd"/>
      <w:r>
        <w:t xml:space="preserve"> (</w:t>
      </w:r>
      <w:proofErr w:type="spellStart"/>
      <w:r>
        <w:t>уровень</w:t>
      </w:r>
      <w:proofErr w:type="spellEnd"/>
      <w:r>
        <w:t xml:space="preserve"> </w:t>
      </w:r>
      <w:proofErr w:type="spellStart"/>
      <w:r>
        <w:t>детализации</w:t>
      </w:r>
      <w:proofErr w:type="spellEnd"/>
      <w:r>
        <w:t>)</w:t>
      </w:r>
    </w:p>
    <w:p w:rsidR="00813CCE" w:rsidRPr="00934C96" w:rsidRDefault="00D9152E">
      <w:pPr>
        <w:numPr>
          <w:ilvl w:val="1"/>
          <w:numId w:val="37"/>
        </w:numPr>
        <w:rPr>
          <w:lang w:val="ru-RU"/>
        </w:rPr>
      </w:pPr>
      <w:r w:rsidRPr="00934C96">
        <w:rPr>
          <w:lang w:val="ru-RU"/>
        </w:rPr>
        <w:t>Начальный список пользователей и их прав доступа (наличие или отсутствие секционирования доступа)</w:t>
      </w:r>
    </w:p>
    <w:p w:rsidR="00813CCE" w:rsidRDefault="00D9152E">
      <w:pPr>
        <w:numPr>
          <w:ilvl w:val="1"/>
          <w:numId w:val="37"/>
        </w:numPr>
      </w:pPr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навигации</w:t>
      </w:r>
      <w:proofErr w:type="spellEnd"/>
      <w:r>
        <w:t xml:space="preserve"> к </w:t>
      </w:r>
      <w:proofErr w:type="spellStart"/>
      <w:r>
        <w:t>отчету</w:t>
      </w:r>
      <w:proofErr w:type="spellEnd"/>
    </w:p>
    <w:p w:rsidR="00813CCE" w:rsidRPr="003A2D24" w:rsidRDefault="00D9152E">
      <w:pPr>
        <w:numPr>
          <w:ilvl w:val="1"/>
          <w:numId w:val="37"/>
        </w:numPr>
      </w:pPr>
      <w:r w:rsidRPr="003A2D24">
        <w:t>Требования к маркированию (</w:t>
      </w:r>
      <w:proofErr w:type="spellStart"/>
      <w:r w:rsidRPr="003A2D24">
        <w:t>ПДн</w:t>
      </w:r>
      <w:proofErr w:type="spellEnd"/>
      <w:r w:rsidRPr="003A2D24">
        <w:t>, КТ, ограниченного доступа) информации и определения доступа к ней.</w:t>
      </w:r>
    </w:p>
    <w:p w:rsidR="00813CCE" w:rsidRPr="00934C96" w:rsidRDefault="00813CCE">
      <w:pPr>
        <w:rPr>
          <w:lang w:val="ru-RU"/>
        </w:rPr>
      </w:pPr>
    </w:p>
    <w:p w:rsidR="00813CCE" w:rsidRDefault="00D9152E">
      <w:pPr>
        <w:pStyle w:val="3"/>
      </w:pPr>
      <w:bookmarkStart w:id="17" w:name="_Toc256000019"/>
      <w:bookmarkStart w:id="18" w:name="scroll-bookmark-10"/>
      <w:r>
        <w:lastRenderedPageBreak/>
        <w:t xml:space="preserve">2.2 </w:t>
      </w:r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исходным</w:t>
      </w:r>
      <w:proofErr w:type="spellEnd"/>
      <w:r>
        <w:t xml:space="preserve"> </w:t>
      </w:r>
      <w:proofErr w:type="spellStart"/>
      <w:r>
        <w:t>данным</w:t>
      </w:r>
      <w:bookmarkEnd w:id="17"/>
      <w:bookmarkEnd w:id="18"/>
      <w:proofErr w:type="spellEnd"/>
    </w:p>
    <w:p w:rsidR="00813CCE" w:rsidRDefault="00D9152E">
      <w:pPr>
        <w:pStyle w:val="4"/>
      </w:pPr>
      <w:bookmarkStart w:id="19" w:name="scroll-bookmark-11"/>
      <w:proofErr w:type="spellStart"/>
      <w:r>
        <w:t>Сбор</w:t>
      </w:r>
      <w:proofErr w:type="spellEnd"/>
      <w:r>
        <w:t xml:space="preserve"> </w:t>
      </w:r>
      <w:proofErr w:type="spellStart"/>
      <w:r>
        <w:t>расчета</w:t>
      </w:r>
      <w:proofErr w:type="spellEnd"/>
      <w:r>
        <w:t xml:space="preserve"> AS IS</w:t>
      </w:r>
      <w:bookmarkEnd w:id="19"/>
    </w:p>
    <w:p w:rsidR="00813CCE" w:rsidRPr="00934C96" w:rsidRDefault="00D9152E">
      <w:pPr>
        <w:rPr>
          <w:lang w:val="ru-RU"/>
        </w:rPr>
      </w:pPr>
      <w:r w:rsidRPr="00934C96">
        <w:rPr>
          <w:lang w:val="ru-RU"/>
        </w:rPr>
        <w:t>В рамках проводимой работы анализируются все исходные данные, используемые бизнес-экспертом либо существующими сотрудниками для ручного создания, аналогичного автоматизируемому, отчета.</w:t>
      </w:r>
    </w:p>
    <w:p w:rsidR="00813CCE" w:rsidRPr="00934C96" w:rsidRDefault="00D9152E">
      <w:pPr>
        <w:rPr>
          <w:lang w:val="ru-RU"/>
        </w:rPr>
      </w:pPr>
      <w:r w:rsidRPr="00934C96">
        <w:rPr>
          <w:lang w:val="ru-RU"/>
        </w:rPr>
        <w:t>Далее, по каждому из элементов, участвующих в расчете:</w:t>
      </w:r>
    </w:p>
    <w:p w:rsidR="00813CCE" w:rsidRPr="00934C96" w:rsidRDefault="00D9152E">
      <w:pPr>
        <w:numPr>
          <w:ilvl w:val="0"/>
          <w:numId w:val="38"/>
        </w:numPr>
        <w:rPr>
          <w:lang w:val="ru-RU"/>
        </w:rPr>
      </w:pPr>
      <w:r w:rsidRPr="00934C96">
        <w:rPr>
          <w:lang w:val="ru-RU"/>
        </w:rPr>
        <w:t>Определяется текущая ИТ-система, из которой забираются данные (отчет, витрина), а также описываются критерии их отбора</w:t>
      </w:r>
    </w:p>
    <w:p w:rsidR="00813CCE" w:rsidRPr="00934C96" w:rsidRDefault="00D9152E">
      <w:pPr>
        <w:numPr>
          <w:ilvl w:val="0"/>
          <w:numId w:val="38"/>
        </w:numPr>
        <w:rPr>
          <w:lang w:val="ru-RU"/>
        </w:rPr>
      </w:pPr>
      <w:r w:rsidRPr="00934C96">
        <w:rPr>
          <w:lang w:val="ru-RU"/>
        </w:rPr>
        <w:t>В случае полностью, либо частично отсутствующих в системах данных, эти данные также отдельно указываются</w:t>
      </w:r>
    </w:p>
    <w:p w:rsidR="00813CCE" w:rsidRPr="00934C96" w:rsidRDefault="00D9152E">
      <w:pPr>
        <w:numPr>
          <w:ilvl w:val="0"/>
          <w:numId w:val="38"/>
        </w:numPr>
        <w:rPr>
          <w:lang w:val="ru-RU"/>
        </w:rPr>
      </w:pPr>
      <w:r w:rsidRPr="00934C96">
        <w:rPr>
          <w:lang w:val="ru-RU"/>
        </w:rPr>
        <w:t>Перечисляются все классификаторы, справочники, участвующие в расчете</w:t>
      </w:r>
    </w:p>
    <w:p w:rsidR="00813CCE" w:rsidRPr="00934C96" w:rsidRDefault="00D9152E">
      <w:pPr>
        <w:numPr>
          <w:ilvl w:val="0"/>
          <w:numId w:val="38"/>
        </w:numPr>
        <w:rPr>
          <w:lang w:val="ru-RU"/>
        </w:rPr>
      </w:pPr>
      <w:r w:rsidRPr="00934C96">
        <w:rPr>
          <w:lang w:val="ru-RU"/>
        </w:rPr>
        <w:t>Описываются алгоритмы формирования расчетных показателей, которые необходимо автоматизировать</w:t>
      </w:r>
    </w:p>
    <w:p w:rsidR="00813CCE" w:rsidRPr="00934C96" w:rsidRDefault="00D9152E">
      <w:pPr>
        <w:rPr>
          <w:lang w:val="ru-RU"/>
        </w:rPr>
      </w:pPr>
      <w:r w:rsidRPr="00934C96">
        <w:rPr>
          <w:lang w:val="ru-RU"/>
        </w:rPr>
        <w:t xml:space="preserve">Бизнес-эксперт формирует в </w:t>
      </w:r>
      <w:r>
        <w:t>Excel</w:t>
      </w:r>
      <w:r w:rsidRPr="00934C96">
        <w:rPr>
          <w:lang w:val="ru-RU"/>
        </w:rPr>
        <w:t xml:space="preserve"> контрольный пример, по которому будет производиться сверка данных при тестировании и приемке.</w:t>
      </w:r>
      <w:r>
        <w:t> </w:t>
      </w:r>
    </w:p>
    <w:p w:rsidR="00813CCE" w:rsidRDefault="00D9152E">
      <w:pPr>
        <w:pStyle w:val="4"/>
      </w:pPr>
      <w:bookmarkStart w:id="20" w:name="scroll-bookmark-12"/>
      <w:proofErr w:type="spellStart"/>
      <w:r>
        <w:t>Анализ</w:t>
      </w:r>
      <w:proofErr w:type="spellEnd"/>
      <w:r>
        <w:t xml:space="preserve"> </w:t>
      </w:r>
      <w:proofErr w:type="spellStart"/>
      <w:r>
        <w:t>источников</w:t>
      </w:r>
      <w:bookmarkEnd w:id="20"/>
      <w:proofErr w:type="spellEnd"/>
    </w:p>
    <w:p w:rsidR="00813CCE" w:rsidRPr="00934C96" w:rsidRDefault="00D9152E">
      <w:pPr>
        <w:rPr>
          <w:lang w:val="ru-RU"/>
        </w:rPr>
      </w:pPr>
      <w:r w:rsidRPr="00934C96">
        <w:rPr>
          <w:lang w:val="ru-RU"/>
        </w:rPr>
        <w:t>По каждому из источников из предыдущего пункта, указанных как присутствующие в ИТ системах, производятся следующие уточнения:</w:t>
      </w:r>
    </w:p>
    <w:p w:rsidR="003A2D24" w:rsidRDefault="00D9152E" w:rsidP="001B6C90">
      <w:pPr>
        <w:numPr>
          <w:ilvl w:val="0"/>
          <w:numId w:val="39"/>
        </w:numPr>
        <w:rPr>
          <w:lang w:val="ru-RU"/>
        </w:rPr>
      </w:pPr>
      <w:r w:rsidRPr="003A2D24">
        <w:rPr>
          <w:lang w:val="ru-RU"/>
        </w:rPr>
        <w:t xml:space="preserve">На принадлежность их к целевым источникам </w:t>
      </w:r>
    </w:p>
    <w:p w:rsidR="00813CCE" w:rsidRPr="003A2D24" w:rsidRDefault="00D9152E" w:rsidP="001B6C90">
      <w:pPr>
        <w:numPr>
          <w:ilvl w:val="0"/>
          <w:numId w:val="39"/>
        </w:numPr>
        <w:rPr>
          <w:lang w:val="ru-RU"/>
        </w:rPr>
      </w:pPr>
      <w:r w:rsidRPr="003A2D24">
        <w:rPr>
          <w:lang w:val="ru-RU"/>
        </w:rPr>
        <w:t xml:space="preserve">На наличие целевых справочников </w:t>
      </w:r>
    </w:p>
    <w:p w:rsidR="00813CCE" w:rsidRDefault="00D9152E">
      <w:r>
        <w:t xml:space="preserve">По </w:t>
      </w:r>
      <w:proofErr w:type="spellStart"/>
      <w:r>
        <w:t>итогу</w:t>
      </w:r>
      <w:proofErr w:type="spellEnd"/>
      <w:r>
        <w:t xml:space="preserve"> </w:t>
      </w:r>
      <w:proofErr w:type="spellStart"/>
      <w:r>
        <w:t>анализа</w:t>
      </w:r>
      <w:proofErr w:type="spellEnd"/>
      <w:r>
        <w:t xml:space="preserve"> </w:t>
      </w:r>
      <w:proofErr w:type="spellStart"/>
      <w:r>
        <w:t>формируется</w:t>
      </w:r>
      <w:proofErr w:type="spellEnd"/>
      <w:r>
        <w:t>:  </w:t>
      </w:r>
    </w:p>
    <w:p w:rsidR="00813CCE" w:rsidRDefault="00D9152E">
      <w:pPr>
        <w:numPr>
          <w:ilvl w:val="0"/>
          <w:numId w:val="40"/>
        </w:numPr>
      </w:pPr>
      <w:proofErr w:type="spellStart"/>
      <w:r>
        <w:t>Cписок</w:t>
      </w:r>
      <w:proofErr w:type="spellEnd"/>
      <w:r>
        <w:t xml:space="preserve"> </w:t>
      </w:r>
      <w:proofErr w:type="spellStart"/>
      <w:r>
        <w:t>отсутствующих</w:t>
      </w:r>
      <w:proofErr w:type="spellEnd"/>
      <w:r>
        <w:t xml:space="preserve"> в </w:t>
      </w:r>
      <w:proofErr w:type="spellStart"/>
      <w:r>
        <w:t>системах</w:t>
      </w:r>
      <w:proofErr w:type="spellEnd"/>
      <w:r>
        <w:t xml:space="preserve"> </w:t>
      </w:r>
      <w:proofErr w:type="spellStart"/>
      <w:r>
        <w:t>данных</w:t>
      </w:r>
      <w:proofErr w:type="spellEnd"/>
    </w:p>
    <w:p w:rsidR="00813CCE" w:rsidRPr="00934C96" w:rsidRDefault="00D9152E">
      <w:pPr>
        <w:numPr>
          <w:ilvl w:val="0"/>
          <w:numId w:val="40"/>
        </w:numPr>
        <w:rPr>
          <w:lang w:val="ru-RU"/>
        </w:rPr>
      </w:pPr>
      <w:r w:rsidRPr="00934C96">
        <w:rPr>
          <w:lang w:val="ru-RU"/>
        </w:rPr>
        <w:t>Список отсутствующих НСИ в системе управления НСИ и прочих системах</w:t>
      </w:r>
    </w:p>
    <w:p w:rsidR="00813CCE" w:rsidRPr="00934C96" w:rsidRDefault="00D9152E">
      <w:pPr>
        <w:numPr>
          <w:ilvl w:val="0"/>
          <w:numId w:val="40"/>
        </w:numPr>
        <w:rPr>
          <w:lang w:val="ru-RU"/>
        </w:rPr>
      </w:pPr>
      <w:r w:rsidRPr="00934C96">
        <w:rPr>
          <w:lang w:val="ru-RU"/>
        </w:rPr>
        <w:t>Список используемых нецелевых источников и справочников</w:t>
      </w:r>
    </w:p>
    <w:p w:rsidR="00813CCE" w:rsidRPr="00934C96" w:rsidRDefault="00D9152E">
      <w:pPr>
        <w:numPr>
          <w:ilvl w:val="0"/>
          <w:numId w:val="40"/>
        </w:numPr>
        <w:rPr>
          <w:lang w:val="ru-RU"/>
        </w:rPr>
      </w:pPr>
      <w:r w:rsidRPr="00934C96">
        <w:rPr>
          <w:lang w:val="ru-RU"/>
        </w:rPr>
        <w:t>Список не описанных в карте данных источников</w:t>
      </w:r>
      <w:r>
        <w:t> </w:t>
      </w:r>
    </w:p>
    <w:p w:rsidR="00813CCE" w:rsidRPr="00934C96" w:rsidRDefault="00D9152E">
      <w:pPr>
        <w:numPr>
          <w:ilvl w:val="0"/>
          <w:numId w:val="40"/>
        </w:numPr>
        <w:rPr>
          <w:lang w:val="ru-RU"/>
        </w:rPr>
      </w:pPr>
      <w:r w:rsidRPr="00934C96">
        <w:rPr>
          <w:lang w:val="ru-RU"/>
        </w:rPr>
        <w:t>Список не описанных в карте показателей</w:t>
      </w:r>
    </w:p>
    <w:p w:rsidR="00813CCE" w:rsidRPr="00934C96" w:rsidRDefault="00D9152E">
      <w:pPr>
        <w:rPr>
          <w:lang w:val="ru-RU"/>
        </w:rPr>
      </w:pPr>
      <w:r w:rsidRPr="00934C96">
        <w:rPr>
          <w:lang w:val="ru-RU"/>
        </w:rPr>
        <w:t>По присутствующим в системах данным проводится проверка характеристик источника требованиям отчета (глубина, периодичность формирования).</w:t>
      </w:r>
    </w:p>
    <w:p w:rsidR="00813CCE" w:rsidRPr="00934C96" w:rsidRDefault="00D9152E">
      <w:pPr>
        <w:rPr>
          <w:lang w:val="ru-RU"/>
        </w:rPr>
      </w:pPr>
      <w:proofErr w:type="gramStart"/>
      <w:r w:rsidRPr="00934C96">
        <w:rPr>
          <w:lang w:val="ru-RU"/>
        </w:rPr>
        <w:t>Для найденных нецелевых источниках</w:t>
      </w:r>
      <w:proofErr w:type="gramEnd"/>
      <w:r w:rsidRPr="00934C96">
        <w:rPr>
          <w:lang w:val="ru-RU"/>
        </w:rPr>
        <w:t xml:space="preserve"> и нецелевых справочников БА согласует с бизнес-экспертом использование целевых. В случае несогласия вопрос выносится на решение Центра Методологии.</w:t>
      </w:r>
    </w:p>
    <w:p w:rsidR="00813CCE" w:rsidRPr="00934C96" w:rsidRDefault="00D9152E">
      <w:pPr>
        <w:rPr>
          <w:lang w:val="ru-RU"/>
        </w:rPr>
      </w:pPr>
      <w:r w:rsidRPr="00934C96">
        <w:rPr>
          <w:lang w:val="ru-RU"/>
        </w:rPr>
        <w:t>Для отсутствующих в карте данных источников владелец системы уведомляется со стороны БА, либо через бизнес-эксперта о необходимости внесения информации в карту данных.</w:t>
      </w:r>
    </w:p>
    <w:p w:rsidR="00813CCE" w:rsidRDefault="00D9152E">
      <w:r w:rsidRPr="00934C96">
        <w:rPr>
          <w:lang w:val="ru-RU"/>
        </w:rPr>
        <w:t xml:space="preserve">По отсутствующим данным через бизнес-эксперта производится запрос к владельцам систем о возможности доработки для появления недостающих данных. В случае невозможности получения каких-либо данных, с руководителем проекта, бизнес-экспертом обсуждается вопрос исключения соответствующих требований.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сформированные</w:t>
      </w:r>
      <w:proofErr w:type="spellEnd"/>
      <w:r>
        <w:t xml:space="preserve"> в </w:t>
      </w:r>
      <w:proofErr w:type="spellStart"/>
      <w:r>
        <w:t>ходе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 </w:t>
      </w:r>
      <w:proofErr w:type="spellStart"/>
      <w:r>
        <w:t>должны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автоматизируемы</w:t>
      </w:r>
      <w:proofErr w:type="spellEnd"/>
      <w:r>
        <w:t>.   </w:t>
      </w:r>
    </w:p>
    <w:p w:rsidR="00813CCE" w:rsidRDefault="00813CCE"/>
    <w:p w:rsidR="00813CCE" w:rsidRDefault="00D9152E">
      <w:pPr>
        <w:pStyle w:val="4"/>
      </w:pPr>
      <w:bookmarkStart w:id="21" w:name="scroll-bookmark-13"/>
      <w:proofErr w:type="spellStart"/>
      <w:r>
        <w:t>Рабочая</w:t>
      </w:r>
      <w:proofErr w:type="spellEnd"/>
      <w:r>
        <w:t xml:space="preserve"> </w:t>
      </w:r>
      <w:proofErr w:type="spellStart"/>
      <w:r>
        <w:t>группа</w:t>
      </w:r>
      <w:proofErr w:type="spellEnd"/>
      <w:r>
        <w:t xml:space="preserve"> </w:t>
      </w:r>
      <w:proofErr w:type="spellStart"/>
      <w:r>
        <w:t>Центра</w:t>
      </w:r>
      <w:proofErr w:type="spellEnd"/>
      <w:r>
        <w:t xml:space="preserve"> </w:t>
      </w:r>
      <w:proofErr w:type="spellStart"/>
      <w:r>
        <w:t>Методологии</w:t>
      </w:r>
      <w:bookmarkEnd w:id="21"/>
      <w:proofErr w:type="spellEnd"/>
    </w:p>
    <w:p w:rsidR="00813CCE" w:rsidRPr="00934C96" w:rsidRDefault="00D9152E">
      <w:pPr>
        <w:rPr>
          <w:lang w:val="ru-RU"/>
        </w:rPr>
      </w:pPr>
      <w:r w:rsidRPr="00934C96">
        <w:rPr>
          <w:lang w:val="ru-RU"/>
        </w:rPr>
        <w:t>На выносятся для согласования:</w:t>
      </w:r>
    </w:p>
    <w:p w:rsidR="00813CCE" w:rsidRPr="00934C96" w:rsidRDefault="00D9152E">
      <w:pPr>
        <w:numPr>
          <w:ilvl w:val="0"/>
          <w:numId w:val="41"/>
        </w:numPr>
        <w:rPr>
          <w:lang w:val="ru-RU"/>
        </w:rPr>
      </w:pPr>
      <w:r w:rsidRPr="00934C96">
        <w:rPr>
          <w:lang w:val="ru-RU"/>
        </w:rPr>
        <w:t>Список используемых нецелевых источников и справочников в случае несогласия бизнес-эксперта с предложенным целевым источником</w:t>
      </w:r>
    </w:p>
    <w:p w:rsidR="00813CCE" w:rsidRPr="00934C96" w:rsidRDefault="00D9152E">
      <w:pPr>
        <w:numPr>
          <w:ilvl w:val="0"/>
          <w:numId w:val="41"/>
        </w:numPr>
        <w:rPr>
          <w:lang w:val="ru-RU"/>
        </w:rPr>
      </w:pPr>
      <w:r w:rsidRPr="00934C96">
        <w:rPr>
          <w:lang w:val="ru-RU"/>
        </w:rPr>
        <w:lastRenderedPageBreak/>
        <w:t>Список не описанных в карте показателей для их согласования и внесения в реестр</w:t>
      </w:r>
    </w:p>
    <w:p w:rsidR="00813CCE" w:rsidRPr="00934C96" w:rsidRDefault="00D9152E">
      <w:pPr>
        <w:rPr>
          <w:lang w:val="ru-RU"/>
        </w:rPr>
      </w:pPr>
      <w:r w:rsidRPr="00934C96">
        <w:rPr>
          <w:lang w:val="ru-RU"/>
        </w:rPr>
        <w:t>Результат прохождения РГ - согласован полный набор источников и владельцев справочников, согласованы и внесены в карту показатели</w:t>
      </w:r>
    </w:p>
    <w:p w:rsidR="00813CCE" w:rsidRPr="00934C96" w:rsidRDefault="00813CCE">
      <w:pPr>
        <w:rPr>
          <w:lang w:val="ru-RU"/>
        </w:rPr>
      </w:pPr>
    </w:p>
    <w:p w:rsidR="00813CCE" w:rsidRPr="00934C96" w:rsidRDefault="00D9152E">
      <w:pPr>
        <w:pStyle w:val="4"/>
        <w:rPr>
          <w:lang w:val="ru-RU"/>
        </w:rPr>
      </w:pPr>
      <w:bookmarkStart w:id="22" w:name="scroll-bookmark-14"/>
      <w:r w:rsidRPr="00934C96">
        <w:rPr>
          <w:lang w:val="ru-RU"/>
        </w:rPr>
        <w:t>Получение и проверка данных из систем</w:t>
      </w:r>
      <w:bookmarkEnd w:id="22"/>
    </w:p>
    <w:p w:rsidR="00813CCE" w:rsidRPr="00934C96" w:rsidRDefault="00D9152E">
      <w:pPr>
        <w:rPr>
          <w:lang w:val="ru-RU"/>
        </w:rPr>
      </w:pPr>
      <w:r w:rsidRPr="00934C96">
        <w:rPr>
          <w:lang w:val="ru-RU"/>
        </w:rPr>
        <w:t>БА запрашивает у владельцев систем возможность получения данных, аналогичным предоставленным пользователем в выгрузках / отчетах, в витринах системы. С указанием витрины в карте данных, критериям отбора данных. Производится сверка предоставленных данных из системы (витрины) с предоставленными экспертом.</w:t>
      </w:r>
      <w:r>
        <w:t> </w:t>
      </w:r>
    </w:p>
    <w:p w:rsidR="00813CCE" w:rsidRPr="00934C96" w:rsidRDefault="00D9152E">
      <w:pPr>
        <w:rPr>
          <w:lang w:val="ru-RU"/>
        </w:rPr>
      </w:pPr>
      <w:r w:rsidRPr="00934C96">
        <w:rPr>
          <w:lang w:val="ru-RU"/>
        </w:rPr>
        <w:t xml:space="preserve">Определяются целевые витрины данных </w:t>
      </w:r>
      <w:r w:rsidRPr="003A2D24">
        <w:rPr>
          <w:lang w:val="ru-RU"/>
        </w:rPr>
        <w:t>для их использования в продукте согласно процессу</w:t>
      </w:r>
      <w:r w:rsidRPr="00934C96">
        <w:rPr>
          <w:lang w:val="ru-RU"/>
        </w:rPr>
        <w:t>.</w:t>
      </w:r>
    </w:p>
    <w:p w:rsidR="00813CCE" w:rsidRPr="00934C96" w:rsidRDefault="00D9152E">
      <w:pPr>
        <w:rPr>
          <w:lang w:val="ru-RU"/>
        </w:rPr>
      </w:pPr>
      <w:r w:rsidRPr="00934C96">
        <w:rPr>
          <w:lang w:val="ru-RU"/>
        </w:rPr>
        <w:t xml:space="preserve">При необходимости связывания данных из разных таблиц в ходе реализации выполняется проверка на </w:t>
      </w:r>
      <w:proofErr w:type="spellStart"/>
      <w:r w:rsidRPr="00934C96">
        <w:rPr>
          <w:lang w:val="ru-RU"/>
        </w:rPr>
        <w:t>связываемость</w:t>
      </w:r>
      <w:proofErr w:type="spellEnd"/>
      <w:r w:rsidRPr="00934C96">
        <w:rPr>
          <w:lang w:val="ru-RU"/>
        </w:rPr>
        <w:t xml:space="preserve"> по ключам на </w:t>
      </w:r>
      <w:proofErr w:type="spellStart"/>
      <w:r w:rsidRPr="00934C96">
        <w:rPr>
          <w:lang w:val="ru-RU"/>
        </w:rPr>
        <w:t>сэмпле</w:t>
      </w:r>
      <w:proofErr w:type="spellEnd"/>
      <w:r w:rsidRPr="00934C96">
        <w:rPr>
          <w:lang w:val="ru-RU"/>
        </w:rPr>
        <w:t xml:space="preserve"> данных.</w:t>
      </w:r>
    </w:p>
    <w:p w:rsidR="00813CCE" w:rsidRPr="00934C96" w:rsidRDefault="00D9152E">
      <w:pPr>
        <w:rPr>
          <w:lang w:val="ru-RU"/>
        </w:rPr>
      </w:pPr>
      <w:r w:rsidRPr="00934C96">
        <w:rPr>
          <w:lang w:val="ru-RU"/>
        </w:rPr>
        <w:t xml:space="preserve">Выполняется подготовка схемы принципиальной структуры данных </w:t>
      </w:r>
      <w:proofErr w:type="spellStart"/>
      <w:r w:rsidRPr="00934C96">
        <w:rPr>
          <w:lang w:val="ru-RU"/>
        </w:rPr>
        <w:t>данных</w:t>
      </w:r>
      <w:proofErr w:type="spellEnd"/>
      <w:r w:rsidRPr="00934C96">
        <w:rPr>
          <w:lang w:val="ru-RU"/>
        </w:rPr>
        <w:t xml:space="preserve"> с указанием источников и правил связывания. </w:t>
      </w:r>
    </w:p>
    <w:p w:rsidR="00813CCE" w:rsidRPr="00934C96" w:rsidRDefault="00D9152E">
      <w:pPr>
        <w:rPr>
          <w:lang w:val="ru-RU"/>
        </w:rPr>
      </w:pPr>
      <w:r w:rsidRPr="00934C96">
        <w:rPr>
          <w:lang w:val="ru-RU"/>
        </w:rPr>
        <w:t>Для отсутствующих для получения данных, но реализуемых требованиях - вопрос выносится на проектное руководство, т.к. расходы и ресурсы на доработки должны быть обеспечены проектом.</w:t>
      </w:r>
      <w:r>
        <w:t>  </w:t>
      </w:r>
    </w:p>
    <w:p w:rsidR="00813CCE" w:rsidRPr="00934C96" w:rsidRDefault="00D9152E">
      <w:pPr>
        <w:rPr>
          <w:lang w:val="ru-RU"/>
        </w:rPr>
      </w:pPr>
      <w:r w:rsidRPr="00934C96">
        <w:rPr>
          <w:lang w:val="ru-RU"/>
        </w:rPr>
        <w:t>Для требований, для которых отсутствует техническая возможность реализации - вопрос выносится на проектное руководство и бизнес-эксперта для их исключения. Все подготавливаемые данные должны отвечать требованиям контрольного примера.</w:t>
      </w:r>
      <w:r>
        <w:t> </w:t>
      </w:r>
      <w:r w:rsidRPr="00934C96">
        <w:rPr>
          <w:lang w:val="ru-RU"/>
        </w:rPr>
        <w:t xml:space="preserve"> </w:t>
      </w:r>
      <w:r>
        <w:t> </w:t>
      </w:r>
    </w:p>
    <w:p w:rsidR="00813CCE" w:rsidRPr="00934C96" w:rsidRDefault="00813CCE">
      <w:pPr>
        <w:rPr>
          <w:lang w:val="ru-RU"/>
        </w:rPr>
      </w:pPr>
    </w:p>
    <w:p w:rsidR="00813CCE" w:rsidRDefault="00D9152E">
      <w:pPr>
        <w:pStyle w:val="3"/>
      </w:pPr>
      <w:bookmarkStart w:id="23" w:name="_Toc256000020"/>
      <w:bookmarkStart w:id="24" w:name="scroll-bookmark-15"/>
      <w:r>
        <w:t xml:space="preserve">2.3 </w:t>
      </w:r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визуальным</w:t>
      </w:r>
      <w:proofErr w:type="spellEnd"/>
      <w:r>
        <w:t xml:space="preserve"> </w:t>
      </w:r>
      <w:proofErr w:type="spellStart"/>
      <w:r>
        <w:t>формам</w:t>
      </w:r>
      <w:bookmarkEnd w:id="23"/>
      <w:bookmarkEnd w:id="24"/>
      <w:proofErr w:type="spellEnd"/>
    </w:p>
    <w:p w:rsidR="00813CCE" w:rsidRPr="00934C96" w:rsidRDefault="00D9152E">
      <w:pPr>
        <w:numPr>
          <w:ilvl w:val="0"/>
          <w:numId w:val="42"/>
        </w:numPr>
        <w:rPr>
          <w:lang w:val="ru-RU"/>
        </w:rPr>
      </w:pPr>
      <w:r w:rsidRPr="00934C96">
        <w:rPr>
          <w:lang w:val="ru-RU"/>
        </w:rPr>
        <w:t xml:space="preserve">БА формирует требования к отчетным формам, если они есть. Требования к отчетным формам должны соответствовать используемому составу данных, то есть быть реализуемыми. Также БА согласует требования к формам с </w:t>
      </w:r>
      <w:r>
        <w:t>BI</w:t>
      </w:r>
      <w:r w:rsidRPr="00934C96">
        <w:rPr>
          <w:lang w:val="ru-RU"/>
        </w:rPr>
        <w:t xml:space="preserve"> разработчиками для подтверждения реалистичности их создания.</w:t>
      </w:r>
      <w:r>
        <w:t> </w:t>
      </w:r>
      <w:r w:rsidRPr="00934C96">
        <w:rPr>
          <w:lang w:val="ru-RU"/>
        </w:rPr>
        <w:t xml:space="preserve"> </w:t>
      </w:r>
      <w:r>
        <w:t> </w:t>
      </w:r>
    </w:p>
    <w:p w:rsidR="00813CCE" w:rsidRPr="00934C96" w:rsidRDefault="00D9152E">
      <w:pPr>
        <w:numPr>
          <w:ilvl w:val="0"/>
          <w:numId w:val="42"/>
        </w:numPr>
        <w:rPr>
          <w:lang w:val="ru-RU"/>
        </w:rPr>
      </w:pPr>
      <w:r w:rsidRPr="00934C96">
        <w:rPr>
          <w:lang w:val="ru-RU"/>
        </w:rPr>
        <w:t xml:space="preserve">БА формирует требования к пиктограммам. Требования к пиктограммам должны соответствовать используемому составу данных, то есть не противоречить бизнес-составляющей приложения. В случае необходимости реализации уникального логотипа БА привлекает к разработке дизайнера. Постановка задачи осуществляется направлением описания в текстовом виде бизнес-составляющей приложения и обращением о выделении ресурса дизайнера в адрес </w:t>
      </w:r>
      <w:r w:rsidR="003A2D24">
        <w:rPr>
          <w:lang w:val="ru-RU"/>
        </w:rPr>
        <w:t>….</w:t>
      </w:r>
    </w:p>
    <w:p w:rsidR="00813CCE" w:rsidRPr="00934C96" w:rsidRDefault="00813CCE">
      <w:pPr>
        <w:rPr>
          <w:lang w:val="ru-RU"/>
        </w:rPr>
      </w:pPr>
    </w:p>
    <w:p w:rsidR="00813CCE" w:rsidRDefault="00D9152E">
      <w:pPr>
        <w:pStyle w:val="3"/>
      </w:pPr>
      <w:bookmarkStart w:id="25" w:name="_Toc256000021"/>
      <w:bookmarkStart w:id="26" w:name="scroll-bookmark-16"/>
      <w:r>
        <w:t xml:space="preserve">2.4 </w:t>
      </w:r>
      <w:proofErr w:type="spellStart"/>
      <w:r>
        <w:t>Критерии</w:t>
      </w:r>
      <w:proofErr w:type="spellEnd"/>
      <w:r>
        <w:t xml:space="preserve"> </w:t>
      </w:r>
      <w:proofErr w:type="spellStart"/>
      <w:r>
        <w:t>приемки</w:t>
      </w:r>
      <w:bookmarkEnd w:id="25"/>
      <w:bookmarkEnd w:id="26"/>
      <w:proofErr w:type="spellEnd"/>
    </w:p>
    <w:p w:rsidR="00813CCE" w:rsidRPr="00934C96" w:rsidRDefault="00D9152E">
      <w:pPr>
        <w:rPr>
          <w:lang w:val="ru-RU"/>
        </w:rPr>
      </w:pPr>
      <w:r w:rsidRPr="00934C96">
        <w:rPr>
          <w:lang w:val="ru-RU"/>
        </w:rPr>
        <w:t>Критерии приемки должны обязательно включать:</w:t>
      </w:r>
    </w:p>
    <w:p w:rsidR="00813CCE" w:rsidRPr="00934C96" w:rsidRDefault="00D9152E">
      <w:pPr>
        <w:numPr>
          <w:ilvl w:val="0"/>
          <w:numId w:val="43"/>
        </w:numPr>
        <w:rPr>
          <w:lang w:val="ru-RU"/>
        </w:rPr>
      </w:pPr>
      <w:r w:rsidRPr="00934C96">
        <w:rPr>
          <w:lang w:val="ru-RU"/>
        </w:rPr>
        <w:t xml:space="preserve">Интеграционное тестирование (сверка </w:t>
      </w:r>
      <w:proofErr w:type="gramStart"/>
      <w:r w:rsidRPr="00934C96">
        <w:rPr>
          <w:lang w:val="ru-RU"/>
        </w:rPr>
        <w:t>с контрольным примером</w:t>
      </w:r>
      <w:proofErr w:type="gramEnd"/>
      <w:r w:rsidRPr="00934C96">
        <w:rPr>
          <w:lang w:val="ru-RU"/>
        </w:rPr>
        <w:t xml:space="preserve"> либо указанным в качестве эталона отчетом/витриной)</w:t>
      </w:r>
    </w:p>
    <w:p w:rsidR="00813CCE" w:rsidRPr="00934C96" w:rsidRDefault="00D9152E">
      <w:pPr>
        <w:numPr>
          <w:ilvl w:val="0"/>
          <w:numId w:val="43"/>
        </w:numPr>
        <w:rPr>
          <w:lang w:val="ru-RU"/>
        </w:rPr>
      </w:pPr>
      <w:r w:rsidRPr="00934C96">
        <w:rPr>
          <w:lang w:val="ru-RU"/>
        </w:rPr>
        <w:t>Функциональное тестирование (сверка с контрольным примером)</w:t>
      </w:r>
    </w:p>
    <w:p w:rsidR="00813CCE" w:rsidRPr="00934C96" w:rsidRDefault="00D9152E">
      <w:pPr>
        <w:numPr>
          <w:ilvl w:val="0"/>
          <w:numId w:val="43"/>
        </w:numPr>
        <w:rPr>
          <w:lang w:val="ru-RU"/>
        </w:rPr>
      </w:pPr>
      <w:r w:rsidRPr="00934C96">
        <w:rPr>
          <w:lang w:val="ru-RU"/>
        </w:rPr>
        <w:t>Тестирование по безопасности (доступ к приложению есть только у пользователей с соответствующими правами)</w:t>
      </w:r>
    </w:p>
    <w:p w:rsidR="00813CCE" w:rsidRPr="00934C96" w:rsidRDefault="00D9152E">
      <w:pPr>
        <w:numPr>
          <w:ilvl w:val="0"/>
          <w:numId w:val="43"/>
        </w:numPr>
        <w:rPr>
          <w:lang w:val="ru-RU"/>
        </w:rPr>
      </w:pPr>
      <w:r w:rsidRPr="00934C96">
        <w:rPr>
          <w:lang w:val="ru-RU"/>
        </w:rPr>
        <w:t>Проверка реализованных визуальных форм на соответствие согласованному макету</w:t>
      </w:r>
    </w:p>
    <w:p w:rsidR="00813CCE" w:rsidRPr="00934C96" w:rsidRDefault="00D9152E">
      <w:pPr>
        <w:numPr>
          <w:ilvl w:val="0"/>
          <w:numId w:val="43"/>
        </w:numPr>
        <w:rPr>
          <w:lang w:val="ru-RU"/>
        </w:rPr>
      </w:pPr>
      <w:r w:rsidRPr="00934C96">
        <w:rPr>
          <w:lang w:val="ru-RU"/>
        </w:rPr>
        <w:t>Проверка фильтров по умолчанию в реализованных листах на соответствие согласованных в БФТ</w:t>
      </w:r>
    </w:p>
    <w:p w:rsidR="00813CCE" w:rsidRDefault="00D9152E">
      <w:pPr>
        <w:pStyle w:val="3"/>
      </w:pPr>
      <w:bookmarkStart w:id="27" w:name="_Toc256000022"/>
      <w:bookmarkStart w:id="28" w:name="scroll-bookmark-17"/>
      <w:r>
        <w:lastRenderedPageBreak/>
        <w:t xml:space="preserve">2.5 </w:t>
      </w:r>
      <w:proofErr w:type="spellStart"/>
      <w:r>
        <w:t>Требования</w:t>
      </w:r>
      <w:proofErr w:type="spellEnd"/>
      <w:r>
        <w:t xml:space="preserve"> </w:t>
      </w:r>
      <w:proofErr w:type="spellStart"/>
      <w:r>
        <w:t>информационной</w:t>
      </w:r>
      <w:proofErr w:type="spellEnd"/>
      <w:r>
        <w:t xml:space="preserve"> </w:t>
      </w:r>
      <w:proofErr w:type="spellStart"/>
      <w:r>
        <w:t>безопасности</w:t>
      </w:r>
      <w:bookmarkEnd w:id="27"/>
      <w:bookmarkEnd w:id="28"/>
      <w:proofErr w:type="spellEnd"/>
    </w:p>
    <w:p w:rsidR="00813CCE" w:rsidRPr="00934C96" w:rsidRDefault="00D9152E">
      <w:pPr>
        <w:rPr>
          <w:lang w:val="ru-RU"/>
        </w:rPr>
      </w:pPr>
      <w:r w:rsidRPr="00934C96">
        <w:rPr>
          <w:lang w:val="ru-RU"/>
        </w:rPr>
        <w:t>В состав выполняемых работ должны входить следующие работы и контроли:</w:t>
      </w:r>
    </w:p>
    <w:p w:rsidR="00813CCE" w:rsidRPr="00934C96" w:rsidRDefault="00D9152E">
      <w:pPr>
        <w:numPr>
          <w:ilvl w:val="0"/>
          <w:numId w:val="44"/>
        </w:numPr>
        <w:rPr>
          <w:lang w:val="ru-RU"/>
        </w:rPr>
      </w:pPr>
      <w:r w:rsidRPr="00934C96">
        <w:rPr>
          <w:lang w:val="ru-RU"/>
        </w:rPr>
        <w:t xml:space="preserve">Изучение источников данных с целью определения доверия к ним. Составление карты данных с соблюдение следующих требований: </w:t>
      </w:r>
    </w:p>
    <w:p w:rsidR="00813CCE" w:rsidRPr="003A2D24" w:rsidRDefault="00D9152E">
      <w:pPr>
        <w:numPr>
          <w:ilvl w:val="0"/>
          <w:numId w:val="44"/>
        </w:numPr>
        <w:rPr>
          <w:lang w:val="ru-RU"/>
        </w:rPr>
      </w:pPr>
      <w:r w:rsidRPr="00934C96">
        <w:rPr>
          <w:lang w:val="ru-RU"/>
        </w:rPr>
        <w:t xml:space="preserve">Проведение категорирования информации на основании методики оценки информации и привлечением специалистов ДКБ. </w:t>
      </w:r>
      <w:r w:rsidRPr="003A2D24">
        <w:rPr>
          <w:lang w:val="ru-RU"/>
        </w:rPr>
        <w:t xml:space="preserve">Ссылка на шаблон классификатора: </w:t>
      </w:r>
    </w:p>
    <w:p w:rsidR="00813CCE" w:rsidRPr="00934C96" w:rsidRDefault="00D9152E">
      <w:pPr>
        <w:numPr>
          <w:ilvl w:val="0"/>
          <w:numId w:val="44"/>
        </w:numPr>
        <w:rPr>
          <w:lang w:val="ru-RU"/>
        </w:rPr>
      </w:pPr>
      <w:r w:rsidRPr="00934C96">
        <w:rPr>
          <w:lang w:val="ru-RU"/>
        </w:rPr>
        <w:t xml:space="preserve">Выполнение маркирования информации в соответствии с присвоенной ей категорией </w:t>
      </w:r>
      <w:proofErr w:type="gramStart"/>
      <w:r w:rsidRPr="00934C96">
        <w:rPr>
          <w:lang w:val="ru-RU"/>
        </w:rPr>
        <w:t>( по</w:t>
      </w:r>
      <w:proofErr w:type="gramEnd"/>
      <w:r w:rsidRPr="00934C96">
        <w:rPr>
          <w:lang w:val="ru-RU"/>
        </w:rPr>
        <w:t xml:space="preserve"> результатам п.2).</w:t>
      </w:r>
    </w:p>
    <w:p w:rsidR="003A2D24" w:rsidRPr="003A2D24" w:rsidRDefault="00D9152E">
      <w:pPr>
        <w:numPr>
          <w:ilvl w:val="0"/>
          <w:numId w:val="44"/>
        </w:numPr>
        <w:rPr>
          <w:lang w:val="ru-RU"/>
        </w:rPr>
      </w:pPr>
      <w:r w:rsidRPr="00934C96">
        <w:rPr>
          <w:lang w:val="ru-RU"/>
        </w:rPr>
        <w:t xml:space="preserve">Разработка и внедрение правил управления доступа к отчету в соответствии с шаблоном: </w:t>
      </w:r>
      <w:r w:rsidR="003A2D24">
        <w:rPr>
          <w:lang w:val="ru-RU"/>
        </w:rPr>
        <w:t>______________</w:t>
      </w:r>
    </w:p>
    <w:p w:rsidR="00813CCE" w:rsidRPr="00934C96" w:rsidRDefault="00D9152E" w:rsidP="003A2D24">
      <w:pPr>
        <w:ind w:left="720"/>
        <w:rPr>
          <w:lang w:val="ru-RU"/>
        </w:rPr>
      </w:pPr>
      <w:r w:rsidRPr="00934C96">
        <w:rPr>
          <w:lang w:val="ru-RU"/>
        </w:rPr>
        <w:t>Разработка ролевой модели осуществляется для каждого потока в отдельности с привлечением ответственных лиц со стороны бизнеса.</w:t>
      </w:r>
    </w:p>
    <w:p w:rsidR="00813CCE" w:rsidRDefault="00D9152E">
      <w:pPr>
        <w:pStyle w:val="2"/>
      </w:pPr>
      <w:bookmarkStart w:id="29" w:name="_Toc256000023"/>
      <w:bookmarkStart w:id="30" w:name="scroll-bookmark-18"/>
      <w:proofErr w:type="spellStart"/>
      <w:r>
        <w:t>Результат</w:t>
      </w:r>
      <w:bookmarkEnd w:id="29"/>
      <w:bookmarkEnd w:id="30"/>
      <w:proofErr w:type="spellEnd"/>
    </w:p>
    <w:p w:rsidR="00813CCE" w:rsidRDefault="00D9152E">
      <w:pPr>
        <w:numPr>
          <w:ilvl w:val="0"/>
          <w:numId w:val="45"/>
        </w:numPr>
      </w:pPr>
      <w:proofErr w:type="spellStart"/>
      <w:r>
        <w:t>Разработанный</w:t>
      </w:r>
      <w:proofErr w:type="spellEnd"/>
      <w:r>
        <w:t xml:space="preserve"> </w:t>
      </w:r>
      <w:proofErr w:type="spellStart"/>
      <w:r>
        <w:t>документ</w:t>
      </w:r>
      <w:proofErr w:type="spellEnd"/>
      <w:r>
        <w:t xml:space="preserve"> БФТ</w:t>
      </w:r>
    </w:p>
    <w:p w:rsidR="00813CCE" w:rsidRPr="00934C96" w:rsidRDefault="00D9152E">
      <w:pPr>
        <w:numPr>
          <w:ilvl w:val="0"/>
          <w:numId w:val="45"/>
        </w:numPr>
        <w:rPr>
          <w:lang w:val="ru-RU"/>
        </w:rPr>
      </w:pPr>
      <w:r w:rsidRPr="00934C96">
        <w:rPr>
          <w:lang w:val="ru-RU"/>
        </w:rPr>
        <w:t>Получено согласование документа целевой группой участников</w:t>
      </w:r>
    </w:p>
    <w:p w:rsidR="00813CCE" w:rsidRPr="00934C96" w:rsidRDefault="00D9152E">
      <w:pPr>
        <w:numPr>
          <w:ilvl w:val="0"/>
          <w:numId w:val="45"/>
        </w:numPr>
        <w:rPr>
          <w:lang w:val="ru-RU"/>
        </w:rPr>
      </w:pPr>
      <w:r w:rsidRPr="00934C96">
        <w:rPr>
          <w:lang w:val="ru-RU"/>
        </w:rPr>
        <w:t>Получено согласование Центра методологии по выносимым вопросам</w:t>
      </w:r>
    </w:p>
    <w:p w:rsidR="00813CCE" w:rsidRPr="00934C96" w:rsidRDefault="00813CCE">
      <w:pPr>
        <w:rPr>
          <w:lang w:val="ru-RU"/>
        </w:rPr>
      </w:pPr>
    </w:p>
    <w:p w:rsidR="00813CCE" w:rsidRDefault="00813CCE">
      <w:bookmarkStart w:id="31" w:name="_GoBack"/>
      <w:bookmarkEnd w:id="31"/>
    </w:p>
    <w:sectPr w:rsidR="00813CCE" w:rsidSect="008B1C6A">
      <w:footerReference w:type="default" r:id="rId11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752" w:rsidRDefault="00814752">
      <w:pPr>
        <w:spacing w:after="0"/>
      </w:pPr>
      <w:r>
        <w:separator/>
      </w:r>
    </w:p>
  </w:endnote>
  <w:endnote w:type="continuationSeparator" w:id="0">
    <w:p w:rsidR="00814752" w:rsidRDefault="008147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1BC" w:rsidRDefault="00D9152E" w:rsidP="00D8012A">
    <w:pPr>
      <w:pStyle w:val="a8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E221BC" w:rsidRDefault="00E221BC" w:rsidP="00D8012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1BC" w:rsidRPr="00910A82" w:rsidRDefault="00D9152E" w:rsidP="00910A82">
    <w:pPr>
      <w:pStyle w:val="a8"/>
    </w:pPr>
    <w:r w:rsidRPr="00910A82">
      <w:t>Table of Contents</w:t>
    </w:r>
    <w:r w:rsidR="0099728D" w:rsidRPr="00910A82">
      <w:t xml:space="preserve"> </w:t>
    </w:r>
    <w:r w:rsidR="00F021C2" w:rsidRPr="00910A82">
      <w:t xml:space="preserve">– </w:t>
    </w:r>
    <w:r w:rsidR="00F021C2" w:rsidRPr="00910A82">
      <w:fldChar w:fldCharType="begin"/>
    </w:r>
    <w:r w:rsidR="00F021C2" w:rsidRPr="00910A82">
      <w:instrText xml:space="preserve"> PAGE  \* MERGEFORMAT </w:instrText>
    </w:r>
    <w:r w:rsidR="00F021C2" w:rsidRPr="00910A82">
      <w:fldChar w:fldCharType="separate"/>
    </w:r>
    <w:r w:rsidR="003A2D24">
      <w:rPr>
        <w:noProof/>
      </w:rPr>
      <w:t>2</w:t>
    </w:r>
    <w:r w:rsidR="00F021C2" w:rsidRPr="00910A8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A82" w:rsidRPr="00D8012A" w:rsidRDefault="00910A82" w:rsidP="00D8012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752" w:rsidRDefault="00814752">
      <w:pPr>
        <w:spacing w:after="0"/>
      </w:pPr>
      <w:r>
        <w:separator/>
      </w:r>
    </w:p>
  </w:footnote>
  <w:footnote w:type="continuationSeparator" w:id="0">
    <w:p w:rsidR="00814752" w:rsidRDefault="0081475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1BC" w:rsidRPr="00934C96" w:rsidRDefault="00E221BC" w:rsidP="004E4DAA">
    <w:pPr>
      <w:pStyle w:val="a6"/>
      <w:jc w:val="right"/>
      <w:rPr>
        <w:sz w:val="18"/>
        <w:szCs w:val="18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8AE27F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5EE21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B9A35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D2C54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C86A46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D8A91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5FABD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F7E65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D1E83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C4082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7A2A7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8474A8"/>
    <w:multiLevelType w:val="multilevel"/>
    <w:tmpl w:val="7E76F97A"/>
    <w:numStyleLink w:val="111111"/>
  </w:abstractNum>
  <w:abstractNum w:abstractNumId="12" w15:restartNumberingAfterBreak="0">
    <w:nsid w:val="2DCE6AE3"/>
    <w:multiLevelType w:val="hybridMultilevel"/>
    <w:tmpl w:val="47A60034"/>
    <w:lvl w:ilvl="0" w:tplc="5F407260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303A7E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9207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860E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16CD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D608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7C60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5697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C246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7152DC"/>
    <w:multiLevelType w:val="multilevel"/>
    <w:tmpl w:val="5604585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BA53E42"/>
    <w:multiLevelType w:val="hybridMultilevel"/>
    <w:tmpl w:val="FBFA5712"/>
    <w:lvl w:ilvl="0" w:tplc="D77E84C6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07FA5E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66D3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42EB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5E83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92D2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B445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8273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E6F5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DF627B5"/>
    <w:multiLevelType w:val="hybridMultilevel"/>
    <w:tmpl w:val="7DF627B5"/>
    <w:lvl w:ilvl="0" w:tplc="B552AE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57AAB1B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1172BBB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86D6359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F450264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A9BAADA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F9BC41B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E8C201B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72D249D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 w15:restartNumberingAfterBreak="0">
    <w:nsid w:val="7DF627B6"/>
    <w:multiLevelType w:val="hybridMultilevel"/>
    <w:tmpl w:val="7DF627B6"/>
    <w:lvl w:ilvl="0" w:tplc="648608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158279A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7BDAE7C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4ED49C7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18E469F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AF40E04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CCC0785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049E8D00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A0FA499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 w15:restartNumberingAfterBreak="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DF627C8"/>
    <w:multiLevelType w:val="hybridMultilevel"/>
    <w:tmpl w:val="7DF627C8"/>
    <w:lvl w:ilvl="0" w:tplc="74DA57E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B1EE876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14A0B97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1464A33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6ED0A97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93C4413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495A64F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D62879A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9260F39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 w15:restartNumberingAfterBreak="0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DF627CC"/>
    <w:multiLevelType w:val="hybridMultilevel"/>
    <w:tmpl w:val="7DF627CC"/>
    <w:lvl w:ilvl="0" w:tplc="E3E2FE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161A3A9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F2BA631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842AB48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CB1EE0E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EC2CF10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5BBEDAE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30742A6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456E028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 w15:restartNumberingAfterBreak="0">
    <w:nsid w:val="7DF627CD"/>
    <w:multiLevelType w:val="hybridMultilevel"/>
    <w:tmpl w:val="7DF627CD"/>
    <w:lvl w:ilvl="0" w:tplc="1FBE39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07DE41B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D2C0966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C5B0976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C594586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E55C829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C158E7A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8910D130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DA0A3AA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2" w15:restartNumberingAfterBreak="0">
    <w:nsid w:val="7DF627CE"/>
    <w:multiLevelType w:val="hybridMultilevel"/>
    <w:tmpl w:val="7DF627CE"/>
    <w:lvl w:ilvl="0" w:tplc="25464E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7750C5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F68EB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F76B1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47EC4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7A4A6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99636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D253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5F091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7DF627CF"/>
    <w:multiLevelType w:val="hybridMultilevel"/>
    <w:tmpl w:val="7DF627CF"/>
    <w:lvl w:ilvl="0" w:tplc="23DE5E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0FC64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194D26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A363F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11407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332A1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47273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F4045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43E62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7DF627D0"/>
    <w:multiLevelType w:val="hybridMultilevel"/>
    <w:tmpl w:val="7DF627D0"/>
    <w:lvl w:ilvl="0" w:tplc="C06ED7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CB68CC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FC6D6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73A48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3DAA1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370AA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7CEA9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488B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80224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 w15:restartNumberingAfterBreak="0">
    <w:nsid w:val="7DF627D1"/>
    <w:multiLevelType w:val="multilevel"/>
    <w:tmpl w:val="7DF627D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DF627D2"/>
    <w:multiLevelType w:val="hybridMultilevel"/>
    <w:tmpl w:val="7DF627D2"/>
    <w:lvl w:ilvl="0" w:tplc="05B8C0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D674E0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DC06B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E2D2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01ADD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0A4E2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CCBB6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19639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30845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 w15:restartNumberingAfterBreak="0">
    <w:nsid w:val="7DF627D3"/>
    <w:multiLevelType w:val="hybridMultilevel"/>
    <w:tmpl w:val="7DF627D3"/>
    <w:lvl w:ilvl="0" w:tplc="413887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2C0DB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6A8AF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8E0117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1A4B0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6BEC9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A88EE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6E2F0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76001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 w15:restartNumberingAfterBreak="0">
    <w:nsid w:val="7DF627D4"/>
    <w:multiLevelType w:val="hybridMultilevel"/>
    <w:tmpl w:val="7DF627D4"/>
    <w:lvl w:ilvl="0" w:tplc="FAEE42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1CF42B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446B4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C8C83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08AF0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08476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ED453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A4E74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7B0D2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 w15:restartNumberingAfterBreak="0">
    <w:nsid w:val="7DF627D5"/>
    <w:multiLevelType w:val="hybridMultilevel"/>
    <w:tmpl w:val="7DF627D5"/>
    <w:lvl w:ilvl="0" w:tplc="3F4CD3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7C7C23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C9E14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37C18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14607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6B8A2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AE2BC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156A7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55041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 w15:restartNumberingAfterBreak="0">
    <w:nsid w:val="7DF627D6"/>
    <w:multiLevelType w:val="hybridMultilevel"/>
    <w:tmpl w:val="7DF627D6"/>
    <w:lvl w:ilvl="0" w:tplc="9DFC4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D80E2D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85E9F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A8463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E4AA1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02C42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22685E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54602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AC25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 w15:restartNumberingAfterBreak="0">
    <w:nsid w:val="7DF627D7"/>
    <w:multiLevelType w:val="hybridMultilevel"/>
    <w:tmpl w:val="7DF627D7"/>
    <w:lvl w:ilvl="0" w:tplc="429E16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11AF7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8087A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28E44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DEFA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8E6E6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725FB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00EF6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89ED4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 w15:restartNumberingAfterBreak="0">
    <w:nsid w:val="7DF627D8"/>
    <w:multiLevelType w:val="hybridMultilevel"/>
    <w:tmpl w:val="7DF627D8"/>
    <w:lvl w:ilvl="0" w:tplc="28A6AC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D74E46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8ECE4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76836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D96BCA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52EAF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2265D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AFE74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83667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 w15:restartNumberingAfterBreak="0">
    <w:nsid w:val="7DF627D9"/>
    <w:multiLevelType w:val="multilevel"/>
    <w:tmpl w:val="7DF627D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DF627DA"/>
    <w:multiLevelType w:val="hybridMultilevel"/>
    <w:tmpl w:val="7DF627DA"/>
    <w:lvl w:ilvl="0" w:tplc="06E282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DEC26A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6A44D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B522F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002A1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06C41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600FC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FCCAA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0F485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6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1"/>
  </w:num>
  <w:num w:numId="10">
    <w:abstractNumId w:val="22"/>
  </w:num>
  <w:num w:numId="11">
    <w:abstractNumId w:val="23"/>
  </w:num>
  <w:num w:numId="12">
    <w:abstractNumId w:val="24"/>
  </w:num>
  <w:num w:numId="13">
    <w:abstractNumId w:val="25"/>
  </w:num>
  <w:num w:numId="14">
    <w:abstractNumId w:val="26"/>
  </w:num>
  <w:num w:numId="15">
    <w:abstractNumId w:val="27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4"/>
  </w:num>
  <w:num w:numId="28">
    <w:abstractNumId w:val="12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CB"/>
    <w:rsid w:val="00025CDE"/>
    <w:rsid w:val="00042947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59F7"/>
    <w:rsid w:val="001D75EA"/>
    <w:rsid w:val="001E3B1B"/>
    <w:rsid w:val="00201B47"/>
    <w:rsid w:val="0021001B"/>
    <w:rsid w:val="0021544B"/>
    <w:rsid w:val="00216D0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0C80"/>
    <w:rsid w:val="003570EA"/>
    <w:rsid w:val="0036214D"/>
    <w:rsid w:val="00374AF9"/>
    <w:rsid w:val="00394C42"/>
    <w:rsid w:val="003A2D24"/>
    <w:rsid w:val="00425E40"/>
    <w:rsid w:val="004266BE"/>
    <w:rsid w:val="00446192"/>
    <w:rsid w:val="00452C6E"/>
    <w:rsid w:val="00462D65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5D50D2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40789"/>
    <w:rsid w:val="007A372C"/>
    <w:rsid w:val="007A76AB"/>
    <w:rsid w:val="007C5657"/>
    <w:rsid w:val="007D06AE"/>
    <w:rsid w:val="007F209D"/>
    <w:rsid w:val="007F3748"/>
    <w:rsid w:val="00813CCE"/>
    <w:rsid w:val="00814752"/>
    <w:rsid w:val="00831334"/>
    <w:rsid w:val="00837A0D"/>
    <w:rsid w:val="00852D83"/>
    <w:rsid w:val="0087617C"/>
    <w:rsid w:val="008964A9"/>
    <w:rsid w:val="008A6BFB"/>
    <w:rsid w:val="008B1C6A"/>
    <w:rsid w:val="008B564A"/>
    <w:rsid w:val="008B7020"/>
    <w:rsid w:val="008C0E6C"/>
    <w:rsid w:val="008D309B"/>
    <w:rsid w:val="008F4EAC"/>
    <w:rsid w:val="00910A82"/>
    <w:rsid w:val="00920E8C"/>
    <w:rsid w:val="00934C96"/>
    <w:rsid w:val="0093769A"/>
    <w:rsid w:val="00940D8A"/>
    <w:rsid w:val="00943229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36F31"/>
    <w:rsid w:val="00A46A1E"/>
    <w:rsid w:val="00A91702"/>
    <w:rsid w:val="00AB3248"/>
    <w:rsid w:val="00AB6BA6"/>
    <w:rsid w:val="00AC2DD1"/>
    <w:rsid w:val="00AE2366"/>
    <w:rsid w:val="00AF4DB6"/>
    <w:rsid w:val="00B21CB4"/>
    <w:rsid w:val="00B5616C"/>
    <w:rsid w:val="00B6749C"/>
    <w:rsid w:val="00BA6BE0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34F85"/>
    <w:rsid w:val="00D450BE"/>
    <w:rsid w:val="00D63938"/>
    <w:rsid w:val="00D706C6"/>
    <w:rsid w:val="00D8012A"/>
    <w:rsid w:val="00D841F2"/>
    <w:rsid w:val="00D9152E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F7F2A"/>
    <w:rsid w:val="00F021C2"/>
    <w:rsid w:val="00F32249"/>
    <w:rsid w:val="00F32F9C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459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a">
    <w:name w:val="Normal"/>
    <w:qFormat/>
    <w:rsid w:val="00E244B5"/>
    <w:pPr>
      <w:spacing w:after="120"/>
    </w:pPr>
  </w:style>
  <w:style w:type="paragraph" w:styleId="1">
    <w:name w:val="heading 1"/>
    <w:basedOn w:val="a"/>
    <w:next w:val="a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2">
    <w:name w:val="heading 2"/>
    <w:basedOn w:val="a"/>
    <w:next w:val="a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4">
    <w:name w:val="heading 4"/>
    <w:basedOn w:val="a"/>
    <w:next w:val="a"/>
    <w:link w:val="40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5">
    <w:name w:val="heading 5"/>
    <w:basedOn w:val="a"/>
    <w:next w:val="a"/>
    <w:link w:val="50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6">
    <w:name w:val="heading 6"/>
    <w:basedOn w:val="a"/>
    <w:next w:val="a"/>
    <w:link w:val="60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7">
    <w:name w:val="heading 7"/>
    <w:basedOn w:val="a"/>
    <w:next w:val="a"/>
    <w:link w:val="70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8">
    <w:name w:val="heading 8"/>
    <w:basedOn w:val="a"/>
    <w:next w:val="a"/>
    <w:link w:val="80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9">
    <w:name w:val="heading 9"/>
    <w:basedOn w:val="a"/>
    <w:next w:val="a"/>
    <w:link w:val="90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a4">
    <w:name w:val="Hyperlink"/>
    <w:basedOn w:val="a0"/>
    <w:uiPriority w:val="99"/>
    <w:rsid w:val="00EF7B96"/>
    <w:rPr>
      <w:color w:val="0000FF"/>
      <w:u w:val="single"/>
    </w:rPr>
  </w:style>
  <w:style w:type="paragraph" w:styleId="a5">
    <w:name w:val="caption"/>
    <w:basedOn w:val="a"/>
    <w:next w:val="a"/>
    <w:qFormat/>
    <w:rsid w:val="00805BCE"/>
    <w:rPr>
      <w:b/>
      <w:bCs/>
      <w:szCs w:val="20"/>
    </w:rPr>
  </w:style>
  <w:style w:type="paragraph" w:styleId="a6">
    <w:name w:val="header"/>
    <w:basedOn w:val="a"/>
    <w:link w:val="a7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a7">
    <w:name w:val="Верхний колонтитул Знак"/>
    <w:basedOn w:val="a0"/>
    <w:link w:val="a6"/>
    <w:rsid w:val="0082378C"/>
    <w:rPr>
      <w:rFonts w:ascii="Arial" w:hAnsi="Arial"/>
      <w:sz w:val="20"/>
    </w:rPr>
  </w:style>
  <w:style w:type="paragraph" w:styleId="a8">
    <w:name w:val="footer"/>
    <w:basedOn w:val="a"/>
    <w:link w:val="a9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a9">
    <w:name w:val="Нижний колонтитул Знак"/>
    <w:basedOn w:val="a0"/>
    <w:link w:val="a8"/>
    <w:rsid w:val="00DF63C1"/>
    <w:rPr>
      <w:rFonts w:ascii="Arial" w:hAnsi="Arial"/>
      <w:sz w:val="18"/>
    </w:rPr>
  </w:style>
  <w:style w:type="character" w:styleId="aa">
    <w:name w:val="page number"/>
    <w:basedOn w:val="a0"/>
    <w:rsid w:val="0082378C"/>
    <w:rPr>
      <w:rFonts w:ascii="Arial" w:hAnsi="Arial"/>
      <w:sz w:val="20"/>
    </w:rPr>
  </w:style>
  <w:style w:type="table" w:styleId="ab">
    <w:name w:val="Table Grid"/>
    <w:basedOn w:val="a1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30"/>
    <w:next w:val="a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20">
    <w:name w:val="toc 2"/>
    <w:basedOn w:val="10"/>
    <w:next w:val="a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30">
    <w:name w:val="toc 3"/>
    <w:basedOn w:val="a"/>
    <w:next w:val="a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41">
    <w:name w:val="toc 4"/>
    <w:basedOn w:val="a"/>
    <w:next w:val="a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51">
    <w:name w:val="toc 5"/>
    <w:basedOn w:val="a"/>
    <w:next w:val="a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61">
    <w:name w:val="toc 6"/>
    <w:basedOn w:val="a"/>
    <w:next w:val="a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71">
    <w:name w:val="toc 7"/>
    <w:basedOn w:val="a"/>
    <w:next w:val="a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81">
    <w:name w:val="toc 8"/>
    <w:basedOn w:val="a"/>
    <w:next w:val="a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91">
    <w:name w:val="toc 9"/>
    <w:basedOn w:val="a"/>
    <w:next w:val="a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ac">
    <w:name w:val="Document Map"/>
    <w:basedOn w:val="a"/>
    <w:link w:val="ad"/>
    <w:rsid w:val="00552316"/>
    <w:pPr>
      <w:spacing w:after="0"/>
    </w:pPr>
    <w:rPr>
      <w:rFonts w:ascii="Lucida Grande" w:hAnsi="Lucida Grande"/>
    </w:rPr>
  </w:style>
  <w:style w:type="character" w:customStyle="1" w:styleId="ad">
    <w:name w:val="Схема документа Знак"/>
    <w:basedOn w:val="a0"/>
    <w:link w:val="ac"/>
    <w:rsid w:val="00552316"/>
    <w:rPr>
      <w:rFonts w:ascii="Lucida Grande" w:hAnsi="Lucida Grande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40">
    <w:name w:val="Заголовок 4 Знак"/>
    <w:basedOn w:val="a0"/>
    <w:link w:val="4"/>
    <w:rsid w:val="00374AF9"/>
    <w:rPr>
      <w:rFonts w:ascii="Source Sans Pro" w:eastAsiaTheme="majorEastAsia" w:hAnsi="Source Sans Pro" w:cstheme="majorBidi"/>
      <w:iCs/>
      <w:color w:val="595959" w:themeColor="text1" w:themeTint="A6"/>
      <w:sz w:val="20"/>
    </w:rPr>
  </w:style>
  <w:style w:type="character" w:customStyle="1" w:styleId="50">
    <w:name w:val="Заголовок 5 Знак"/>
    <w:basedOn w:val="a0"/>
    <w:link w:val="5"/>
    <w:rsid w:val="00236273"/>
    <w:rPr>
      <w:rFonts w:ascii="Source Sans Pro" w:eastAsiaTheme="majorEastAsia" w:hAnsi="Source Sans Pro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a1"/>
    <w:uiPriority w:val="99"/>
    <w:rsid w:val="00E868FB"/>
    <w:tblPr/>
  </w:style>
  <w:style w:type="table" w:customStyle="1" w:styleId="ScrollTip">
    <w:name w:val="Scroll Tip"/>
    <w:basedOn w:val="a1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a1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a1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a1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a1"/>
    <w:uiPriority w:val="99"/>
    <w:qFormat/>
    <w:rsid w:val="00740789"/>
    <w:pPr>
      <w:spacing w:after="120"/>
    </w:p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table" w:customStyle="1" w:styleId="ScrollPanel">
    <w:name w:val="Scroll Panel"/>
    <w:basedOn w:val="a1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a1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a1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af">
    <w:name w:val="Plain Text"/>
    <w:basedOn w:val="a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a3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70">
    <w:name w:val="Заголовок 7 Знак"/>
    <w:basedOn w:val="a0"/>
    <w:link w:val="7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80">
    <w:name w:val="Заголовок 8 Знак"/>
    <w:basedOn w:val="a0"/>
    <w:link w:val="8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customStyle="1" w:styleId="90">
    <w:name w:val="Заголовок 9 Знак"/>
    <w:basedOn w:val="a0"/>
    <w:link w:val="9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styleId="af0">
    <w:name w:val="Intense Emphasis"/>
    <w:basedOn w:val="a0"/>
    <w:rsid w:val="00831334"/>
    <w:rPr>
      <w:i/>
      <w:iCs/>
      <w:color w:val="7F7F7F" w:themeColor="text1" w:themeTint="80"/>
    </w:rPr>
  </w:style>
  <w:style w:type="paragraph" w:styleId="af1">
    <w:name w:val="Intense Quote"/>
    <w:basedOn w:val="a"/>
    <w:next w:val="a"/>
    <w:link w:val="af2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af2">
    <w:name w:val="Выделенная цитата Знак"/>
    <w:basedOn w:val="a0"/>
    <w:link w:val="af1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af3">
    <w:name w:val="Intense Reference"/>
    <w:basedOn w:val="a0"/>
    <w:rsid w:val="00831334"/>
    <w:rPr>
      <w:b/>
      <w:bCs/>
      <w:smallCaps/>
      <w:color w:val="7F7F7F" w:themeColor="text1" w:themeTint="80"/>
      <w:spacing w:val="5"/>
    </w:rPr>
  </w:style>
  <w:style w:type="table" w:styleId="11">
    <w:name w:val="Plain Table 1"/>
    <w:basedOn w:val="a1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a1"/>
    <w:uiPriority w:val="99"/>
    <w:rsid w:val="003111A7"/>
    <w:tblPr/>
  </w:style>
  <w:style w:type="character" w:customStyle="1" w:styleId="ScrollInlineCode">
    <w:name w:val="Scroll Inline Code"/>
    <w:basedOn w:val="a0"/>
    <w:uiPriority w:val="1"/>
    <w:qFormat/>
    <w:rsid w:val="00216D0B"/>
    <w:rPr>
      <w:rFonts w:ascii="Courier New" w:hAnsi="Courier New"/>
      <w:bdr w:val="none" w:sz="0" w:space="0" w:color="auto"/>
      <w:shd w:val="clear" w:color="auto" w:fill="F4F5F7"/>
    </w:rPr>
  </w:style>
  <w:style w:type="table" w:customStyle="1" w:styleId="ScrollCustomPanel">
    <w:name w:val="Scroll Custom Panel"/>
    <w:basedOn w:val="a1"/>
    <w:uiPriority w:val="99"/>
    <w:qFormat/>
    <w:rsid w:val="0010625D"/>
    <w:pPr>
      <w:ind w:left="173" w:right="259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EBFF"/>
    </w:tcPr>
  </w:style>
  <w:style w:type="table" w:customStyle="1" w:styleId="ScrollNoteCloud">
    <w:name w:val="Scroll Note Cloud"/>
    <w:basedOn w:val="a1"/>
    <w:uiPriority w:val="99"/>
    <w:rsid w:val="00250162"/>
    <w:pPr>
      <w:ind w:left="176" w:right="261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EAE6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488DA-5A10-47B3-9333-04674920F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9</Pages>
  <Words>1369</Words>
  <Characters>7806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Ивушкин Николай Сергеевич</cp:lastModifiedBy>
  <cp:revision>116</cp:revision>
  <dcterms:created xsi:type="dcterms:W3CDTF">2016-10-04T14:03:00Z</dcterms:created>
  <dcterms:modified xsi:type="dcterms:W3CDTF">2024-11-12T09:02:00Z</dcterms:modified>
</cp:coreProperties>
</file>