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1EC" w:rsidRDefault="00B2061E">
      <w:r>
        <w:t>XML “</w:t>
      </w:r>
      <w:proofErr w:type="spellStart"/>
      <w:r>
        <w:t>vsui</w:t>
      </w:r>
      <w:proofErr w:type="spellEnd"/>
      <w:r>
        <w:t>” file</w:t>
      </w:r>
    </w:p>
    <w:p w:rsidR="00D83FED" w:rsidRDefault="00D8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2916"/>
        <w:gridCol w:w="2572"/>
        <w:gridCol w:w="3096"/>
      </w:tblGrid>
      <w:tr w:rsidR="00D83FED" w:rsidRPr="00D83FED" w:rsidTr="00D13DB1">
        <w:tc>
          <w:tcPr>
            <w:tcW w:w="995" w:type="dxa"/>
            <w:shd w:val="clear" w:color="auto" w:fill="D9D9D9" w:themeFill="background1" w:themeFillShade="D9"/>
          </w:tcPr>
          <w:p w:rsidR="00D83FED" w:rsidRPr="00D83FED" w:rsidRDefault="00D83FED">
            <w:pPr>
              <w:rPr>
                <w:b/>
              </w:rPr>
            </w:pPr>
            <w:r w:rsidRPr="00D83FED">
              <w:rPr>
                <w:b/>
              </w:rPr>
              <w:t>Tag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:rsidR="00D83FED" w:rsidRPr="00D83FED" w:rsidRDefault="00D83FED">
            <w:pPr>
              <w:rPr>
                <w:b/>
              </w:rPr>
            </w:pPr>
            <w:r w:rsidRPr="00D83FED">
              <w:rPr>
                <w:b/>
              </w:rPr>
              <w:t>Attributes</w:t>
            </w:r>
          </w:p>
        </w:tc>
        <w:tc>
          <w:tcPr>
            <w:tcW w:w="2607" w:type="dxa"/>
            <w:shd w:val="clear" w:color="auto" w:fill="D9D9D9" w:themeFill="background1" w:themeFillShade="D9"/>
          </w:tcPr>
          <w:p w:rsidR="00D83FED" w:rsidRPr="00D83FED" w:rsidRDefault="00D83FED">
            <w:pPr>
              <w:rPr>
                <w:b/>
              </w:rPr>
            </w:pPr>
            <w:proofErr w:type="spellStart"/>
            <w:r w:rsidRPr="00D83FED">
              <w:rPr>
                <w:b/>
              </w:rPr>
              <w:t>VSUIControl</w:t>
            </w:r>
            <w:proofErr w:type="spellEnd"/>
            <w:r w:rsidRPr="00D83FED">
              <w:rPr>
                <w:b/>
              </w:rPr>
              <w:t xml:space="preserve"> mapping</w:t>
            </w:r>
          </w:p>
        </w:tc>
        <w:tc>
          <w:tcPr>
            <w:tcW w:w="3111" w:type="dxa"/>
            <w:shd w:val="clear" w:color="auto" w:fill="D9D9D9" w:themeFill="background1" w:themeFillShade="D9"/>
          </w:tcPr>
          <w:p w:rsidR="00D83FED" w:rsidRPr="00D83FED" w:rsidRDefault="00B904B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3FED" w:rsidTr="00D13DB1">
        <w:tc>
          <w:tcPr>
            <w:tcW w:w="995" w:type="dxa"/>
          </w:tcPr>
          <w:p w:rsidR="00D83FED" w:rsidRDefault="00D83FED">
            <w:proofErr w:type="spellStart"/>
            <w:r>
              <w:t>pn</w:t>
            </w:r>
            <w:proofErr w:type="spellEnd"/>
          </w:p>
        </w:tc>
        <w:tc>
          <w:tcPr>
            <w:tcW w:w="2966" w:type="dxa"/>
          </w:tcPr>
          <w:p w:rsidR="00D83FED" w:rsidRDefault="00D83FED" w:rsidP="00D83FED">
            <w:r>
              <w:t>font – default font</w:t>
            </w:r>
          </w:p>
        </w:tc>
        <w:tc>
          <w:tcPr>
            <w:tcW w:w="2607" w:type="dxa"/>
          </w:tcPr>
          <w:p w:rsidR="00D83FED" w:rsidRDefault="00D83FED">
            <w:r>
              <w:t>-</w:t>
            </w:r>
          </w:p>
        </w:tc>
        <w:tc>
          <w:tcPr>
            <w:tcW w:w="3111" w:type="dxa"/>
          </w:tcPr>
          <w:p w:rsidR="00D83FED" w:rsidRDefault="00F81385">
            <w:r>
              <w:t>‘Calibri’ by default</w:t>
            </w:r>
          </w:p>
        </w:tc>
      </w:tr>
      <w:tr w:rsidR="00D83FED" w:rsidTr="00D13DB1">
        <w:tc>
          <w:tcPr>
            <w:tcW w:w="995" w:type="dxa"/>
          </w:tcPr>
          <w:p w:rsidR="00D83FED" w:rsidRDefault="00D83FED"/>
        </w:tc>
        <w:tc>
          <w:tcPr>
            <w:tcW w:w="2966" w:type="dxa"/>
          </w:tcPr>
          <w:p w:rsidR="00D83FED" w:rsidRDefault="00D83FED" w:rsidP="00D83FED">
            <w:proofErr w:type="spellStart"/>
            <w:r>
              <w:t>fontsize</w:t>
            </w:r>
            <w:proofErr w:type="spellEnd"/>
            <w:r>
              <w:t xml:space="preserve"> – default font size</w:t>
            </w:r>
          </w:p>
        </w:tc>
        <w:tc>
          <w:tcPr>
            <w:tcW w:w="2607" w:type="dxa"/>
          </w:tcPr>
          <w:p w:rsidR="00D83FED" w:rsidRDefault="00D83FED">
            <w:r>
              <w:t>-</w:t>
            </w:r>
          </w:p>
        </w:tc>
        <w:tc>
          <w:tcPr>
            <w:tcW w:w="3111" w:type="dxa"/>
          </w:tcPr>
          <w:p w:rsidR="00D83FED" w:rsidRDefault="00F81385">
            <w:r>
              <w:t>11 by default</w:t>
            </w:r>
          </w:p>
        </w:tc>
      </w:tr>
      <w:tr w:rsidR="00BA3864" w:rsidTr="006A5FEF">
        <w:tc>
          <w:tcPr>
            <w:tcW w:w="995" w:type="dxa"/>
          </w:tcPr>
          <w:p w:rsidR="00BA3864" w:rsidRDefault="00BA3864" w:rsidP="006A5FEF"/>
        </w:tc>
        <w:tc>
          <w:tcPr>
            <w:tcW w:w="2966" w:type="dxa"/>
          </w:tcPr>
          <w:p w:rsidR="00BA3864" w:rsidRDefault="00BA3864" w:rsidP="006A5FEF">
            <w:r>
              <w:t>bold</w:t>
            </w:r>
          </w:p>
        </w:tc>
        <w:tc>
          <w:tcPr>
            <w:tcW w:w="2607" w:type="dxa"/>
          </w:tcPr>
          <w:p w:rsidR="00BA3864" w:rsidRDefault="00BA3864" w:rsidP="006A5FEF">
            <w:r>
              <w:t>Bold</w:t>
            </w:r>
          </w:p>
        </w:tc>
        <w:tc>
          <w:tcPr>
            <w:tcW w:w="3111" w:type="dxa"/>
          </w:tcPr>
          <w:p w:rsidR="00BA3864" w:rsidRDefault="00BA3864" w:rsidP="006A5FEF">
            <w:r>
              <w:t>true/</w:t>
            </w:r>
            <w:r w:rsidRPr="00F81385">
              <w:rPr>
                <w:u w:val="single"/>
              </w:rPr>
              <w:t>false</w:t>
            </w:r>
          </w:p>
        </w:tc>
      </w:tr>
      <w:tr w:rsidR="00BA3864" w:rsidTr="006A5FEF">
        <w:tc>
          <w:tcPr>
            <w:tcW w:w="995" w:type="dxa"/>
          </w:tcPr>
          <w:p w:rsidR="00BA3864" w:rsidRDefault="00BA3864" w:rsidP="006A5FEF"/>
        </w:tc>
        <w:tc>
          <w:tcPr>
            <w:tcW w:w="2966" w:type="dxa"/>
          </w:tcPr>
          <w:p w:rsidR="00BA3864" w:rsidRDefault="00BA3864" w:rsidP="006A5FEF">
            <w:proofErr w:type="spellStart"/>
            <w:r>
              <w:t>fontsize</w:t>
            </w:r>
            <w:proofErr w:type="spellEnd"/>
          </w:p>
        </w:tc>
        <w:tc>
          <w:tcPr>
            <w:tcW w:w="2607" w:type="dxa"/>
          </w:tcPr>
          <w:p w:rsidR="00BA3864" w:rsidRDefault="00BA3864" w:rsidP="006A5FEF">
            <w:proofErr w:type="spellStart"/>
            <w:r>
              <w:t>FontSize</w:t>
            </w:r>
            <w:proofErr w:type="spellEnd"/>
          </w:p>
        </w:tc>
        <w:tc>
          <w:tcPr>
            <w:tcW w:w="3111" w:type="dxa"/>
          </w:tcPr>
          <w:p w:rsidR="00BA3864" w:rsidRDefault="00BA3864" w:rsidP="006A5FEF"/>
        </w:tc>
      </w:tr>
      <w:tr w:rsidR="00BA3864" w:rsidTr="006A5FEF">
        <w:tc>
          <w:tcPr>
            <w:tcW w:w="995" w:type="dxa"/>
          </w:tcPr>
          <w:p w:rsidR="00BA3864" w:rsidRDefault="00BA3864" w:rsidP="006A5FEF"/>
        </w:tc>
        <w:tc>
          <w:tcPr>
            <w:tcW w:w="2966" w:type="dxa"/>
          </w:tcPr>
          <w:p w:rsidR="00BA3864" w:rsidRDefault="00BA3864" w:rsidP="006A5FEF">
            <w:r>
              <w:t>italic</w:t>
            </w:r>
          </w:p>
        </w:tc>
        <w:tc>
          <w:tcPr>
            <w:tcW w:w="2607" w:type="dxa"/>
          </w:tcPr>
          <w:p w:rsidR="00BA3864" w:rsidRDefault="00BA3864" w:rsidP="006A5FEF">
            <w:r>
              <w:t>Italic</w:t>
            </w:r>
          </w:p>
        </w:tc>
        <w:tc>
          <w:tcPr>
            <w:tcW w:w="3111" w:type="dxa"/>
          </w:tcPr>
          <w:p w:rsidR="00BA3864" w:rsidRDefault="00BA3864" w:rsidP="006A5FEF">
            <w:r>
              <w:t>true/</w:t>
            </w:r>
            <w:r w:rsidRPr="00F81385">
              <w:rPr>
                <w:u w:val="single"/>
              </w:rPr>
              <w:t>false</w:t>
            </w:r>
          </w:p>
        </w:tc>
      </w:tr>
      <w:tr w:rsidR="00D83FED" w:rsidTr="00D13DB1">
        <w:tc>
          <w:tcPr>
            <w:tcW w:w="995" w:type="dxa"/>
          </w:tcPr>
          <w:p w:rsidR="00D83FED" w:rsidRDefault="00B904B3" w:rsidP="00B904B3">
            <w:r>
              <w:t>row</w:t>
            </w:r>
          </w:p>
        </w:tc>
        <w:tc>
          <w:tcPr>
            <w:tcW w:w="2966" w:type="dxa"/>
          </w:tcPr>
          <w:p w:rsidR="00D83FED" w:rsidRDefault="00575FEA">
            <w:proofErr w:type="spellStart"/>
            <w:r>
              <w:t>heigh</w:t>
            </w:r>
            <w:proofErr w:type="spellEnd"/>
          </w:p>
        </w:tc>
        <w:tc>
          <w:tcPr>
            <w:tcW w:w="2607" w:type="dxa"/>
          </w:tcPr>
          <w:p w:rsidR="00D83FED" w:rsidRDefault="00575FEA">
            <w:proofErr w:type="spellStart"/>
            <w:r>
              <w:t>Heigh</w:t>
            </w:r>
            <w:proofErr w:type="spellEnd"/>
          </w:p>
        </w:tc>
        <w:tc>
          <w:tcPr>
            <w:tcW w:w="3111" w:type="dxa"/>
          </w:tcPr>
          <w:p w:rsidR="00D83FED" w:rsidRDefault="00B904B3">
            <w:r>
              <w:t>New row, spacing is optional</w:t>
            </w:r>
          </w:p>
        </w:tc>
      </w:tr>
      <w:tr w:rsidR="008F1EEE" w:rsidTr="00D74228">
        <w:tc>
          <w:tcPr>
            <w:tcW w:w="995" w:type="dxa"/>
          </w:tcPr>
          <w:p w:rsidR="008F1EEE" w:rsidRDefault="008F1EEE" w:rsidP="00D74228"/>
        </w:tc>
        <w:tc>
          <w:tcPr>
            <w:tcW w:w="2966" w:type="dxa"/>
          </w:tcPr>
          <w:p w:rsidR="008F1EEE" w:rsidRDefault="008F1EEE" w:rsidP="00D74228">
            <w:r>
              <w:t xml:space="preserve">align </w:t>
            </w:r>
          </w:p>
        </w:tc>
        <w:tc>
          <w:tcPr>
            <w:tcW w:w="2607" w:type="dxa"/>
          </w:tcPr>
          <w:p w:rsidR="008F1EEE" w:rsidRDefault="008F1EEE" w:rsidP="00D74228">
            <w:r>
              <w:t>Align</w:t>
            </w:r>
          </w:p>
        </w:tc>
        <w:tc>
          <w:tcPr>
            <w:tcW w:w="3111" w:type="dxa"/>
          </w:tcPr>
          <w:p w:rsidR="008F1EEE" w:rsidRDefault="008F1EEE" w:rsidP="00D74228">
            <w:r w:rsidRPr="008F1EEE">
              <w:t>left</w:t>
            </w:r>
            <w:r>
              <w:t>/right/</w:t>
            </w:r>
            <w:r w:rsidRPr="008F1EEE">
              <w:rPr>
                <w:b/>
              </w:rPr>
              <w:t>center</w:t>
            </w:r>
            <w:r>
              <w:t>(</w:t>
            </w:r>
            <w:proofErr w:type="spellStart"/>
            <w:r>
              <w:t>autosize</w:t>
            </w:r>
            <w:proofErr w:type="spellEnd"/>
            <w:r>
              <w:t>)</w:t>
            </w:r>
          </w:p>
        </w:tc>
      </w:tr>
      <w:tr w:rsidR="00607A33" w:rsidTr="00D13DB1">
        <w:tc>
          <w:tcPr>
            <w:tcW w:w="995" w:type="dxa"/>
          </w:tcPr>
          <w:p w:rsidR="00607A33" w:rsidRDefault="00607A33" w:rsidP="00B904B3"/>
        </w:tc>
        <w:tc>
          <w:tcPr>
            <w:tcW w:w="2966" w:type="dxa"/>
          </w:tcPr>
          <w:p w:rsidR="00607A33" w:rsidRDefault="00607A33">
            <w:proofErr w:type="spellStart"/>
            <w:r>
              <w:t>groupid</w:t>
            </w:r>
            <w:proofErr w:type="spellEnd"/>
          </w:p>
        </w:tc>
        <w:tc>
          <w:tcPr>
            <w:tcW w:w="2607" w:type="dxa"/>
          </w:tcPr>
          <w:p w:rsidR="00607A33" w:rsidRDefault="00607A33">
            <w:r>
              <w:t>-</w:t>
            </w:r>
          </w:p>
        </w:tc>
        <w:tc>
          <w:tcPr>
            <w:tcW w:w="3111" w:type="dxa"/>
          </w:tcPr>
          <w:p w:rsidR="00607A33" w:rsidRDefault="00607A33">
            <w:r>
              <w:t>Group Id – to distinguish colors</w:t>
            </w:r>
          </w:p>
        </w:tc>
      </w:tr>
      <w:tr w:rsidR="00D83FED" w:rsidTr="00D13DB1">
        <w:tc>
          <w:tcPr>
            <w:tcW w:w="995" w:type="dxa"/>
          </w:tcPr>
          <w:p w:rsidR="00D83FED" w:rsidRPr="001D2F84" w:rsidRDefault="001D2F84">
            <w:pPr>
              <w:rPr>
                <w:i/>
              </w:rPr>
            </w:pPr>
            <w:r w:rsidRPr="001D2F84">
              <w:rPr>
                <w:i/>
              </w:rPr>
              <w:t>common</w:t>
            </w:r>
          </w:p>
        </w:tc>
        <w:tc>
          <w:tcPr>
            <w:tcW w:w="2966" w:type="dxa"/>
          </w:tcPr>
          <w:p w:rsidR="00D83FED" w:rsidRDefault="001D2F84" w:rsidP="001D2F84">
            <w:r>
              <w:t>name</w:t>
            </w:r>
          </w:p>
        </w:tc>
        <w:tc>
          <w:tcPr>
            <w:tcW w:w="2607" w:type="dxa"/>
          </w:tcPr>
          <w:p w:rsidR="00D83FED" w:rsidRDefault="00F81385">
            <w:r>
              <w:t>Name</w:t>
            </w:r>
          </w:p>
        </w:tc>
        <w:tc>
          <w:tcPr>
            <w:tcW w:w="3111" w:type="dxa"/>
          </w:tcPr>
          <w:p w:rsidR="00D83FED" w:rsidRDefault="00F81385">
            <w:r>
              <w:t>Must be unique</w:t>
            </w:r>
          </w:p>
        </w:tc>
      </w:tr>
      <w:tr w:rsidR="00D83FED" w:rsidTr="00D13DB1">
        <w:tc>
          <w:tcPr>
            <w:tcW w:w="995" w:type="dxa"/>
          </w:tcPr>
          <w:p w:rsidR="00D83FED" w:rsidRDefault="00D83FED"/>
        </w:tc>
        <w:tc>
          <w:tcPr>
            <w:tcW w:w="2966" w:type="dxa"/>
          </w:tcPr>
          <w:p w:rsidR="00D83FED" w:rsidRDefault="001D2F84">
            <w:r>
              <w:t>font</w:t>
            </w:r>
          </w:p>
        </w:tc>
        <w:tc>
          <w:tcPr>
            <w:tcW w:w="2607" w:type="dxa"/>
          </w:tcPr>
          <w:p w:rsidR="00D83FED" w:rsidRDefault="00F81385">
            <w:r>
              <w:t>Font</w:t>
            </w:r>
          </w:p>
        </w:tc>
        <w:tc>
          <w:tcPr>
            <w:tcW w:w="3111" w:type="dxa"/>
          </w:tcPr>
          <w:p w:rsidR="00D83FED" w:rsidRDefault="00F81385">
            <w:r>
              <w:t>From ‘</w:t>
            </w:r>
            <w:proofErr w:type="spellStart"/>
            <w:r>
              <w:t>pn</w:t>
            </w:r>
            <w:proofErr w:type="spellEnd"/>
            <w:r>
              <w:t>’ if undefined</w:t>
            </w:r>
          </w:p>
        </w:tc>
      </w:tr>
      <w:tr w:rsidR="001D2F84" w:rsidTr="00D13DB1">
        <w:tc>
          <w:tcPr>
            <w:tcW w:w="995" w:type="dxa"/>
          </w:tcPr>
          <w:p w:rsidR="001D2F84" w:rsidRDefault="001D2F84"/>
        </w:tc>
        <w:tc>
          <w:tcPr>
            <w:tcW w:w="2966" w:type="dxa"/>
          </w:tcPr>
          <w:p w:rsidR="001D2F84" w:rsidRDefault="001D2F84">
            <w:proofErr w:type="spellStart"/>
            <w:r>
              <w:t>fontsize</w:t>
            </w:r>
            <w:proofErr w:type="spellEnd"/>
          </w:p>
        </w:tc>
        <w:tc>
          <w:tcPr>
            <w:tcW w:w="2607" w:type="dxa"/>
          </w:tcPr>
          <w:p w:rsidR="001D2F84" w:rsidRDefault="00F81385">
            <w:proofErr w:type="spellStart"/>
            <w:r>
              <w:t>FontSize</w:t>
            </w:r>
            <w:proofErr w:type="spellEnd"/>
          </w:p>
        </w:tc>
        <w:tc>
          <w:tcPr>
            <w:tcW w:w="3111" w:type="dxa"/>
          </w:tcPr>
          <w:p w:rsidR="001D2F84" w:rsidRDefault="00F81385">
            <w:r>
              <w:t>From ‘</w:t>
            </w:r>
            <w:proofErr w:type="spellStart"/>
            <w:r>
              <w:t>pn</w:t>
            </w:r>
            <w:proofErr w:type="spellEnd"/>
            <w:r>
              <w:t>’ if undefined</w:t>
            </w:r>
          </w:p>
        </w:tc>
      </w:tr>
      <w:tr w:rsidR="001D2F84" w:rsidTr="00D13DB1">
        <w:tc>
          <w:tcPr>
            <w:tcW w:w="995" w:type="dxa"/>
          </w:tcPr>
          <w:p w:rsidR="001D2F84" w:rsidRDefault="001D2F84"/>
        </w:tc>
        <w:tc>
          <w:tcPr>
            <w:tcW w:w="2966" w:type="dxa"/>
          </w:tcPr>
          <w:p w:rsidR="001D2F84" w:rsidRDefault="00F81385" w:rsidP="00F81385">
            <w:r>
              <w:t>c</w:t>
            </w:r>
            <w:r w:rsidR="001D2F84">
              <w:t>aptio</w:t>
            </w:r>
            <w:r>
              <w:t>n</w:t>
            </w:r>
          </w:p>
        </w:tc>
        <w:tc>
          <w:tcPr>
            <w:tcW w:w="2607" w:type="dxa"/>
          </w:tcPr>
          <w:p w:rsidR="001D2F84" w:rsidRDefault="00F81385">
            <w:r>
              <w:t>Caption</w:t>
            </w:r>
          </w:p>
        </w:tc>
        <w:tc>
          <w:tcPr>
            <w:tcW w:w="3111" w:type="dxa"/>
          </w:tcPr>
          <w:p w:rsidR="001D2F84" w:rsidRDefault="00F81385">
            <w:r>
              <w:t>Empty by default</w:t>
            </w:r>
          </w:p>
        </w:tc>
      </w:tr>
      <w:tr w:rsidR="00BA3864" w:rsidTr="006A5FEF">
        <w:tc>
          <w:tcPr>
            <w:tcW w:w="995" w:type="dxa"/>
          </w:tcPr>
          <w:p w:rsidR="00BA3864" w:rsidRDefault="00BA3864" w:rsidP="006A5FEF"/>
        </w:tc>
        <w:tc>
          <w:tcPr>
            <w:tcW w:w="2966" w:type="dxa"/>
          </w:tcPr>
          <w:p w:rsidR="00BA3864" w:rsidRDefault="00BA3864" w:rsidP="006A5FEF">
            <w:r>
              <w:t>bold</w:t>
            </w:r>
          </w:p>
        </w:tc>
        <w:tc>
          <w:tcPr>
            <w:tcW w:w="2607" w:type="dxa"/>
          </w:tcPr>
          <w:p w:rsidR="00BA3864" w:rsidRDefault="00BA3864" w:rsidP="006A5FEF">
            <w:r>
              <w:t>Bold</w:t>
            </w:r>
          </w:p>
        </w:tc>
        <w:tc>
          <w:tcPr>
            <w:tcW w:w="3111" w:type="dxa"/>
          </w:tcPr>
          <w:p w:rsidR="00BA3864" w:rsidRDefault="00BA3864" w:rsidP="006A5FEF">
            <w:r>
              <w:t>true/</w:t>
            </w:r>
            <w:r w:rsidRPr="00F81385">
              <w:rPr>
                <w:u w:val="single"/>
              </w:rPr>
              <w:t>false</w:t>
            </w:r>
          </w:p>
        </w:tc>
      </w:tr>
      <w:tr w:rsidR="001D2F84" w:rsidTr="00D13DB1">
        <w:tc>
          <w:tcPr>
            <w:tcW w:w="995" w:type="dxa"/>
          </w:tcPr>
          <w:p w:rsidR="001D2F84" w:rsidRDefault="001D2F84"/>
        </w:tc>
        <w:tc>
          <w:tcPr>
            <w:tcW w:w="2966" w:type="dxa"/>
          </w:tcPr>
          <w:p w:rsidR="001D2F84" w:rsidRDefault="00BA3864" w:rsidP="00F81385">
            <w:r>
              <w:t>italic</w:t>
            </w:r>
          </w:p>
        </w:tc>
        <w:tc>
          <w:tcPr>
            <w:tcW w:w="2607" w:type="dxa"/>
          </w:tcPr>
          <w:p w:rsidR="001D2F84" w:rsidRDefault="00BA3864">
            <w:r>
              <w:t>Italic</w:t>
            </w:r>
          </w:p>
        </w:tc>
        <w:tc>
          <w:tcPr>
            <w:tcW w:w="3111" w:type="dxa"/>
          </w:tcPr>
          <w:p w:rsidR="001D2F84" w:rsidRDefault="00F81385">
            <w:r>
              <w:t>true/</w:t>
            </w:r>
            <w:r w:rsidRPr="00F81385">
              <w:rPr>
                <w:u w:val="single"/>
              </w:rPr>
              <w:t>false</w:t>
            </w:r>
          </w:p>
        </w:tc>
      </w:tr>
      <w:tr w:rsidR="001D2F84" w:rsidTr="00D13DB1">
        <w:tc>
          <w:tcPr>
            <w:tcW w:w="995" w:type="dxa"/>
          </w:tcPr>
          <w:p w:rsidR="001D2F84" w:rsidRDefault="001D2F84"/>
        </w:tc>
        <w:tc>
          <w:tcPr>
            <w:tcW w:w="2966" w:type="dxa"/>
          </w:tcPr>
          <w:p w:rsidR="001D2F84" w:rsidRDefault="00F81385" w:rsidP="00F81385">
            <w:r>
              <w:t xml:space="preserve">align </w:t>
            </w:r>
          </w:p>
        </w:tc>
        <w:tc>
          <w:tcPr>
            <w:tcW w:w="2607" w:type="dxa"/>
          </w:tcPr>
          <w:p w:rsidR="001D2F84" w:rsidRDefault="00F81385">
            <w:r>
              <w:t>Align</w:t>
            </w:r>
          </w:p>
        </w:tc>
        <w:tc>
          <w:tcPr>
            <w:tcW w:w="3111" w:type="dxa"/>
          </w:tcPr>
          <w:p w:rsidR="001D2F84" w:rsidRDefault="00F81385">
            <w:r w:rsidRPr="008F1EEE">
              <w:rPr>
                <w:b/>
                <w:u w:val="single"/>
              </w:rPr>
              <w:t>left</w:t>
            </w:r>
            <w:r>
              <w:t>/right/center</w:t>
            </w:r>
          </w:p>
        </w:tc>
      </w:tr>
      <w:tr w:rsidR="001D2F84" w:rsidTr="00D13DB1">
        <w:tc>
          <w:tcPr>
            <w:tcW w:w="995" w:type="dxa"/>
          </w:tcPr>
          <w:p w:rsidR="001D2F84" w:rsidRDefault="001D2F84"/>
        </w:tc>
        <w:tc>
          <w:tcPr>
            <w:tcW w:w="2966" w:type="dxa"/>
          </w:tcPr>
          <w:p w:rsidR="001D2F84" w:rsidRDefault="00F81385" w:rsidP="00F81385">
            <w:r>
              <w:t>value</w:t>
            </w:r>
          </w:p>
        </w:tc>
        <w:tc>
          <w:tcPr>
            <w:tcW w:w="2607" w:type="dxa"/>
          </w:tcPr>
          <w:p w:rsidR="001D2F84" w:rsidRDefault="00F81385">
            <w:r>
              <w:t>Value</w:t>
            </w:r>
          </w:p>
        </w:tc>
        <w:tc>
          <w:tcPr>
            <w:tcW w:w="3111" w:type="dxa"/>
          </w:tcPr>
          <w:p w:rsidR="001D2F84" w:rsidRDefault="00F81385">
            <w:r>
              <w:t>Empty by default</w:t>
            </w:r>
          </w:p>
        </w:tc>
      </w:tr>
      <w:tr w:rsidR="001D2F84" w:rsidTr="00D13DB1">
        <w:tc>
          <w:tcPr>
            <w:tcW w:w="995" w:type="dxa"/>
          </w:tcPr>
          <w:p w:rsidR="001D2F84" w:rsidRDefault="001D2F84"/>
        </w:tc>
        <w:tc>
          <w:tcPr>
            <w:tcW w:w="2966" w:type="dxa"/>
          </w:tcPr>
          <w:p w:rsidR="001D2F84" w:rsidRDefault="00F81385" w:rsidP="00F81385">
            <w:proofErr w:type="spellStart"/>
            <w:r>
              <w:t>heigh</w:t>
            </w:r>
            <w:proofErr w:type="spellEnd"/>
          </w:p>
        </w:tc>
        <w:tc>
          <w:tcPr>
            <w:tcW w:w="2607" w:type="dxa"/>
          </w:tcPr>
          <w:p w:rsidR="001D2F84" w:rsidRDefault="00F81385">
            <w:proofErr w:type="spellStart"/>
            <w:r>
              <w:t>Heigh</w:t>
            </w:r>
            <w:proofErr w:type="spellEnd"/>
          </w:p>
        </w:tc>
        <w:tc>
          <w:tcPr>
            <w:tcW w:w="3111" w:type="dxa"/>
          </w:tcPr>
          <w:p w:rsidR="001D2F84" w:rsidRDefault="00F81385">
            <w:proofErr w:type="spellStart"/>
            <w:r>
              <w:t>Heigh</w:t>
            </w:r>
            <w:proofErr w:type="spellEnd"/>
            <w:r>
              <w:t xml:space="preserve"> in pixels</w:t>
            </w:r>
          </w:p>
        </w:tc>
      </w:tr>
      <w:tr w:rsidR="00F757CE" w:rsidTr="00D13DB1">
        <w:tc>
          <w:tcPr>
            <w:tcW w:w="995" w:type="dxa"/>
          </w:tcPr>
          <w:p w:rsidR="00F757CE" w:rsidRDefault="00F757CE"/>
        </w:tc>
        <w:tc>
          <w:tcPr>
            <w:tcW w:w="2966" w:type="dxa"/>
          </w:tcPr>
          <w:p w:rsidR="00F757CE" w:rsidRDefault="00F757CE" w:rsidP="00F81385">
            <w:r>
              <w:t>enabled</w:t>
            </w:r>
          </w:p>
        </w:tc>
        <w:tc>
          <w:tcPr>
            <w:tcW w:w="2607" w:type="dxa"/>
          </w:tcPr>
          <w:p w:rsidR="00F757CE" w:rsidRDefault="00F757CE">
            <w:r>
              <w:t>Enabled</w:t>
            </w:r>
          </w:p>
        </w:tc>
        <w:tc>
          <w:tcPr>
            <w:tcW w:w="3111" w:type="dxa"/>
          </w:tcPr>
          <w:p w:rsidR="00F757CE" w:rsidRDefault="00F757CE"/>
        </w:tc>
      </w:tr>
      <w:tr w:rsidR="00F757CE" w:rsidTr="00D13DB1">
        <w:tc>
          <w:tcPr>
            <w:tcW w:w="995" w:type="dxa"/>
          </w:tcPr>
          <w:p w:rsidR="00F757CE" w:rsidRDefault="00F757CE"/>
        </w:tc>
        <w:tc>
          <w:tcPr>
            <w:tcW w:w="2966" w:type="dxa"/>
          </w:tcPr>
          <w:p w:rsidR="00F757CE" w:rsidRDefault="00F757CE" w:rsidP="00F757CE">
            <w:r>
              <w:t>visible</w:t>
            </w:r>
          </w:p>
        </w:tc>
        <w:tc>
          <w:tcPr>
            <w:tcW w:w="2607" w:type="dxa"/>
          </w:tcPr>
          <w:p w:rsidR="00F757CE" w:rsidRDefault="00F757CE">
            <w:r>
              <w:t>Visible</w:t>
            </w:r>
          </w:p>
        </w:tc>
        <w:tc>
          <w:tcPr>
            <w:tcW w:w="3111" w:type="dxa"/>
          </w:tcPr>
          <w:p w:rsidR="00F757CE" w:rsidRDefault="00F757CE"/>
        </w:tc>
      </w:tr>
      <w:tr w:rsidR="00824AE9" w:rsidTr="00D13DB1">
        <w:tc>
          <w:tcPr>
            <w:tcW w:w="995" w:type="dxa"/>
          </w:tcPr>
          <w:p w:rsidR="00824AE9" w:rsidRDefault="00824AE9" w:rsidP="00824AE9"/>
        </w:tc>
        <w:tc>
          <w:tcPr>
            <w:tcW w:w="2966" w:type="dxa"/>
          </w:tcPr>
          <w:p w:rsidR="00824AE9" w:rsidRDefault="00824AE9" w:rsidP="00824AE9">
            <w:r>
              <w:t>resize</w:t>
            </w:r>
          </w:p>
        </w:tc>
        <w:tc>
          <w:tcPr>
            <w:tcW w:w="2607" w:type="dxa"/>
          </w:tcPr>
          <w:p w:rsidR="00824AE9" w:rsidRDefault="00824AE9" w:rsidP="00824AE9">
            <w:r>
              <w:t>Resize</w:t>
            </w:r>
          </w:p>
        </w:tc>
        <w:tc>
          <w:tcPr>
            <w:tcW w:w="3111" w:type="dxa"/>
          </w:tcPr>
          <w:p w:rsidR="00824AE9" w:rsidRDefault="00824AE9" w:rsidP="00824AE9">
            <w:r>
              <w:t>true/</w:t>
            </w:r>
            <w:r w:rsidRPr="00F81385">
              <w:rPr>
                <w:u w:val="single"/>
              </w:rPr>
              <w:t>false</w:t>
            </w:r>
            <w:r>
              <w:rPr>
                <w:u w:val="single"/>
              </w:rPr>
              <w:t xml:space="preserve"> – if control can be resized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>
            <w:r>
              <w:t>text</w:t>
            </w:r>
          </w:p>
        </w:tc>
        <w:tc>
          <w:tcPr>
            <w:tcW w:w="2966" w:type="dxa"/>
          </w:tcPr>
          <w:p w:rsidR="00824AE9" w:rsidRDefault="00824AE9" w:rsidP="00824AE9">
            <w:r>
              <w:t>multiline</w:t>
            </w:r>
          </w:p>
        </w:tc>
        <w:tc>
          <w:tcPr>
            <w:tcW w:w="2607" w:type="dxa"/>
          </w:tcPr>
          <w:p w:rsidR="00824AE9" w:rsidRDefault="00824AE9" w:rsidP="00824AE9">
            <w:r>
              <w:t>Multiline</w:t>
            </w:r>
          </w:p>
        </w:tc>
        <w:tc>
          <w:tcPr>
            <w:tcW w:w="3111" w:type="dxa"/>
          </w:tcPr>
          <w:p w:rsidR="00824AE9" w:rsidRDefault="00824AE9" w:rsidP="00824AE9">
            <w:r>
              <w:t>true/</w:t>
            </w:r>
            <w:r w:rsidRPr="00F81385">
              <w:rPr>
                <w:u w:val="single"/>
              </w:rPr>
              <w:t>false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/>
        </w:tc>
        <w:tc>
          <w:tcPr>
            <w:tcW w:w="2966" w:type="dxa"/>
          </w:tcPr>
          <w:p w:rsidR="00824AE9" w:rsidRDefault="00824AE9" w:rsidP="00824AE9">
            <w:proofErr w:type="spellStart"/>
            <w:r>
              <w:t>readonly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2607" w:type="dxa"/>
          </w:tcPr>
          <w:p w:rsidR="00824AE9" w:rsidRDefault="00824AE9" w:rsidP="00824AE9">
            <w:proofErr w:type="spellStart"/>
            <w:r>
              <w:t>ReadOnly</w:t>
            </w:r>
            <w:proofErr w:type="spellEnd"/>
          </w:p>
        </w:tc>
        <w:tc>
          <w:tcPr>
            <w:tcW w:w="3111" w:type="dxa"/>
          </w:tcPr>
          <w:p w:rsidR="00824AE9" w:rsidRDefault="00824AE9" w:rsidP="00824AE9">
            <w:r>
              <w:t>true/</w:t>
            </w:r>
            <w:r w:rsidRPr="00F81385">
              <w:rPr>
                <w:u w:val="single"/>
              </w:rPr>
              <w:t>false</w:t>
            </w:r>
            <w:r>
              <w:t xml:space="preserve"> (read only text box if true)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/>
        </w:tc>
        <w:tc>
          <w:tcPr>
            <w:tcW w:w="2966" w:type="dxa"/>
          </w:tcPr>
          <w:p w:rsidR="00824AE9" w:rsidRDefault="00824AE9" w:rsidP="00824AE9">
            <w:r>
              <w:t>lines</w:t>
            </w:r>
          </w:p>
        </w:tc>
        <w:tc>
          <w:tcPr>
            <w:tcW w:w="2607" w:type="dxa"/>
          </w:tcPr>
          <w:p w:rsidR="00824AE9" w:rsidRDefault="00824AE9" w:rsidP="00824AE9">
            <w:r>
              <w:t>Lines</w:t>
            </w:r>
          </w:p>
        </w:tc>
        <w:tc>
          <w:tcPr>
            <w:tcW w:w="3111" w:type="dxa"/>
          </w:tcPr>
          <w:p w:rsidR="00824AE9" w:rsidRDefault="00824AE9" w:rsidP="00824AE9">
            <w:r>
              <w:t>The number of lines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>
            <w:r>
              <w:t>list</w:t>
            </w:r>
          </w:p>
        </w:tc>
        <w:tc>
          <w:tcPr>
            <w:tcW w:w="2966" w:type="dxa"/>
          </w:tcPr>
          <w:p w:rsidR="00824AE9" w:rsidRDefault="00824AE9" w:rsidP="00824AE9">
            <w:r>
              <w:t>list</w:t>
            </w:r>
          </w:p>
        </w:tc>
        <w:tc>
          <w:tcPr>
            <w:tcW w:w="2607" w:type="dxa"/>
          </w:tcPr>
          <w:p w:rsidR="00824AE9" w:rsidRDefault="00824AE9" w:rsidP="00824AE9">
            <w:r>
              <w:t>List</w:t>
            </w:r>
          </w:p>
        </w:tc>
        <w:tc>
          <w:tcPr>
            <w:tcW w:w="3111" w:type="dxa"/>
          </w:tcPr>
          <w:p w:rsidR="00824AE9" w:rsidRDefault="00824AE9" w:rsidP="00824AE9">
            <w:r>
              <w:t>The list of lines to populate separated by ‘,’, ‘;’ or ‘/’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/>
        </w:tc>
        <w:tc>
          <w:tcPr>
            <w:tcW w:w="2966" w:type="dxa"/>
          </w:tcPr>
          <w:p w:rsidR="00824AE9" w:rsidRDefault="00824AE9" w:rsidP="00824AE9">
            <w:r>
              <w:t>index</w:t>
            </w:r>
          </w:p>
        </w:tc>
        <w:tc>
          <w:tcPr>
            <w:tcW w:w="2607" w:type="dxa"/>
          </w:tcPr>
          <w:p w:rsidR="00824AE9" w:rsidRDefault="00824AE9" w:rsidP="00824AE9">
            <w:r>
              <w:t>Index</w:t>
            </w:r>
          </w:p>
        </w:tc>
        <w:tc>
          <w:tcPr>
            <w:tcW w:w="3111" w:type="dxa"/>
          </w:tcPr>
          <w:p w:rsidR="00824AE9" w:rsidRDefault="00824AE9" w:rsidP="00824AE9">
            <w:r>
              <w:t>Index for selected line by default</w:t>
            </w:r>
          </w:p>
        </w:tc>
      </w:tr>
      <w:tr w:rsidR="00824AE9" w:rsidTr="00D13DB1">
        <w:tc>
          <w:tcPr>
            <w:tcW w:w="995" w:type="dxa"/>
          </w:tcPr>
          <w:p w:rsidR="00824AE9" w:rsidRDefault="0038703D" w:rsidP="00824AE9">
            <w:r>
              <w:t>c</w:t>
            </w:r>
            <w:r w:rsidR="00824AE9">
              <w:t>ombo</w:t>
            </w:r>
          </w:p>
          <w:p w:rsidR="0038703D" w:rsidRDefault="0038703D" w:rsidP="00824AE9">
            <w:proofErr w:type="spellStart"/>
            <w:r>
              <w:t>combolist</w:t>
            </w:r>
            <w:proofErr w:type="spellEnd"/>
          </w:p>
        </w:tc>
        <w:tc>
          <w:tcPr>
            <w:tcW w:w="2966" w:type="dxa"/>
          </w:tcPr>
          <w:p w:rsidR="00824AE9" w:rsidRDefault="00824AE9" w:rsidP="00824AE9">
            <w:r>
              <w:t>list</w:t>
            </w:r>
          </w:p>
        </w:tc>
        <w:tc>
          <w:tcPr>
            <w:tcW w:w="2607" w:type="dxa"/>
          </w:tcPr>
          <w:p w:rsidR="00824AE9" w:rsidRDefault="00824AE9" w:rsidP="00824AE9">
            <w:r>
              <w:t>List</w:t>
            </w:r>
          </w:p>
        </w:tc>
        <w:tc>
          <w:tcPr>
            <w:tcW w:w="3111" w:type="dxa"/>
          </w:tcPr>
          <w:p w:rsidR="00824AE9" w:rsidRDefault="00824AE9" w:rsidP="00824AE9">
            <w:r>
              <w:t>The list of lines to populate separated by ‘,’, ‘;’ or ‘/’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/>
        </w:tc>
        <w:tc>
          <w:tcPr>
            <w:tcW w:w="2966" w:type="dxa"/>
          </w:tcPr>
          <w:p w:rsidR="00824AE9" w:rsidRDefault="00824AE9" w:rsidP="00824AE9">
            <w:r>
              <w:t>index</w:t>
            </w:r>
          </w:p>
        </w:tc>
        <w:tc>
          <w:tcPr>
            <w:tcW w:w="2607" w:type="dxa"/>
          </w:tcPr>
          <w:p w:rsidR="00824AE9" w:rsidRDefault="00824AE9" w:rsidP="00824AE9">
            <w:r>
              <w:t>Index</w:t>
            </w:r>
          </w:p>
        </w:tc>
        <w:tc>
          <w:tcPr>
            <w:tcW w:w="3111" w:type="dxa"/>
          </w:tcPr>
          <w:p w:rsidR="00824AE9" w:rsidRDefault="00824AE9" w:rsidP="00824AE9">
            <w:r>
              <w:t>Index for selected line by default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/>
        </w:tc>
        <w:tc>
          <w:tcPr>
            <w:tcW w:w="2966" w:type="dxa"/>
          </w:tcPr>
          <w:p w:rsidR="00824AE9" w:rsidRDefault="00824AE9" w:rsidP="00824AE9">
            <w:proofErr w:type="spellStart"/>
            <w:r>
              <w:t>readonly</w:t>
            </w:r>
            <w:proofErr w:type="spellEnd"/>
          </w:p>
        </w:tc>
        <w:tc>
          <w:tcPr>
            <w:tcW w:w="2607" w:type="dxa"/>
          </w:tcPr>
          <w:p w:rsidR="00824AE9" w:rsidRDefault="00824AE9" w:rsidP="00824AE9">
            <w:proofErr w:type="spellStart"/>
            <w:r>
              <w:t>ReadOnly</w:t>
            </w:r>
            <w:proofErr w:type="spellEnd"/>
          </w:p>
        </w:tc>
        <w:tc>
          <w:tcPr>
            <w:tcW w:w="3111" w:type="dxa"/>
          </w:tcPr>
          <w:p w:rsidR="00824AE9" w:rsidRDefault="00824AE9" w:rsidP="00824AE9">
            <w:r>
              <w:t>true/</w:t>
            </w:r>
            <w:r w:rsidRPr="00F81385">
              <w:rPr>
                <w:u w:val="single"/>
              </w:rPr>
              <w:t>false</w:t>
            </w:r>
            <w:r>
              <w:t xml:space="preserve"> (true - allows values from the list only)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>
            <w:r>
              <w:t>check</w:t>
            </w:r>
          </w:p>
        </w:tc>
        <w:tc>
          <w:tcPr>
            <w:tcW w:w="2966" w:type="dxa"/>
          </w:tcPr>
          <w:p w:rsidR="00824AE9" w:rsidRDefault="00824AE9" w:rsidP="00824AE9">
            <w:r>
              <w:t>checked</w:t>
            </w:r>
          </w:p>
        </w:tc>
        <w:tc>
          <w:tcPr>
            <w:tcW w:w="2607" w:type="dxa"/>
          </w:tcPr>
          <w:p w:rsidR="00824AE9" w:rsidRDefault="00824AE9" w:rsidP="00824AE9">
            <w:r>
              <w:t>Checked</w:t>
            </w:r>
          </w:p>
        </w:tc>
        <w:tc>
          <w:tcPr>
            <w:tcW w:w="3111" w:type="dxa"/>
          </w:tcPr>
          <w:p w:rsidR="00824AE9" w:rsidRDefault="00824AE9" w:rsidP="00824AE9">
            <w:r>
              <w:t>true/</w:t>
            </w:r>
            <w:r w:rsidRPr="00F81385">
              <w:rPr>
                <w:u w:val="single"/>
              </w:rPr>
              <w:t>false</w:t>
            </w:r>
            <w:r>
              <w:t xml:space="preserve"> (true – box is checked)</w:t>
            </w:r>
          </w:p>
        </w:tc>
      </w:tr>
      <w:tr w:rsidR="00824AE9" w:rsidTr="00D13DB1">
        <w:tc>
          <w:tcPr>
            <w:tcW w:w="995" w:type="dxa"/>
          </w:tcPr>
          <w:p w:rsidR="00824AE9" w:rsidRDefault="00824AE9" w:rsidP="00824AE9">
            <w:r>
              <w:t>label</w:t>
            </w:r>
          </w:p>
        </w:tc>
        <w:tc>
          <w:tcPr>
            <w:tcW w:w="2966" w:type="dxa"/>
          </w:tcPr>
          <w:p w:rsidR="00824AE9" w:rsidRDefault="00824AE9" w:rsidP="00824AE9"/>
        </w:tc>
        <w:tc>
          <w:tcPr>
            <w:tcW w:w="2607" w:type="dxa"/>
          </w:tcPr>
          <w:p w:rsidR="00824AE9" w:rsidRDefault="00824AE9" w:rsidP="00824AE9"/>
        </w:tc>
        <w:tc>
          <w:tcPr>
            <w:tcW w:w="3111" w:type="dxa"/>
          </w:tcPr>
          <w:p w:rsidR="00824AE9" w:rsidRDefault="00824AE9" w:rsidP="00824AE9"/>
        </w:tc>
      </w:tr>
      <w:tr w:rsidR="00824AE9" w:rsidTr="00D13DB1">
        <w:tc>
          <w:tcPr>
            <w:tcW w:w="995" w:type="dxa"/>
          </w:tcPr>
          <w:p w:rsidR="00824AE9" w:rsidRDefault="00824AE9" w:rsidP="00824AE9">
            <w:proofErr w:type="spellStart"/>
            <w:r>
              <w:t>ext</w:t>
            </w:r>
            <w:proofErr w:type="spellEnd"/>
          </w:p>
        </w:tc>
        <w:tc>
          <w:tcPr>
            <w:tcW w:w="2966" w:type="dxa"/>
          </w:tcPr>
          <w:p w:rsidR="00824AE9" w:rsidRDefault="00824AE9" w:rsidP="00824AE9"/>
        </w:tc>
        <w:tc>
          <w:tcPr>
            <w:tcW w:w="2607" w:type="dxa"/>
          </w:tcPr>
          <w:p w:rsidR="00824AE9" w:rsidRDefault="00824AE9" w:rsidP="00824AE9"/>
        </w:tc>
        <w:tc>
          <w:tcPr>
            <w:tcW w:w="3111" w:type="dxa"/>
          </w:tcPr>
          <w:p w:rsidR="00824AE9" w:rsidRPr="00B016BE" w:rsidRDefault="00824AE9" w:rsidP="00824AE9">
            <w:r>
              <w:t>External control</w:t>
            </w:r>
          </w:p>
        </w:tc>
      </w:tr>
      <w:tr w:rsidR="00C02605" w:rsidTr="00D13DB1">
        <w:tc>
          <w:tcPr>
            <w:tcW w:w="995" w:type="dxa"/>
          </w:tcPr>
          <w:p w:rsidR="00C02605" w:rsidRDefault="00C02605" w:rsidP="00824AE9">
            <w:r>
              <w:t>image</w:t>
            </w:r>
          </w:p>
        </w:tc>
        <w:tc>
          <w:tcPr>
            <w:tcW w:w="2966" w:type="dxa"/>
          </w:tcPr>
          <w:p w:rsidR="00C02605" w:rsidRDefault="00CE7E1A" w:rsidP="00824AE9">
            <w:proofErr w:type="spellStart"/>
            <w:r>
              <w:t>imagefile</w:t>
            </w:r>
            <w:proofErr w:type="spellEnd"/>
          </w:p>
        </w:tc>
        <w:tc>
          <w:tcPr>
            <w:tcW w:w="2607" w:type="dxa"/>
          </w:tcPr>
          <w:p w:rsidR="00C02605" w:rsidRDefault="00C02605" w:rsidP="00824AE9">
            <w:r>
              <w:t>Image</w:t>
            </w:r>
          </w:p>
        </w:tc>
        <w:tc>
          <w:tcPr>
            <w:tcW w:w="3111" w:type="dxa"/>
          </w:tcPr>
          <w:p w:rsidR="00C02605" w:rsidRDefault="00CE7E1A" w:rsidP="00824AE9">
            <w:r>
              <w:t>Image file path and name</w:t>
            </w:r>
          </w:p>
        </w:tc>
      </w:tr>
      <w:tr w:rsidR="00A91BCF" w:rsidTr="00D13DB1">
        <w:tc>
          <w:tcPr>
            <w:tcW w:w="995" w:type="dxa"/>
          </w:tcPr>
          <w:p w:rsidR="00A91BCF" w:rsidRDefault="00A91BCF" w:rsidP="00824AE9"/>
        </w:tc>
        <w:tc>
          <w:tcPr>
            <w:tcW w:w="2966" w:type="dxa"/>
          </w:tcPr>
          <w:p w:rsidR="00A91BCF" w:rsidRDefault="00A91BCF" w:rsidP="00824AE9">
            <w:r>
              <w:t>scale</w:t>
            </w:r>
          </w:p>
        </w:tc>
        <w:tc>
          <w:tcPr>
            <w:tcW w:w="2607" w:type="dxa"/>
          </w:tcPr>
          <w:p w:rsidR="00A91BCF" w:rsidRDefault="00A91BCF" w:rsidP="00824AE9">
            <w:r>
              <w:t>Scale</w:t>
            </w:r>
          </w:p>
        </w:tc>
        <w:tc>
          <w:tcPr>
            <w:tcW w:w="3111" w:type="dxa"/>
          </w:tcPr>
          <w:p w:rsidR="00A91BCF" w:rsidRDefault="00A91BCF" w:rsidP="00824AE9">
            <w:r>
              <w:t>Image scale in %</w:t>
            </w:r>
          </w:p>
        </w:tc>
      </w:tr>
    </w:tbl>
    <w:p w:rsidR="00D83FED" w:rsidRDefault="00D83FED"/>
    <w:p w:rsidR="00E278B2" w:rsidRDefault="00E278B2">
      <w:proofErr w:type="spellStart"/>
      <w:r>
        <w:t>Control.Tag</w:t>
      </w:r>
      <w:proofErr w:type="spellEnd"/>
      <w: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VSUIControl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.TAGVALUE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"$$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vsui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$$"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Panel ID</w:t>
      </w:r>
      <w:r>
        <w:rPr>
          <w:rFonts w:ascii="Consolas" w:hAnsi="Consolas" w:cs="Consolas"/>
          <w:color w:val="000000"/>
          <w:sz w:val="19"/>
          <w:szCs w:val="19"/>
        </w:rPr>
        <w:t xml:space="preserve"> (4) – </w:t>
      </w:r>
      <w:r w:rsidRPr="00E278B2">
        <w:rPr>
          <w:rFonts w:ascii="Consolas" w:hAnsi="Consolas" w:cs="Consolas"/>
          <w:b/>
          <w:color w:val="FF0000"/>
          <w:sz w:val="19"/>
          <w:szCs w:val="19"/>
        </w:rPr>
        <w:t>except EXT!</w:t>
      </w:r>
    </w:p>
    <w:sectPr w:rsidR="00E278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1E"/>
    <w:rsid w:val="001D2F84"/>
    <w:rsid w:val="00383D6A"/>
    <w:rsid w:val="0038703D"/>
    <w:rsid w:val="003D68F6"/>
    <w:rsid w:val="004254DA"/>
    <w:rsid w:val="004B71A2"/>
    <w:rsid w:val="00575FEA"/>
    <w:rsid w:val="00607A33"/>
    <w:rsid w:val="0069461C"/>
    <w:rsid w:val="0077346B"/>
    <w:rsid w:val="007A7CAC"/>
    <w:rsid w:val="00824AE9"/>
    <w:rsid w:val="008F1EEE"/>
    <w:rsid w:val="008F787F"/>
    <w:rsid w:val="00955F8D"/>
    <w:rsid w:val="00976935"/>
    <w:rsid w:val="009E3DCE"/>
    <w:rsid w:val="00A91BCF"/>
    <w:rsid w:val="00A96A8D"/>
    <w:rsid w:val="00B016BE"/>
    <w:rsid w:val="00B2061E"/>
    <w:rsid w:val="00B904B3"/>
    <w:rsid w:val="00BA3864"/>
    <w:rsid w:val="00C02605"/>
    <w:rsid w:val="00C34B50"/>
    <w:rsid w:val="00CE7E1A"/>
    <w:rsid w:val="00D13DB1"/>
    <w:rsid w:val="00D721FC"/>
    <w:rsid w:val="00D83FED"/>
    <w:rsid w:val="00E278B2"/>
    <w:rsid w:val="00F57AA5"/>
    <w:rsid w:val="00F757CE"/>
    <w:rsid w:val="00F8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5781"/>
  <w15:chartTrackingRefBased/>
  <w15:docId w15:val="{449E331D-A5E9-45D2-9951-EBDD02E3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Vinokurov</dc:creator>
  <cp:keywords/>
  <dc:description/>
  <cp:lastModifiedBy>Igor Vinokurov</cp:lastModifiedBy>
  <cp:revision>29</cp:revision>
  <dcterms:created xsi:type="dcterms:W3CDTF">2016-02-16T17:49:00Z</dcterms:created>
  <dcterms:modified xsi:type="dcterms:W3CDTF">2016-12-18T18:11:00Z</dcterms:modified>
</cp:coreProperties>
</file>