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21D" w:rsidRPr="00695FA2" w:rsidRDefault="0064321D" w:rsidP="0064321D">
      <w:pPr>
        <w:spacing w:before="100" w:beforeAutospacing="1" w:after="100" w:afterAutospacing="1" w:line="240" w:lineRule="auto"/>
        <w:rPr>
          <w:rFonts w:eastAsia="Times New Roman" w:cs="Times New Roman"/>
          <w:b/>
          <w:bCs/>
          <w:color w:val="FF0000"/>
        </w:rPr>
      </w:pPr>
      <w:r w:rsidRPr="00695FA2">
        <w:rPr>
          <w:rFonts w:eastAsia="Times New Roman" w:cs="Times New Roman"/>
          <w:b/>
          <w:bCs/>
        </w:rPr>
        <w:t>Assignment 3: Foundation</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color w:val="FF0000"/>
        </w:rPr>
        <w:t>March 27: This is a partial assignment.</w:t>
      </w:r>
      <w:r w:rsidRPr="00695FA2">
        <w:rPr>
          <w:rFonts w:eastAsia="Times New Roman" w:cs="Times New Roman"/>
          <w:bCs/>
        </w:rPr>
        <w:t xml:space="preserve"> Sass requirements are missing and will be in place by April 1.</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rPr>
        <w:t xml:space="preserve">Assignment 3 is due on April 15, 2016, by 11:59 PM. </w:t>
      </w:r>
      <w:proofErr w:type="spellStart"/>
      <w:r w:rsidRPr="00695FA2">
        <w:rPr>
          <w:rFonts w:eastAsia="Times New Roman" w:cs="Times New Roman"/>
        </w:rPr>
        <w:t>Regrade</w:t>
      </w:r>
      <w:proofErr w:type="spellEnd"/>
      <w:r w:rsidRPr="00695FA2">
        <w:rPr>
          <w:rFonts w:eastAsia="Times New Roman" w:cs="Times New Roman"/>
        </w:rPr>
        <w:t xml:space="preserve"> and late policy are listed below. This assignment is worth 25% of your grade for the course.</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t>Build a Website with Foundation</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Build a 2-3 page website leveraging the Foundation framework. Elements your site must include are listed below. You will be expected to incorporate some required elements, as well as reading the documentation and including some elements not covered in class.</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Write your own content for the site.</w:t>
      </w:r>
      <w:r w:rsidRPr="00695FA2">
        <w:rPr>
          <w:rFonts w:eastAsia="Times New Roman" w:cs="Times New Roman"/>
        </w:rPr>
        <w:t xml:space="preserve"> Please don’t use </w:t>
      </w:r>
      <w:proofErr w:type="spellStart"/>
      <w:r w:rsidRPr="00695FA2">
        <w:rPr>
          <w:rFonts w:eastAsia="Times New Roman" w:cs="Times New Roman"/>
        </w:rPr>
        <w:t>lorem</w:t>
      </w:r>
      <w:proofErr w:type="spellEnd"/>
      <w:r w:rsidRPr="00695FA2">
        <w:rPr>
          <w:rFonts w:eastAsia="Times New Roman" w:cs="Times New Roman"/>
        </w:rPr>
        <w:t xml:space="preserve"> </w:t>
      </w:r>
      <w:proofErr w:type="spellStart"/>
      <w:r w:rsidRPr="00695FA2">
        <w:rPr>
          <w:rFonts w:eastAsia="Times New Roman" w:cs="Times New Roman"/>
        </w:rPr>
        <w:t>ipsum</w:t>
      </w:r>
      <w:proofErr w:type="spellEnd"/>
      <w:r w:rsidRPr="00695FA2">
        <w:rPr>
          <w:rFonts w:eastAsia="Times New Roman" w:cs="Times New Roman"/>
        </w:rPr>
        <w:t xml:space="preserve"> or Wikipedia entries. The site can be about anything you want provided it’s work-safe, legal, ethical, and moral. If you are redesigning a page or two from a site, you may use that site’s content. </w:t>
      </w:r>
      <w:r w:rsidRPr="00695FA2">
        <w:rPr>
          <w:rFonts w:eastAsia="Times New Roman" w:cs="Times New Roman"/>
          <w:bCs/>
        </w:rPr>
        <w:t xml:space="preserve">You may use the content from assignments 1 and/or 2 if you wish, or you may build a new one. </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Grid: </w:t>
      </w:r>
      <w:r w:rsidRPr="00695FA2">
        <w:rPr>
          <w:rFonts w:eastAsia="Times New Roman" w:cs="Times New Roman"/>
        </w:rPr>
        <w:t>You must use Foundation's grid system to lay out the website. You may customize the grid using Sass, or you may use the default layout. Incorporate one of the following special grid features: combined column/row, fluid row, nesting, offsets, incomplete row, gutters, collapse/</w:t>
      </w:r>
      <w:proofErr w:type="spellStart"/>
      <w:r w:rsidRPr="00695FA2">
        <w:rPr>
          <w:rFonts w:eastAsia="Times New Roman" w:cs="Times New Roman"/>
        </w:rPr>
        <w:t>uncollapse</w:t>
      </w:r>
      <w:proofErr w:type="spellEnd"/>
      <w:r w:rsidRPr="00695FA2">
        <w:rPr>
          <w:rFonts w:eastAsia="Times New Roman" w:cs="Times New Roman"/>
        </w:rPr>
        <w:t xml:space="preserve"> rows, centered columns, source ordering, block grid.</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Navigation</w:t>
      </w:r>
      <w:r w:rsidRPr="00695FA2">
        <w:rPr>
          <w:rFonts w:eastAsia="Times New Roman" w:cs="Times New Roman"/>
        </w:rPr>
        <w:t xml:space="preserve">: The site should include a navigation bar that links the relevant pages together, and it should be available on all pages of the site. You may style this navigation bar however you wish. You must use one of the following navigation options to create this bar: responsive </w:t>
      </w:r>
      <w:proofErr w:type="spellStart"/>
      <w:r w:rsidRPr="00695FA2">
        <w:rPr>
          <w:rFonts w:eastAsia="Times New Roman" w:cs="Times New Roman"/>
        </w:rPr>
        <w:t>nav</w:t>
      </w:r>
      <w:proofErr w:type="spellEnd"/>
      <w:r w:rsidRPr="00695FA2">
        <w:rPr>
          <w:rFonts w:eastAsia="Times New Roman" w:cs="Times New Roman"/>
        </w:rPr>
        <w:t xml:space="preserve"> (with or without the hamburger button), top bar, drilldown, accordion.</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Styling</w:t>
      </w:r>
      <w:r w:rsidRPr="00695FA2">
        <w:rPr>
          <w:rFonts w:eastAsia="Times New Roman" w:cs="Times New Roman"/>
        </w:rPr>
        <w:t>: Incorporate 3 instances of styled items in your pages. Examples: buttons, button group, close button, switch, breadcrumbs, badge, flex video, label, thumbnail, table, visibility classes, helper classes, callout, media object. Choose three from this list. (Three buttons counts as one item, not three!)</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Form</w:t>
      </w:r>
      <w:r w:rsidRPr="00695FA2">
        <w:rPr>
          <w:rFonts w:eastAsia="Times New Roman" w:cs="Times New Roman"/>
        </w:rPr>
        <w:t>: Include a form with at least 4 form fields (a submit button is required but does NOT count as a form field -- it may count as a styled item). The form does not need to submit. The form field types should be appropriate to the data collected. For example, the "email" field type should be used when collecting email addresses. (Hint: you could error-check your form with Abide if you want.)</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REQUIRED JavaScript-based widget</w:t>
      </w:r>
      <w:r w:rsidRPr="00695FA2">
        <w:rPr>
          <w:rFonts w:eastAsia="Times New Roman" w:cs="Times New Roman"/>
        </w:rPr>
        <w:t>: You must incorporate Interchange in at least one instance in your site.</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rPr>
        <w:t>YOU CHOOSE JavaScript-based widgets</w:t>
      </w:r>
      <w:r w:rsidRPr="00695FA2">
        <w:rPr>
          <w:rFonts w:eastAsia="Times New Roman" w:cs="Times New Roman"/>
        </w:rPr>
        <w:t>: THREE widgets are required. TWO must be widgets not covered in class. ONE may be one covered in class. (You don't have to incorporate any of the elements used in class, but you may if you wish.)</w:t>
      </w:r>
    </w:p>
    <w:p w:rsidR="0064321D" w:rsidRPr="00695FA2" w:rsidRDefault="0064321D" w:rsidP="0064321D">
      <w:pPr>
        <w:numPr>
          <w:ilvl w:val="1"/>
          <w:numId w:val="5"/>
        </w:numPr>
        <w:spacing w:before="100" w:beforeAutospacing="1" w:after="100" w:afterAutospacing="1" w:line="240" w:lineRule="auto"/>
        <w:rPr>
          <w:rFonts w:eastAsia="Times New Roman" w:cs="Times New Roman"/>
        </w:rPr>
      </w:pPr>
      <w:r w:rsidRPr="00695FA2">
        <w:rPr>
          <w:rFonts w:eastAsia="Times New Roman" w:cs="Times New Roman"/>
        </w:rPr>
        <w:t xml:space="preserve">Read the documentation for </w:t>
      </w:r>
      <w:r w:rsidRPr="00695FA2">
        <w:rPr>
          <w:rFonts w:eastAsia="Times New Roman" w:cs="Times New Roman"/>
          <w:bCs/>
        </w:rPr>
        <w:t>TWO</w:t>
      </w:r>
      <w:r w:rsidRPr="00695FA2">
        <w:rPr>
          <w:rFonts w:eastAsia="Times New Roman" w:cs="Times New Roman"/>
        </w:rPr>
        <w:t xml:space="preserve"> of the following widgets and incorporate it in your pages: Abide, </w:t>
      </w:r>
      <w:proofErr w:type="spellStart"/>
      <w:r w:rsidRPr="00695FA2">
        <w:rPr>
          <w:rFonts w:eastAsia="Times New Roman" w:cs="Times New Roman"/>
        </w:rPr>
        <w:t>Toggler</w:t>
      </w:r>
      <w:proofErr w:type="spellEnd"/>
      <w:r w:rsidRPr="00695FA2">
        <w:rPr>
          <w:rFonts w:eastAsia="Times New Roman" w:cs="Times New Roman"/>
        </w:rPr>
        <w:t>, Sticky, Tooltip, Orbit, Reveal, Off-Canvas, Accordion, Magellan, Slider, Drilldown, Accordion</w:t>
      </w:r>
    </w:p>
    <w:p w:rsidR="0064321D" w:rsidRPr="00695FA2" w:rsidRDefault="0064321D" w:rsidP="0064321D">
      <w:pPr>
        <w:numPr>
          <w:ilvl w:val="1"/>
          <w:numId w:val="5"/>
        </w:numPr>
        <w:spacing w:before="100" w:beforeAutospacing="1" w:after="100" w:afterAutospacing="1" w:line="240" w:lineRule="auto"/>
        <w:rPr>
          <w:rFonts w:eastAsia="Times New Roman" w:cs="Times New Roman"/>
        </w:rPr>
      </w:pPr>
      <w:r w:rsidRPr="00695FA2">
        <w:rPr>
          <w:rFonts w:eastAsia="Times New Roman" w:cs="Times New Roman"/>
        </w:rPr>
        <w:t>You may use ONE of these, which were covered in class: Tabs, Dropdown, Equalizer</w:t>
      </w:r>
    </w:p>
    <w:p w:rsidR="0064321D" w:rsidRPr="00695FA2" w:rsidRDefault="0064321D" w:rsidP="0064321D">
      <w:pPr>
        <w:numPr>
          <w:ilvl w:val="1"/>
          <w:numId w:val="5"/>
        </w:numPr>
        <w:spacing w:before="100" w:beforeAutospacing="1" w:after="100" w:afterAutospacing="1" w:line="240" w:lineRule="auto"/>
        <w:rPr>
          <w:rFonts w:eastAsia="Times New Roman" w:cs="Times New Roman"/>
        </w:rPr>
      </w:pPr>
      <w:r w:rsidRPr="00695FA2">
        <w:rPr>
          <w:rFonts w:eastAsia="Times New Roman" w:cs="Times New Roman"/>
        </w:rPr>
        <w:t>If you use Drilldown or Accordion, those count for navigation AND this requirement</w:t>
      </w:r>
    </w:p>
    <w:p w:rsidR="0064321D" w:rsidRPr="00695FA2" w:rsidRDefault="0064321D" w:rsidP="0064321D">
      <w:pPr>
        <w:numPr>
          <w:ilvl w:val="1"/>
          <w:numId w:val="5"/>
        </w:numPr>
        <w:spacing w:before="100" w:beforeAutospacing="1" w:after="100" w:afterAutospacing="1" w:line="240" w:lineRule="auto"/>
        <w:rPr>
          <w:rFonts w:eastAsia="Times New Roman" w:cs="Times New Roman"/>
        </w:rPr>
      </w:pPr>
      <w:r w:rsidRPr="00695FA2">
        <w:rPr>
          <w:rFonts w:eastAsia="Times New Roman" w:cs="Times New Roman"/>
        </w:rPr>
        <w:t>Interchange DOES NOT COUNT for this requirement and is counted separately.</w:t>
      </w:r>
    </w:p>
    <w:p w:rsidR="0064321D" w:rsidRPr="00695FA2" w:rsidRDefault="0064321D" w:rsidP="0064321D">
      <w:pPr>
        <w:numPr>
          <w:ilvl w:val="0"/>
          <w:numId w:val="5"/>
        </w:numPr>
        <w:spacing w:before="100" w:beforeAutospacing="1" w:after="100" w:afterAutospacing="1" w:line="240" w:lineRule="auto"/>
        <w:rPr>
          <w:rFonts w:eastAsia="Times New Roman" w:cs="Times New Roman"/>
        </w:rPr>
      </w:pPr>
      <w:r w:rsidRPr="00695FA2">
        <w:rPr>
          <w:rFonts w:eastAsia="Times New Roman" w:cs="Times New Roman"/>
          <w:bCs/>
          <w:color w:val="FF0000"/>
        </w:rPr>
        <w:t>Coming soon: Sass requirements.</w:t>
      </w:r>
      <w:r w:rsidRPr="00695FA2">
        <w:rPr>
          <w:rFonts w:eastAsia="Times New Roman" w:cs="Times New Roman"/>
        </w:rPr>
        <w:t xml:space="preserve"> You will be expected to apply custom styling to your site using Foundation's Sass. I will detail these requirements no later than April 1.</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lastRenderedPageBreak/>
        <w:t>What Jen cares about</w:t>
      </w:r>
    </w:p>
    <w:p w:rsidR="0064321D" w:rsidRPr="00695FA2" w:rsidRDefault="0064321D" w:rsidP="0064321D">
      <w:pPr>
        <w:numPr>
          <w:ilvl w:val="0"/>
          <w:numId w:val="6"/>
        </w:numPr>
        <w:spacing w:before="100" w:beforeAutospacing="1" w:after="100" w:afterAutospacing="1" w:line="240" w:lineRule="auto"/>
        <w:rPr>
          <w:rFonts w:eastAsia="Times New Roman" w:cs="Times New Roman"/>
        </w:rPr>
      </w:pPr>
      <w:r w:rsidRPr="00695FA2">
        <w:rPr>
          <w:rFonts w:eastAsia="Times New Roman" w:cs="Times New Roman"/>
        </w:rPr>
        <w:t>You make good use of the Foundation framework, leveraging all components and widgets as described.</w:t>
      </w:r>
    </w:p>
    <w:p w:rsidR="0064321D" w:rsidRPr="00695FA2" w:rsidRDefault="0064321D" w:rsidP="0064321D">
      <w:pPr>
        <w:numPr>
          <w:ilvl w:val="0"/>
          <w:numId w:val="6"/>
        </w:numPr>
        <w:spacing w:before="100" w:beforeAutospacing="1" w:after="100" w:afterAutospacing="1" w:line="240" w:lineRule="auto"/>
        <w:rPr>
          <w:rFonts w:eastAsia="Times New Roman" w:cs="Times New Roman"/>
        </w:rPr>
      </w:pPr>
      <w:r w:rsidRPr="00695FA2">
        <w:rPr>
          <w:rFonts w:eastAsia="Times New Roman" w:cs="Times New Roman"/>
        </w:rPr>
        <w:t>HTML and CSS validate as much as possible. YOUR code should validate. If you see errors or warnings in Foundation's files, you may ignore those.</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t>What Jen doesn’t care about</w:t>
      </w:r>
    </w:p>
    <w:p w:rsidR="0064321D" w:rsidRPr="00695FA2" w:rsidRDefault="0064321D" w:rsidP="0064321D">
      <w:pPr>
        <w:numPr>
          <w:ilvl w:val="0"/>
          <w:numId w:val="7"/>
        </w:numPr>
        <w:spacing w:before="100" w:beforeAutospacing="1" w:after="100" w:afterAutospacing="1" w:line="240" w:lineRule="auto"/>
        <w:rPr>
          <w:rFonts w:eastAsia="Times New Roman" w:cs="Times New Roman"/>
        </w:rPr>
      </w:pPr>
      <w:r w:rsidRPr="00695FA2">
        <w:rPr>
          <w:rFonts w:eastAsia="Times New Roman" w:cs="Times New Roman"/>
        </w:rPr>
        <w:t>Your graphic design and color matching abilities/inabilities don’t matter to me. Neither does your ability/inability to make pretty pictures.</w:t>
      </w:r>
    </w:p>
    <w:p w:rsidR="0064321D" w:rsidRPr="00695FA2" w:rsidRDefault="0064321D" w:rsidP="0064321D">
      <w:pPr>
        <w:numPr>
          <w:ilvl w:val="0"/>
          <w:numId w:val="7"/>
        </w:numPr>
        <w:spacing w:before="100" w:beforeAutospacing="1" w:after="100" w:afterAutospacing="1" w:line="240" w:lineRule="auto"/>
        <w:rPr>
          <w:rFonts w:eastAsia="Times New Roman" w:cs="Times New Roman"/>
        </w:rPr>
      </w:pPr>
      <w:r w:rsidRPr="00695FA2">
        <w:rPr>
          <w:rFonts w:eastAsia="Times New Roman" w:cs="Times New Roman"/>
        </w:rPr>
        <w:t>I don’t care what compiler you use for Sass. </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t>How to turn in your assignment</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Turn your assignment in via the Assignments link in Canvas.</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Include a Canvas comment or text file in your submission, indicating the following:</w:t>
      </w:r>
    </w:p>
    <w:p w:rsidR="0064321D" w:rsidRPr="00695FA2" w:rsidRDefault="0064321D" w:rsidP="0064321D">
      <w:pPr>
        <w:numPr>
          <w:ilvl w:val="0"/>
          <w:numId w:val="8"/>
        </w:numPr>
        <w:spacing w:before="100" w:beforeAutospacing="1" w:after="100" w:afterAutospacing="1" w:line="240" w:lineRule="auto"/>
        <w:rPr>
          <w:rFonts w:eastAsia="Times New Roman" w:cs="Times New Roman"/>
        </w:rPr>
      </w:pPr>
      <w:r w:rsidRPr="00695FA2">
        <w:rPr>
          <w:rFonts w:eastAsia="Times New Roman" w:cs="Times New Roman"/>
        </w:rPr>
        <w:t>Paste the URL for the assignment web page. You do not need to provide a link for the CSS.</w:t>
      </w:r>
    </w:p>
    <w:p w:rsidR="0064321D" w:rsidRPr="00695FA2" w:rsidRDefault="0064321D" w:rsidP="0064321D">
      <w:pPr>
        <w:numPr>
          <w:ilvl w:val="0"/>
          <w:numId w:val="8"/>
        </w:numPr>
        <w:spacing w:before="100" w:beforeAutospacing="1" w:after="100" w:afterAutospacing="1" w:line="240" w:lineRule="auto"/>
        <w:rPr>
          <w:rFonts w:eastAsia="Times New Roman" w:cs="Times New Roman"/>
        </w:rPr>
      </w:pPr>
      <w:r w:rsidRPr="00695FA2">
        <w:rPr>
          <w:rFonts w:eastAsia="Times New Roman" w:cs="Times New Roman"/>
        </w:rPr>
        <w:t>Indicate your browser/operating system combination (Mac/PC, Firefox/Chrome).</w:t>
      </w:r>
    </w:p>
    <w:p w:rsidR="0064321D" w:rsidRPr="00695FA2" w:rsidRDefault="0064321D" w:rsidP="0064321D">
      <w:pPr>
        <w:numPr>
          <w:ilvl w:val="0"/>
          <w:numId w:val="8"/>
        </w:numPr>
        <w:spacing w:before="100" w:beforeAutospacing="1" w:after="100" w:afterAutospacing="1" w:line="240" w:lineRule="auto"/>
        <w:rPr>
          <w:rFonts w:eastAsia="Times New Roman" w:cs="Times New Roman"/>
        </w:rPr>
      </w:pPr>
      <w:r w:rsidRPr="00695FA2">
        <w:rPr>
          <w:rFonts w:eastAsia="Times New Roman" w:cs="Times New Roman"/>
        </w:rPr>
        <w:t>Provide details about each of the elements described above with HTML document names and line numbers:</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Grid</w:t>
      </w:r>
      <w:r w:rsidRPr="00695FA2">
        <w:rPr>
          <w:rFonts w:eastAsia="Times New Roman" w:cs="Times New Roman"/>
        </w:rPr>
        <w:t>: It is assumed you used the grid system, so no information is required about this. Indicate which of the special grid features you used and its starting line number.</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Navigation</w:t>
      </w:r>
      <w:r w:rsidRPr="00695FA2">
        <w:rPr>
          <w:rFonts w:eastAsia="Times New Roman" w:cs="Times New Roman"/>
        </w:rPr>
        <w:t xml:space="preserve">: Indicate which </w:t>
      </w:r>
      <w:proofErr w:type="spellStart"/>
      <w:r w:rsidRPr="00695FA2">
        <w:rPr>
          <w:rFonts w:eastAsia="Times New Roman" w:cs="Times New Roman"/>
        </w:rPr>
        <w:t>nav</w:t>
      </w:r>
      <w:proofErr w:type="spellEnd"/>
      <w:r w:rsidRPr="00695FA2">
        <w:rPr>
          <w:rFonts w:eastAsia="Times New Roman" w:cs="Times New Roman"/>
        </w:rPr>
        <w:t xml:space="preserve"> bar you used and the starting line number for this on one page of your site.</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Styling</w:t>
      </w:r>
      <w:r w:rsidRPr="00695FA2">
        <w:rPr>
          <w:rFonts w:eastAsia="Times New Roman" w:cs="Times New Roman"/>
        </w:rPr>
        <w:t>: for each instance, indicate where (file name and starting line number) and what. Example: Button in index.html on line 23, table in about.html starting line 50, etc.</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Form</w:t>
      </w:r>
      <w:r w:rsidRPr="00695FA2">
        <w:rPr>
          <w:rFonts w:eastAsia="Times New Roman" w:cs="Times New Roman"/>
        </w:rPr>
        <w:t>: Indicate which page contains your form and its starting line number.</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Interchange</w:t>
      </w:r>
      <w:r w:rsidRPr="00695FA2">
        <w:rPr>
          <w:rFonts w:eastAsia="Times New Roman" w:cs="Times New Roman"/>
        </w:rPr>
        <w:t>: Indicate page and starting line number.</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rPr>
        <w:t>JavaScript widgets</w:t>
      </w:r>
      <w:r w:rsidRPr="00695FA2">
        <w:rPr>
          <w:rFonts w:eastAsia="Times New Roman" w:cs="Times New Roman"/>
        </w:rPr>
        <w:t>: Indicate which widget, which page it's on, and the starting line number. If something appears across multiple pages (maybe a dropdown menu, for example), indicate one page where it's located and its starting line number.</w:t>
      </w:r>
    </w:p>
    <w:p w:rsidR="0064321D" w:rsidRPr="00695FA2" w:rsidRDefault="0064321D" w:rsidP="0064321D">
      <w:pPr>
        <w:numPr>
          <w:ilvl w:val="1"/>
          <w:numId w:val="8"/>
        </w:numPr>
        <w:spacing w:before="100" w:beforeAutospacing="1" w:after="100" w:afterAutospacing="1" w:line="240" w:lineRule="auto"/>
        <w:rPr>
          <w:rFonts w:eastAsia="Times New Roman" w:cs="Times New Roman"/>
        </w:rPr>
      </w:pPr>
      <w:r w:rsidRPr="00695FA2">
        <w:rPr>
          <w:rFonts w:eastAsia="Times New Roman" w:cs="Times New Roman"/>
          <w:bCs/>
          <w:color w:val="FF0000"/>
        </w:rPr>
        <w:t>Sass requirements documentation coming soon.</w:t>
      </w:r>
    </w:p>
    <w:p w:rsidR="0064321D" w:rsidRPr="00695FA2" w:rsidRDefault="0064321D" w:rsidP="0064321D">
      <w:pPr>
        <w:spacing w:before="100" w:beforeAutospacing="1" w:after="100" w:afterAutospacing="1" w:line="240" w:lineRule="auto"/>
        <w:outlineLvl w:val="0"/>
        <w:rPr>
          <w:rFonts w:eastAsia="Times New Roman" w:cs="Times New Roman"/>
          <w:bCs/>
          <w:kern w:val="36"/>
        </w:rPr>
      </w:pPr>
      <w:r w:rsidRPr="00695FA2">
        <w:rPr>
          <w:rFonts w:eastAsia="Times New Roman" w:cs="Times New Roman"/>
          <w:bCs/>
          <w:kern w:val="36"/>
        </w:rPr>
        <w:t>Oh no! I can’t make the deadline!</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rPr>
        <w:t>This project is due on April 15, 2016, at 11:59 PM Eastern time.</w:t>
      </w:r>
      <w:r w:rsidRPr="00695FA2">
        <w:rPr>
          <w:rFonts w:eastAsia="Times New Roman" w:cs="Times New Roman"/>
        </w:rPr>
        <w:t> It is expected that you will turn the assignment in on time.</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You have one "free pass" to turn in one assignment late for this class. You may use this pass with assignment 1, 2, or 3, but not assignment 4 (due to Extension timelines and end of term). </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 xml:space="preserve">Should you choose to use this late pass for this assignment, your assignment is due on April 18, 2016, at 11:59 PM Eastern time. You do not need to do anything special to activate the pass. Simply turn the assignment in late, exactly the way you would have done earlier. We will mark that you've used your </w:t>
      </w:r>
      <w:r w:rsidRPr="00695FA2">
        <w:rPr>
          <w:rFonts w:eastAsia="Times New Roman" w:cs="Times New Roman"/>
        </w:rPr>
        <w:lastRenderedPageBreak/>
        <w:t>free pass in the grade book. If you don't turn in Assignment 3 by April 18 at 11:59 PM, you will receive a zero for this assignment.</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rPr>
        <w:t>Exceptions</w:t>
      </w:r>
      <w:r w:rsidRPr="00695FA2">
        <w:rPr>
          <w:rFonts w:eastAsia="Times New Roman" w:cs="Times New Roman"/>
        </w:rPr>
        <w:t>: In our experience, the #1 reason students need a late pass is due to poor planning. The lectures may look easy, but once you start working on your site, you may hit snags along the way. You need to plan for bad things to happen, both personally and professionally. If you have the assignment done early, that's not a tragedy!</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However, we know that life happens when you are in graduate school, and we are willing to work with you in extreme cases if you need an additional extension beyond the one provided. These exceptions include things like being in the hospital (or having a significant other or children in the hospital), a car accident or other debilitating accident, and so forth.</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rPr>
        <w:t>Traveling for work or pleasure is NOT an exception</w:t>
      </w:r>
      <w:r w:rsidRPr="00695FA2">
        <w:rPr>
          <w:rFonts w:eastAsia="Times New Roman" w:cs="Times New Roman"/>
        </w:rPr>
        <w:t> -- budget your time to get the assignment in on time. (Jen has little sympathy for this request, as she is on the road for 29 days this term and still manages to post lectures weekly for two courses.)</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bCs/>
        </w:rPr>
        <w:t>Being sick is NOT an exception</w:t>
      </w:r>
      <w:r w:rsidRPr="00695FA2">
        <w:rPr>
          <w:rFonts w:eastAsia="Times New Roman" w:cs="Times New Roman"/>
        </w:rPr>
        <w:t>, either for yourself or your children or significant other, unless this is an extreme case (like being in the hospital).</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t>I used my late pass in Assignment 1 or 2, now what?</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Your assignment is due on April 15, 2016, at 11:59 PM. Please budget your time accordingly.</w:t>
      </w:r>
    </w:p>
    <w:p w:rsidR="0064321D" w:rsidRPr="00695FA2" w:rsidRDefault="0064321D" w:rsidP="0064321D">
      <w:pPr>
        <w:spacing w:before="100" w:beforeAutospacing="1" w:after="100" w:afterAutospacing="1" w:line="240" w:lineRule="auto"/>
        <w:outlineLvl w:val="1"/>
        <w:rPr>
          <w:rFonts w:eastAsia="Times New Roman" w:cs="Times New Roman"/>
          <w:bCs/>
        </w:rPr>
      </w:pPr>
      <w:r w:rsidRPr="00695FA2">
        <w:rPr>
          <w:rFonts w:eastAsia="Times New Roman" w:cs="Times New Roman"/>
          <w:bCs/>
        </w:rPr>
        <w:t>Grading timeline</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 xml:space="preserve">Grades will be posted online in Canvas. Jen will send an email to the class when these are ready for viewing. When this email is sent, Jen will indicate the date that </w:t>
      </w:r>
      <w:proofErr w:type="spellStart"/>
      <w:r w:rsidRPr="00695FA2">
        <w:rPr>
          <w:rFonts w:eastAsia="Times New Roman" w:cs="Times New Roman"/>
        </w:rPr>
        <w:t>regrade</w:t>
      </w:r>
      <w:proofErr w:type="spellEnd"/>
      <w:r w:rsidRPr="00695FA2">
        <w:rPr>
          <w:rFonts w:eastAsia="Times New Roman" w:cs="Times New Roman"/>
        </w:rPr>
        <w:t xml:space="preserve"> requests are due. Typically it takes 1-2 weeks to grade all assignments.</w:t>
      </w:r>
    </w:p>
    <w:p w:rsidR="0064321D" w:rsidRPr="00695FA2" w:rsidRDefault="0064321D" w:rsidP="0064321D">
      <w:pPr>
        <w:spacing w:before="100" w:beforeAutospacing="1" w:after="100" w:afterAutospacing="1" w:line="240" w:lineRule="auto"/>
        <w:outlineLvl w:val="0"/>
        <w:rPr>
          <w:rFonts w:eastAsia="Times New Roman" w:cs="Times New Roman"/>
          <w:bCs/>
          <w:kern w:val="36"/>
        </w:rPr>
      </w:pPr>
      <w:proofErr w:type="spellStart"/>
      <w:r w:rsidRPr="00695FA2">
        <w:rPr>
          <w:rFonts w:eastAsia="Times New Roman" w:cs="Times New Roman"/>
          <w:bCs/>
          <w:kern w:val="36"/>
        </w:rPr>
        <w:t>Regrading</w:t>
      </w:r>
      <w:proofErr w:type="spellEnd"/>
      <w:r w:rsidRPr="00695FA2">
        <w:rPr>
          <w:rFonts w:eastAsia="Times New Roman" w:cs="Times New Roman"/>
          <w:bCs/>
          <w:kern w:val="36"/>
        </w:rPr>
        <w:t xml:space="preserve"> of assignments</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 xml:space="preserve">You are permitted a </w:t>
      </w:r>
      <w:proofErr w:type="spellStart"/>
      <w:r w:rsidRPr="00695FA2">
        <w:rPr>
          <w:rFonts w:eastAsia="Times New Roman" w:cs="Times New Roman"/>
        </w:rPr>
        <w:t>regrade</w:t>
      </w:r>
      <w:proofErr w:type="spellEnd"/>
      <w:r w:rsidRPr="00695FA2">
        <w:rPr>
          <w:rFonts w:eastAsia="Times New Roman" w:cs="Times New Roman"/>
        </w:rPr>
        <w:t xml:space="preserve"> for either assignments 1, 2, or 3. </w:t>
      </w:r>
      <w:proofErr w:type="spellStart"/>
      <w:r w:rsidRPr="00695FA2">
        <w:rPr>
          <w:rFonts w:eastAsia="Times New Roman" w:cs="Times New Roman"/>
        </w:rPr>
        <w:t>Regrades</w:t>
      </w:r>
      <w:proofErr w:type="spellEnd"/>
      <w:r w:rsidRPr="00695FA2">
        <w:rPr>
          <w:rFonts w:eastAsia="Times New Roman" w:cs="Times New Roman"/>
        </w:rPr>
        <w:t xml:space="preserve"> are not permitted for assignment 4 due to the timing at the end of the term.</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 xml:space="preserve">Should you wish for a </w:t>
      </w:r>
      <w:proofErr w:type="spellStart"/>
      <w:r w:rsidRPr="00695FA2">
        <w:rPr>
          <w:rFonts w:eastAsia="Times New Roman" w:cs="Times New Roman"/>
        </w:rPr>
        <w:t>regrade</w:t>
      </w:r>
      <w:proofErr w:type="spellEnd"/>
      <w:r w:rsidRPr="00695FA2">
        <w:rPr>
          <w:rFonts w:eastAsia="Times New Roman" w:cs="Times New Roman"/>
        </w:rPr>
        <w:t xml:space="preserve"> on your assignment, submit your </w:t>
      </w:r>
      <w:proofErr w:type="spellStart"/>
      <w:r w:rsidRPr="00695FA2">
        <w:rPr>
          <w:rFonts w:eastAsia="Times New Roman" w:cs="Times New Roman"/>
        </w:rPr>
        <w:t>regrade</w:t>
      </w:r>
      <w:proofErr w:type="spellEnd"/>
      <w:r w:rsidRPr="00695FA2">
        <w:rPr>
          <w:rFonts w:eastAsia="Times New Roman" w:cs="Times New Roman"/>
        </w:rPr>
        <w:t xml:space="preserve"> within 3 days of the completion of grading. Jen will send an email when grading is complete with the due date for </w:t>
      </w:r>
      <w:proofErr w:type="spellStart"/>
      <w:r w:rsidRPr="00695FA2">
        <w:rPr>
          <w:rFonts w:eastAsia="Times New Roman" w:cs="Times New Roman"/>
        </w:rPr>
        <w:t>regrades</w:t>
      </w:r>
      <w:proofErr w:type="spellEnd"/>
      <w:r w:rsidRPr="00695FA2">
        <w:rPr>
          <w:rFonts w:eastAsia="Times New Roman" w:cs="Times New Roman"/>
        </w:rPr>
        <w:t xml:space="preserve">. A courtesy email to Ed Hebert is appreciated, to indicate you'd like a </w:t>
      </w:r>
      <w:proofErr w:type="spellStart"/>
      <w:r w:rsidRPr="00695FA2">
        <w:rPr>
          <w:rFonts w:eastAsia="Times New Roman" w:cs="Times New Roman"/>
        </w:rPr>
        <w:t>regrade</w:t>
      </w:r>
      <w:proofErr w:type="spellEnd"/>
      <w:r w:rsidRPr="00695FA2">
        <w:rPr>
          <w:rFonts w:eastAsia="Times New Roman" w:cs="Times New Roman"/>
        </w:rPr>
        <w:t>.</w:t>
      </w:r>
    </w:p>
    <w:p w:rsidR="0064321D" w:rsidRPr="00695FA2" w:rsidRDefault="0064321D" w:rsidP="0064321D">
      <w:pPr>
        <w:spacing w:before="100" w:beforeAutospacing="1" w:after="100" w:afterAutospacing="1" w:line="240" w:lineRule="auto"/>
        <w:rPr>
          <w:rFonts w:eastAsia="Times New Roman" w:cs="Times New Roman"/>
        </w:rPr>
      </w:pPr>
      <w:r w:rsidRPr="00695FA2">
        <w:rPr>
          <w:rFonts w:eastAsia="Times New Roman" w:cs="Times New Roman"/>
        </w:rPr>
        <w:t xml:space="preserve">Typically, </w:t>
      </w:r>
      <w:proofErr w:type="spellStart"/>
      <w:r w:rsidRPr="00695FA2">
        <w:rPr>
          <w:rFonts w:eastAsia="Times New Roman" w:cs="Times New Roman"/>
        </w:rPr>
        <w:t>regrades</w:t>
      </w:r>
      <w:proofErr w:type="spellEnd"/>
      <w:r w:rsidRPr="00695FA2">
        <w:rPr>
          <w:rFonts w:eastAsia="Times New Roman" w:cs="Times New Roman"/>
        </w:rPr>
        <w:t xml:space="preserve"> take longer than the first round of grading, because these are fit into our schedules as possible. If you have not received your </w:t>
      </w:r>
      <w:proofErr w:type="spellStart"/>
      <w:r w:rsidRPr="00695FA2">
        <w:rPr>
          <w:rFonts w:eastAsia="Times New Roman" w:cs="Times New Roman"/>
        </w:rPr>
        <w:t>regrade</w:t>
      </w:r>
      <w:proofErr w:type="spellEnd"/>
      <w:r w:rsidRPr="00695FA2">
        <w:rPr>
          <w:rFonts w:eastAsia="Times New Roman" w:cs="Times New Roman"/>
        </w:rPr>
        <w:t xml:space="preserve"> within 2 weeks of submitting it, email Ed Hebert to check on status.</w:t>
      </w:r>
    </w:p>
    <w:p w:rsidR="006149FA" w:rsidRPr="00695FA2" w:rsidRDefault="00695FA2" w:rsidP="0064321D"/>
    <w:sectPr w:rsidR="006149FA" w:rsidRPr="00695FA2" w:rsidSect="00FC0E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86752"/>
    <w:multiLevelType w:val="multilevel"/>
    <w:tmpl w:val="F5848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E85B8D"/>
    <w:multiLevelType w:val="multilevel"/>
    <w:tmpl w:val="EF9CBF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8F0622"/>
    <w:multiLevelType w:val="multilevel"/>
    <w:tmpl w:val="C9C8B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5450865"/>
    <w:multiLevelType w:val="multilevel"/>
    <w:tmpl w:val="7F8C8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A1361D1"/>
    <w:multiLevelType w:val="multilevel"/>
    <w:tmpl w:val="D5140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4D65255"/>
    <w:multiLevelType w:val="multilevel"/>
    <w:tmpl w:val="852E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934344B"/>
    <w:multiLevelType w:val="multilevel"/>
    <w:tmpl w:val="E2D0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1F4F89"/>
    <w:multiLevelType w:val="multilevel"/>
    <w:tmpl w:val="DCA2E3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4"/>
  </w:num>
  <w:num w:numId="4">
    <w:abstractNumId w:val="3"/>
  </w:num>
  <w:num w:numId="5">
    <w:abstractNumId w:val="1"/>
  </w:num>
  <w:num w:numId="6">
    <w:abstractNumId w:val="6"/>
  </w:num>
  <w:num w:numId="7">
    <w:abstractNumId w:val="0"/>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A6219"/>
    <w:rsid w:val="0039019C"/>
    <w:rsid w:val="0054369F"/>
    <w:rsid w:val="0064321D"/>
    <w:rsid w:val="00695FA2"/>
    <w:rsid w:val="007A6219"/>
    <w:rsid w:val="00AC0244"/>
    <w:rsid w:val="00C43B72"/>
    <w:rsid w:val="00FC0E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EAB"/>
  </w:style>
  <w:style w:type="paragraph" w:styleId="Heading1">
    <w:name w:val="heading 1"/>
    <w:basedOn w:val="Normal"/>
    <w:link w:val="Heading1Char"/>
    <w:uiPriority w:val="9"/>
    <w:qFormat/>
    <w:rsid w:val="007A62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2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2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21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A621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A6219"/>
    <w:rPr>
      <w:b/>
      <w:bCs/>
    </w:rPr>
  </w:style>
</w:styles>
</file>

<file path=word/webSettings.xml><?xml version="1.0" encoding="utf-8"?>
<w:webSettings xmlns:r="http://schemas.openxmlformats.org/officeDocument/2006/relationships" xmlns:w="http://schemas.openxmlformats.org/wordprocessingml/2006/main">
  <w:divs>
    <w:div w:id="188764759">
      <w:bodyDiv w:val="1"/>
      <w:marLeft w:val="0"/>
      <w:marRight w:val="0"/>
      <w:marTop w:val="0"/>
      <w:marBottom w:val="0"/>
      <w:divBdr>
        <w:top w:val="none" w:sz="0" w:space="0" w:color="auto"/>
        <w:left w:val="none" w:sz="0" w:space="0" w:color="auto"/>
        <w:bottom w:val="none" w:sz="0" w:space="0" w:color="auto"/>
        <w:right w:val="none" w:sz="0" w:space="0" w:color="auto"/>
      </w:divBdr>
    </w:div>
    <w:div w:id="420685538">
      <w:bodyDiv w:val="1"/>
      <w:marLeft w:val="0"/>
      <w:marRight w:val="0"/>
      <w:marTop w:val="0"/>
      <w:marBottom w:val="0"/>
      <w:divBdr>
        <w:top w:val="none" w:sz="0" w:space="0" w:color="auto"/>
        <w:left w:val="none" w:sz="0" w:space="0" w:color="auto"/>
        <w:bottom w:val="none" w:sz="0" w:space="0" w:color="auto"/>
        <w:right w:val="none" w:sz="0" w:space="0" w:color="auto"/>
      </w:divBdr>
      <w:divsChild>
        <w:div w:id="971519551">
          <w:marLeft w:val="0"/>
          <w:marRight w:val="0"/>
          <w:marTop w:val="0"/>
          <w:marBottom w:val="0"/>
          <w:divBdr>
            <w:top w:val="none" w:sz="0" w:space="0" w:color="auto"/>
            <w:left w:val="none" w:sz="0" w:space="0" w:color="auto"/>
            <w:bottom w:val="none" w:sz="0" w:space="0" w:color="auto"/>
            <w:right w:val="none" w:sz="0" w:space="0" w:color="auto"/>
          </w:divBdr>
          <w:divsChild>
            <w:div w:id="47136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697259">
      <w:bodyDiv w:val="1"/>
      <w:marLeft w:val="0"/>
      <w:marRight w:val="0"/>
      <w:marTop w:val="0"/>
      <w:marBottom w:val="0"/>
      <w:divBdr>
        <w:top w:val="none" w:sz="0" w:space="0" w:color="auto"/>
        <w:left w:val="none" w:sz="0" w:space="0" w:color="auto"/>
        <w:bottom w:val="none" w:sz="0" w:space="0" w:color="auto"/>
        <w:right w:val="none" w:sz="0" w:space="0" w:color="auto"/>
      </w:divBdr>
      <w:divsChild>
        <w:div w:id="1608737990">
          <w:marLeft w:val="0"/>
          <w:marRight w:val="0"/>
          <w:marTop w:val="0"/>
          <w:marBottom w:val="0"/>
          <w:divBdr>
            <w:top w:val="none" w:sz="0" w:space="0" w:color="auto"/>
            <w:left w:val="none" w:sz="0" w:space="0" w:color="auto"/>
            <w:bottom w:val="none" w:sz="0" w:space="0" w:color="auto"/>
            <w:right w:val="none" w:sz="0" w:space="0" w:color="auto"/>
          </w:divBdr>
          <w:divsChild>
            <w:div w:id="188810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1202</Words>
  <Characters>6856</Characters>
  <Application>Microsoft Office Word</Application>
  <DocSecurity>0</DocSecurity>
  <Lines>57</Lines>
  <Paragraphs>16</Paragraphs>
  <ScaleCrop>false</ScaleCrop>
  <Company/>
  <LinksUpToDate>false</LinksUpToDate>
  <CharactersWithSpaces>8042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ic</dc:creator>
  <cp:lastModifiedBy>ic</cp:lastModifiedBy>
  <cp:revision>3</cp:revision>
  <dcterms:created xsi:type="dcterms:W3CDTF">2016-03-28T19:13:00Z</dcterms:created>
  <dcterms:modified xsi:type="dcterms:W3CDTF">2016-03-30T19:31:00Z</dcterms:modified>
</cp:coreProperties>
</file>