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6D4C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作业2   点菜系统代码</w:t>
      </w:r>
    </w:p>
    <w:p w14:paraId="0FE4A12D"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enlo-Regular" w:hAnsi="Menlo-Regular" w:eastAsia="Menlo-Regular" w:cs="Menlo-Regular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</w:t>
      </w:r>
      <w:r>
        <w:rPr>
          <w:rFonts w:hint="default" w:ascii="Menlo-Regular" w:hAnsi="Menlo-Regular" w:eastAsia="Menlo-Regular" w:cs="Menlo-Regular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enlo-Regular" w:hAnsi="Menlo-Regular" w:eastAsia="Menlo-Regular" w:cs="Menlo-Regular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menu =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宫保鸡丁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鱼香肉丝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麻婆豆腐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回锅肉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清炒时蔬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Menlo-Regular" w:hAnsi="Menlo-Regular" w:eastAsia="Menlo-Regular" w:cs="Menlo-Regular"/>
          <w:color w:val="808080"/>
          <w:sz w:val="19"/>
          <w:szCs w:val="19"/>
          <w:shd w:val="clear" w:fill="2B2B2B"/>
        </w:rPr>
        <w:t>菜单字典（菜名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: </w:t>
      </w:r>
      <w:r>
        <w:rPr>
          <w:rFonts w:hint="default" w:ascii="Menlo-Regular" w:hAnsi="Menlo-Regular" w:eastAsia="Menlo-Regular" w:cs="Menlo-Regular"/>
          <w:color w:val="808080"/>
          <w:sz w:val="19"/>
          <w:szCs w:val="19"/>
          <w:shd w:val="clear" w:fill="2B2B2B"/>
        </w:rPr>
        <w:t>价格）</w:t>
      </w:r>
      <w:r>
        <w:rPr>
          <w:rFonts w:hint="default" w:ascii="Menlo-Regular" w:hAnsi="Menlo-Regular" w:eastAsia="Menlo-Regular" w:cs="Menlo-Regular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enlo-Regular" w:hAnsi="Menlo-Regular" w:eastAsia="Menlo-Regular" w:cs="Menlo-Regular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order_list = {}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Menlo-Regular" w:hAnsi="Menlo-Regular" w:eastAsia="Menlo-Regular" w:cs="Menlo-Regular"/>
          <w:color w:val="808080"/>
          <w:sz w:val="19"/>
          <w:szCs w:val="19"/>
          <w:shd w:val="clear" w:fill="2B2B2B"/>
        </w:rPr>
        <w:t>点菜单（菜名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: </w:t>
      </w:r>
      <w:r>
        <w:rPr>
          <w:rFonts w:hint="default" w:ascii="Menlo-Regular" w:hAnsi="Menlo-Regular" w:eastAsia="Menlo-Regular" w:cs="Menlo-Regular"/>
          <w:color w:val="808080"/>
          <w:sz w:val="19"/>
          <w:szCs w:val="19"/>
          <w:shd w:val="clear" w:fill="2B2B2B"/>
        </w:rPr>
        <w:t>数量）</w:t>
      </w:r>
      <w:r>
        <w:rPr>
          <w:rFonts w:hint="default" w:ascii="Menlo-Regular" w:hAnsi="Menlo-Regular" w:eastAsia="Menlo-Regular" w:cs="Menlo-Regular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enlo-Regular" w:hAnsi="Menlo-Regular" w:eastAsia="Menlo-Regular" w:cs="Menlo-Regular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enlo-Regular" w:hAnsi="Menlo-Regular" w:eastAsia="Menlo-Regular" w:cs="Menlo-Regular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Menlo-Regular" w:hAnsi="Menlo-Regular" w:eastAsia="Menlo-Regular" w:cs="Menlo-Regular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enlo-Regular" w:hAnsi="Menlo-Regular" w:eastAsia="Menlo-Regular" w:cs="Menlo-Regular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order_dishes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"""</w:t>
      </w:r>
      <w:r>
        <w:rPr>
          <w:rFonts w:hint="default" w:ascii="Menlo-Regular" w:hAnsi="Menlo-Regular" w:eastAsia="Menlo-Regular" w:cs="Menlo-Regular"/>
          <w:i/>
          <w:iCs/>
          <w:color w:val="629755"/>
          <w:sz w:val="19"/>
          <w:szCs w:val="19"/>
          <w:shd w:val="clear" w:fill="2B2B2B"/>
        </w:rPr>
        <w:t>用户点菜功能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dish_name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请输入要加的菜名（输入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'q' 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结束点菜）：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dish_name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'q'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dish_name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menu: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num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f"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 xml:space="preserve">请输入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dish_name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} 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的数量：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order_list[dish_name] = order_list.get(dish_name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+ num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f"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 xml:space="preserve">已添加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} 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 xml:space="preserve">份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dish_name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} 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到点菜单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ValueError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数量输入有误，请输入数字！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抱歉，菜单中没有这道菜，请重新输入！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back_dishes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"""</w:t>
      </w:r>
      <w:r>
        <w:rPr>
          <w:rFonts w:hint="default" w:ascii="Menlo-Regular" w:hAnsi="Menlo-Regular" w:eastAsia="Menlo-Regular" w:cs="Menlo-Regular"/>
          <w:i/>
          <w:iCs/>
          <w:color w:val="629755"/>
          <w:sz w:val="19"/>
          <w:szCs w:val="19"/>
          <w:shd w:val="clear" w:fill="2B2B2B"/>
        </w:rPr>
        <w:t>用户退菜功能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dish_name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请输入要退的菜名（输入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'q' 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结束退菜）：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dish_name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'q'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dish_name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order_list: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num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f"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 xml:space="preserve">请输入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dish_name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} 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要退的数量：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 &lt;= order_list[dish_name]: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order_list[dish_name] -= num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order_list[dish_name]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order_list[dish_name]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f"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 xml:space="preserve">已退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} 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 xml:space="preserve">份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dish_name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退菜数量不能超过已点数量！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ValueError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数量输入有误，请输入数字！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您没点这道菜，无法退菜！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sum_dishes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"""</w:t>
      </w:r>
      <w:r>
        <w:rPr>
          <w:rFonts w:hint="default" w:ascii="Menlo-Regular" w:hAnsi="Menlo-Regular" w:eastAsia="Menlo-Regular" w:cs="Menlo-Regular"/>
          <w:i/>
          <w:iCs/>
          <w:color w:val="629755"/>
          <w:sz w:val="19"/>
          <w:szCs w:val="19"/>
          <w:shd w:val="clear" w:fill="2B2B2B"/>
        </w:rPr>
        <w:t>结账功能：计算总价、折扣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total_price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sum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(menu[dish] * num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dish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num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order_list.items())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==== 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结账明细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===="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dish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num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order_list.items():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dish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}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：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} 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 xml:space="preserve">份，单价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menu[dish]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} 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 xml:space="preserve">元，小计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menu[dish] * num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} 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元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f"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总金额：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total_price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} 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元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discount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请输入折扣率（如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8.5 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折输入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0.85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）：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final_price = total_price * discount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f"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实际支付金额：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final_price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.2f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} 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元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ValueError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折扣率输入有误，按原价结算！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final_price = total_price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f"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实际支付金额：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final_price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.2f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} 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元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Menlo-Regular" w:hAnsi="Menlo-Regular" w:eastAsia="Menlo-Regular" w:cs="Menlo-Regular"/>
          <w:color w:val="808080"/>
          <w:sz w:val="19"/>
          <w:szCs w:val="19"/>
          <w:shd w:val="clear" w:fill="2B2B2B"/>
        </w:rPr>
        <w:t>系统交互主循环</w:t>
      </w:r>
      <w:r>
        <w:rPr>
          <w:rFonts w:hint="default" w:ascii="Menlo-Regular" w:hAnsi="Menlo-Regular" w:eastAsia="Menlo-Regular" w:cs="Menlo-Regular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enlo-Regular" w:hAnsi="Menlo-Regular" w:eastAsia="Menlo-Regular" w:cs="Menlo-Regular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"=== 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欢迎使用点菜系统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==="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请选择操作：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"1. 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点菜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"2. 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退菜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"3. 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结账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"4. 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退出系统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choice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输入操作序号：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choice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'1'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order_dishes()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choice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'2'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back_dishes()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choice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'3'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sum_dishes()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"=== 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感谢光临！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==="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break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Menlo-Regular" w:hAnsi="Menlo-Regular" w:eastAsia="Menlo-Regular" w:cs="Menlo-Regular"/>
          <w:color w:val="808080"/>
          <w:sz w:val="19"/>
          <w:szCs w:val="19"/>
          <w:shd w:val="clear" w:fill="2B2B2B"/>
        </w:rPr>
        <w:t>结账后退出系统</w:t>
      </w:r>
      <w:r>
        <w:rPr>
          <w:rFonts w:hint="default" w:ascii="Menlo-Regular" w:hAnsi="Menlo-Regular" w:eastAsia="Menlo-Regular" w:cs="Menlo-Regular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enlo-Regular" w:hAnsi="Menlo-Regular" w:eastAsia="Menlo-Regular" w:cs="Menlo-Regular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choice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'4'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"=== 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退出系统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==="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enlo-Regular" w:hAnsi="Menlo-Regular" w:eastAsia="Menlo-Regular" w:cs="Menlo-Regular"/>
          <w:color w:val="6A8759"/>
          <w:sz w:val="19"/>
          <w:szCs w:val="19"/>
          <w:shd w:val="clear" w:fill="2B2B2B"/>
        </w:rPr>
        <w:t>无效操作，请重新选择！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__name__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"__main__"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main()</w:t>
      </w:r>
    </w:p>
    <w:p w14:paraId="37D62D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效果实现截图：</w:t>
      </w:r>
    </w:p>
    <w:p w14:paraId="30DD0E1B">
      <w:pPr>
        <w:rPr>
          <w:rFonts w:hint="eastAsia"/>
          <w:lang w:eastAsia="zh-CN"/>
        </w:rPr>
      </w:pPr>
      <w:r>
        <w:drawing>
          <wp:inline distT="0" distB="0" distL="114300" distR="114300">
            <wp:extent cx="3314700" cy="2038350"/>
            <wp:effectExtent l="0" t="0" r="1270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</w:p>
    <w:p w14:paraId="21D8EA92">
      <w:r>
        <w:drawing>
          <wp:inline distT="0" distB="0" distL="114300" distR="114300">
            <wp:extent cx="3800475" cy="2152650"/>
            <wp:effectExtent l="0" t="0" r="952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3B744"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486275" cy="2143125"/>
            <wp:effectExtent l="0" t="0" r="952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-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75274"/>
    <w:rsid w:val="7D77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2025-07-26T13:48:00Z</dcterms:created>
  <dc:creator>微信用户</dc:creator>
  <cp:lastModifiedBy>微信用户</cp:lastModifiedBy>
  <dcterms:modified xsi:type="dcterms:W3CDTF">2025-07-26T13:54:05Z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C93BF7B7F52867B6446C8468C0847751_41</vt:lpwstr>
  </property>
</Properties>
</file>