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tech stack will you use for your final project? We recommend that you use React and Node for this project, however if you are extremely interested in becoming a Python developer you are welcome to use Python/Flask for this project. </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React and Node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Is the front-end UI or the back-end going to be the focus of your project? Or are you going to make an evenly focused full-stack application?</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Back end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Will this be a website? A mobile app? Something else?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 website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goal will your project be designed to achieve?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Help users find their next trip destination within the US based on their month of travel, temperature and population preferences.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kind of users will visit your app? In other words, what is the demographic of your users?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People in the US who want to take a trip</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data do you plan on using? How are you planning on collecting your data? You may have not picked your actual API yet, which is fine, just outline what kind of data you would like it to contain. You are welcome to create your own API and populate it with data. If you are using a Python/Flask stack are required to create your own API.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 will be using an online database of US cities and population sizes. And then using a weather API to gather historical monthly temperature averages for each city.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 brief, outline your approach to creating your project (knowing that you may not know everything in advance and that these details might change later). Answer questions like the ones below, but feel free to add more information: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What does your database schema look like?</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I will have a table of cities with the following columns: city, state, population size, and the historical temperature average for each month</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What kinds of issues might you run into with your API? This is especially important if you are creating your own API, web scraping produces notoriously messy data. </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Some of the cities in the population database may not be available on the weather API.</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Is there any sensitive information you need to secure? </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Yes, passwords.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What functionality will your app include? </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A form for users to input their travel destination preferences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Account creation</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Favoriting destinations and viewing favorites on a user’s profile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What will the user flow look like? </w:t>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Input month of travel, temperature preference, and population preference to get a list of states with potential cities you can travel to that meet your preferences, once clicking into the state, you can see a list of the potential cities</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If the user has an account, they can favorite the destination and view them on their profile at a later time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What features make your site more than a CRUD app? What are your stretch goals?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My stretch goal is to integrate flight or transportation data / pricing, but currently, most of the flight and transportation APIs have relatively low monthly caps unless I want to pay a higher fee, which I don’t. Another stretch goal is to expand this beyond the US, and to also include additional filtering based on a user’s interests such as surfing, rock climbing, fine dining,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