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BGGN</w:t>
      </w:r>
      <w:r>
        <w:t xml:space="preserve"> </w:t>
      </w:r>
      <w:r>
        <w:t xml:space="preserve">213</w:t>
      </w:r>
      <w:r>
        <w:t xml:space="preserve"> </w:t>
      </w:r>
      <w:r>
        <w:t xml:space="preserve">Class</w:t>
      </w:r>
      <w:r>
        <w:t xml:space="preserve"> </w:t>
      </w:r>
      <w:r>
        <w:t xml:space="preserve">05</w:t>
      </w:r>
    </w:p>
    <w:p>
      <w:pPr>
        <w:pStyle w:val="Author"/>
      </w:pPr>
      <w:r>
        <w:t xml:space="preserve">Ivy</w:t>
      </w:r>
      <w:r>
        <w:t xml:space="preserve"> </w:t>
      </w:r>
      <w:r>
        <w:t xml:space="preserve">Fernandes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25,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Class 05 graphics and plots with R</w:t>
      </w:r>
    </w:p>
    <w:p>
      <w:pPr>
        <w:pStyle w:val="SourceCode"/>
      </w:pPr>
      <w:r>
        <w:rPr>
          <w:rStyle w:val="NormalTok"/>
        </w:rPr>
        <w:t xml:space="preserve">## Class 05 graphics and plots with R</w:t>
      </w:r>
      <w:r>
        <w:br w:type="textWrapping"/>
      </w:r>
      <w:r>
        <w:br w:type="textWrapping"/>
      </w:r>
      <w:r>
        <w:rPr>
          <w:rStyle w:val="CommentTok"/>
        </w:rPr>
        <w:t xml:space="preserve"># Section 2a: line plot</w:t>
      </w:r>
      <w:r>
        <w:br w:type="textWrapping"/>
      </w:r>
      <w:r>
        <w:rPr>
          <w:rStyle w:val="NormalTok"/>
        </w:rPr>
        <w:t xml:space="preserve">weight&lt;-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"bimm143_05_rstats/weight_chart.txt"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(Months)"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"Weight (kg)"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"Weight Trends by Age"</w:t>
      </w:r>
      <w:r>
        <w:rPr>
          <w:rStyle w:val="NormalTok"/>
        </w:rPr>
        <w:t xml:space="preserve">)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#b results in both "l"ine and "p"oints </w:t>
      </w:r>
      <w:r>
        <w:br w:type="textWrapping"/>
      </w:r>
      <w:r>
        <w:br w:type="textWrapping"/>
      </w:r>
      <w:r>
        <w:rPr>
          <w:rStyle w:val="CommentTok"/>
        </w:rPr>
        <w:t xml:space="preserve"># Section 2b: bar plot</w:t>
      </w:r>
      <w:r>
        <w:br w:type="textWrapping"/>
      </w:r>
      <w:r>
        <w:rPr>
          <w:rStyle w:val="NormalTok"/>
        </w:rPr>
        <w:t xml:space="preserve">feat&lt;-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"bimm143_05_rstats/feature_counts.txt"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#importing this file was different than the first one, because there are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#inconsistensies in how many words there are for a single feature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#use sep (field separator character) to encode a tab (\t) instead of a space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(feat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names.arg=</w:t>
      </w:r>
      <w:r>
        <w:rPr>
          <w:rStyle w:val="NormalTok"/>
        </w:rPr>
        <w:t xml:space="preserve">feat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horiz=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"Numbers of Features in the Mouse GRCm38 Gene"</w:t>
      </w:r>
      <w:r>
        <w:br w:type="textWrapping"/>
      </w:r>
      <w:r>
        <w:rPr>
          <w:rStyle w:val="NormalTok"/>
        </w:rPr>
        <w:t xml:space="preserve">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#height - needs to corelate to count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#las helps to reorient the labels so that they all fit and are readable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#reorient entire bar plot using the horiz argument 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#want to set the margins so that we can read the entire feature name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#must recall the plot because it runs it sequentially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(feat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names.arg=</w:t>
      </w:r>
      <w:r>
        <w:rPr>
          <w:rStyle w:val="NormalTok"/>
        </w:rPr>
        <w:t xml:space="preserve">feat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horiz=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"Numbers of Features in the Mouse GRCm38 Gene"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Section 3a: providing color vectors </w:t>
      </w:r>
      <w:r>
        <w:br w:type="textWrapping"/>
      </w:r>
      <w:r>
        <w:rPr>
          <w:rStyle w:val="NormalTok"/>
        </w:rPr>
        <w:t xml:space="preserve">mf&lt;-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"bimm143_05_rstats/male_female_counts.txt"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mfc&lt;-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"bimm143_05_rstats/male_female_counts.txt"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#sets it to match a common file format so that you do not have to fill in the arguments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names.arg=</w:t>
      </w:r>
      <w:r>
        <w:rPr>
          <w:rStyle w:val="NormalTok"/>
        </w:rPr>
        <w:t xml:space="preserve">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(mf))</w:t>
      </w:r>
      <w:r>
        <w:br w:type="textWrapping"/>
      </w:r>
      <w:r>
        <w:rPr>
          <w:rStyle w:val="NormalTok"/>
        </w:rPr>
        <w:t xml:space="preserve"> 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#different colors for males and females - only works out because the data is already sorted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male, female, male, female etc however if you wanted to specifically color males and females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to specific colors we would need to sort data differently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names.arg=</w:t>
      </w:r>
      <w:r>
        <w:rPr>
          <w:rStyle w:val="NormalTok"/>
        </w:rPr>
        <w:t xml:space="preserve">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#using new color schemes that are pre-loaded 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names.arg=</w:t>
      </w:r>
      <w:r>
        <w:rPr>
          <w:rStyle w:val="NormalTok"/>
        </w:rPr>
        <w:t xml:space="preserve">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topo.colors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(mf)))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#using new color schemes that are from &gt; install.packages("colorspace")</w:t>
      </w:r>
      <w:r>
        <w:br w:type="textWrapping"/>
      </w:r>
      <w:r>
        <w:rPr>
          <w:rStyle w:val="CommentTok"/>
        </w:rPr>
        <w:t xml:space="preserve"># barplot(mf$Count,</w:t>
      </w:r>
      <w:r>
        <w:br w:type="textWrapping"/>
      </w:r>
      <w:r>
        <w:rPr>
          <w:rStyle w:val="CommentTok"/>
        </w:rPr>
        <w:t xml:space="preserve">#         names.arg=mf$Sample,</w:t>
      </w:r>
      <w:r>
        <w:br w:type="textWrapping"/>
      </w:r>
      <w:r>
        <w:rPr>
          <w:rStyle w:val="CommentTok"/>
        </w:rPr>
        <w:t xml:space="preserve">#         xlab= "Names",</w:t>
      </w:r>
      <w:r>
        <w:br w:type="textWrapping"/>
      </w:r>
      <w:r>
        <w:rPr>
          <w:rStyle w:val="CommentTok"/>
        </w:rPr>
        <w:t xml:space="preserve">#         las=2,</w:t>
      </w:r>
      <w:r>
        <w:br w:type="textWrapping"/>
      </w:r>
      <w:r>
        <w:rPr>
          <w:rStyle w:val="CommentTok"/>
        </w:rPr>
        <w:t xml:space="preserve">#         ylab="Count",</w:t>
      </w:r>
      <w:r>
        <w:br w:type="textWrapping"/>
      </w:r>
      <w:r>
        <w:rPr>
          <w:rStyle w:val="CommentTok"/>
        </w:rPr>
        <w:t xml:space="preserve">#         col=sequential_hcl(nrow(mf)))</w:t>
      </w:r>
      <w:r>
        <w:br w:type="textWrapping"/>
      </w:r>
      <w:r>
        <w:br w:type="textWrapping"/>
      </w:r>
      <w:r>
        <w:rPr>
          <w:rStyle w:val="CommentTok"/>
        </w:rPr>
        <w:t xml:space="preserve"># Section 3b: coloring by value</w:t>
      </w:r>
      <w:r>
        <w:br w:type="textWrapping"/>
      </w:r>
      <w:r>
        <w:rPr>
          <w:rStyle w:val="NormalTok"/>
        </w:rPr>
        <w:t xml:space="preserve">genes&lt;-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"bimm143_05_rstats/up_down_expression.txt"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down unchanging         up </w:t>
      </w:r>
      <w:r>
        <w:br w:type="textWrapping"/>
      </w:r>
      <w:r>
        <w:rPr>
          <w:rStyle w:val="VerbatimChar"/>
        </w:rPr>
        <w:t xml:space="preserve">##         72       4997        127</w:t>
      </w:r>
    </w:p>
    <w:p>
      <w:pPr>
        <w:pStyle w:val="SourceCode"/>
      </w:pPr>
      <w:r>
        <w:rPr>
          <w:rStyle w:val="KeywordTok"/>
        </w:rPr>
        <w:t xml:space="preserve">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Condition1,genes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Condition2,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&gt; palette()  &lt;- this was used before setting the palette above to see what colors are default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[1] "black"   "red"     "green3"  "blue"    "cyan"    "magenta" "yellow"  "gray"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&gt; levels(genes$State)  &lt;- this was used to see what colors coressponded to which state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[1] "down"       "unchanging" "up"  </w:t>
      </w:r>
      <w:r>
        <w:br w:type="textWrapping"/>
      </w:r>
      <w:r>
        <w:br w:type="textWrapping"/>
      </w:r>
      <w:r>
        <w:rPr>
          <w:rStyle w:val="CommentTok"/>
        </w:rPr>
        <w:t xml:space="preserve"># Section 3c: coloring by point density</w:t>
      </w:r>
      <w:r>
        <w:br w:type="textWrapping"/>
      </w:r>
      <w:r>
        <w:rPr>
          <w:rStyle w:val="NormalTok"/>
        </w:rPr>
        <w:t xml:space="preserve">meth&lt;-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"bimm143_05_rstats/expression_methylation.txt"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gene.meth,meth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de76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BGGN 213 Class 05</dc:title>
  <dc:creator>Ivy Fernandes</dc:creator>
  <dcterms:created xsi:type="dcterms:W3CDTF">2019-01-25T21:20:21Z</dcterms:created>
  <dcterms:modified xsi:type="dcterms:W3CDTF">2019-01-25T21:20:21Z</dcterms:modified>
</cp:coreProperties>
</file>