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  <w:jc w:val="center"/>
      </w:pPr>
      <w:r>
        <w:rPr>
          <w:b/>
          <w:bCs/>
          <w:sz w:val="32"/>
          <w:szCs w:val="32"/>
        </w:rPr>
        <w:t xml:space="preserve">Douglas W. Sjoquist</w:t>
      </w:r>
    </w:p>
    <w:p>
      <w:pPr>
        <w:spacing w:after="120"/>
        <w:jc w:val="center"/>
      </w:pPr>
      <w:r>
        <w:rPr>
          <w:sz w:val="18"/>
          <w:szCs w:val="18"/>
        </w:rPr>
        <w:t xml:space="preserve">dwsjoquist@sunetos.com  |  937-725-8126  |  linkedin.com/in/dwsjoquist</w:t>
      </w:r>
    </w:p>
    <w:p>
      <w:pPr>
        <w:pStyle w:val="SectionHeader"/>
      </w:pPr>
      <w:r>
        <w:rPr>
          <w:b/>
          <w:bCs/>
          <w:sz w:val="22"/>
          <w:szCs w:val="22"/>
        </w:rPr>
        <w:t xml:space="preserve">SUMMARY</w:t>
      </w:r>
    </w:p>
    <w:p>
      <w:pPr>
        <w:spacing w:after="60"/>
      </w:pPr>
      <w:r>
        <w:rPr>
          <w:sz w:val="20"/>
          <w:szCs w:val="20"/>
        </w:rPr>
        <w:t xml:space="preserve">Principal-level iOS engineer with 15+ years of mobile architecture and delivery. Shipped production iOS from solo prototypes to core platform work on apps serving 5M+ daily active users inside Walmart's 120+ engineer iOS organization. Deep expertise in Swift 6.2 concurrency, SwiftUI, Combine, GraphQL, modular architecture, and AI-assisted development (Claude Code, Codex, GitHub Spec Kit). Strong at translating non-technical requirements into working software, evaluating mature codebases, and driving platform standards, testing, and performance. Most recent role: Principal Software Engineer, iOS Checkout Platform, Walmart (2021–2026).</w:t>
      </w:r>
    </w:p>
    <w:p>
      <w:pPr>
        <w:pStyle w:val="SectionHeader"/>
      </w:pPr>
      <w:r>
        <w:rPr>
          <w:b/>
          <w:bCs/>
          <w:sz w:val="22"/>
          <w:szCs w:val="22"/>
        </w:rPr>
        <w:t xml:space="preserve">EXPERIENCE</w:t>
      </w:r>
    </w:p>
    <w:p>
      <w:pPr>
        <w:pStyle w:val="JobTitle"/>
      </w:pPr>
      <w:r>
        <w:rPr>
          <w:b/>
          <w:bCs/>
          <w:sz w:val="21"/>
          <w:szCs w:val="21"/>
        </w:rPr>
        <w:t xml:space="preserve">Senior iOS Subcontractor</w:t>
      </w:r>
    </w:p>
    <w:p>
      <w:pPr>
        <w:pStyle w:val="CompanyLine"/>
      </w:pPr>
      <w:r>
        <w:rPr>
          <w:sz w:val="20"/>
          <w:szCs w:val="20"/>
        </w:rPr>
        <w:t xml:space="preserve">CLEAR</w:t>
      </w:r>
      <w:r>
        <w:rPr>
          <w:color w:val="444444"/>
          <w:sz w:val="20"/>
          <w:szCs w:val="20"/>
        </w:rPr>
        <w:t xml:space="preserve">  |  February 2026 – August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Enhanced user experience of CLEAR's flagship iOS app (primary engagement focus) for an airline-traveler user base.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Analyzed production codebase with Claude Code and Codex to surface architectural patterns, technical debt, and improvement opportunities; developed architectural proposals with agentic tooling.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Created and executed a phased migration of the production iOS app to Swift 6.2 concurrency (async/await, actors, Sendable, strict concurrency checking).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all new and recent features in SwiftUI; added test coverage using the Swift Testing framework.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Maintained and extended Fastlane CI/CD configuration as build-automation needs evolved.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Collaborated with a six-engineer iOS team on modern Swift practices and integration of agentic tooling (Claude Code, Codex) into daily workflow.</w:t>
      </w:r>
    </w:p>
    <w:p>
      <w:pPr>
        <w:pStyle w:val="JobTitle"/>
      </w:pPr>
      <w:r>
        <w:rPr>
          <w:b/>
          <w:bCs/>
          <w:sz w:val="21"/>
          <w:szCs w:val="21"/>
        </w:rPr>
        <w:t xml:space="preserve">Lead iOS Engineer &amp; Architect (Independent)</w:t>
      </w:r>
    </w:p>
    <w:p>
      <w:pPr>
        <w:pStyle w:val="CompanyLine"/>
      </w:pPr>
      <w:r>
        <w:rPr>
          <w:sz w:val="20"/>
          <w:szCs w:val="20"/>
        </w:rPr>
        <w:t xml:space="preserve">Volunteer Fire Department Incident-Management App (v1.0)</w:t>
      </w:r>
      <w:r>
        <w:rPr>
          <w:color w:val="444444"/>
          <w:sz w:val="20"/>
          <w:szCs w:val="20"/>
        </w:rPr>
        <w:t xml:space="preserve">  |  February 2026 – May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Delivered a complete iOS incident-management app for volunteer fire departments from requirements to shipped v1.0, owning client, backend, and rollout.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Translated non-technical customer requirements into formal specifications and implemented a local-first SwiftUI client using Swift 6.2 concurrency with multi-device synchronization.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and operated a Supabase backend; validated the client with Swift Testing and iterated with stakeholders.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Applied GitHub Spec Kit for spec-first development and Claude Code for implementation across the full lifecycle.</w:t>
      </w:r>
    </w:p>
    <w:p>
      <w:pPr>
        <w:pStyle w:val="JobTitle"/>
      </w:pPr>
      <w:r>
        <w:rPr>
          <w:b/>
          <w:bCs/>
          <w:sz w:val="21"/>
          <w:szCs w:val="21"/>
        </w:rPr>
        <w:t xml:space="preserve">Principal Software Engineer, iOS Platform / Checkout</w:t>
      </w:r>
    </w:p>
    <w:p>
      <w:pPr>
        <w:pStyle w:val="CompanyLine"/>
      </w:pPr>
      <w:r>
        <w:rPr>
          <w:sz w:val="20"/>
          <w:szCs w:val="20"/>
        </w:rPr>
        <w:t xml:space="preserve">Walmart</w:t>
      </w:r>
      <w:r>
        <w:rPr>
          <w:color w:val="444444"/>
          <w:sz w:val="20"/>
          <w:szCs w:val="20"/>
        </w:rPr>
        <w:t xml:space="preserve">  |  June 2021 – February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Owned iOS technical strategy for checkout (architecture evolution, modularization, long-term maintainability) on Walmart's flagship iOS app serving 5M+ daily active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Key contributor to checkout UI; app rated 4.8 stars on the App Store from millions of ratings.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Architected and scaled reactive systems with Swift, Combine, and GraphQL for high-traffic checkout flows; drove performance and reliability under traffic spikes.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Collaborated with backend teams on GraphQL schema design and mobile-optimized APIs for checkout and payments.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Launched all new checkout features behind feature flags; more than half shipped as A/B experiments measuring customer and business impact.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Owned analytics and telemetry for checkout: instrumentation, team dashboards, and production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Established automated testing discipline (unit, integration, UI) with XCTest and XCUITest; raised coverage to ~85% and maintained 99.9%+ crash-free sessions.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Defined and enforced iOS engineering standards (architecture, performance, security, testing) across Walmart's 120+ engineer iOS organization.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Participated in engineering working groups evaluating AI development tools; contributed criteria, hands-on assessments, and integration recommendations.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Assisted platform team evaluating and integrating Builder.io (design library + Figma to iOS views); later adopted as the standard for new iOS view 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Trained 80+ iOS engineers on AI-assisted development workflows through live sessions and recordings.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Led multi-team delivery and release readiness on a large inner-sourced codebase with frequent production releases.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Mentored 12+ engineers, created standardized onboarding materials, and served as iOS interview bar-raiser for dozens of candidates annually.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Taught organization-wide sessions on accessibility reasoning and implementation techniques for accessible iOS apps.</w:t>
      </w:r>
    </w:p>
    <w:p>
      <w:pPr>
        <w:pStyle w:val="JobTitle"/>
      </w:pPr>
      <w:r>
        <w:rPr>
          <w:b/>
          <w:bCs/>
          <w:sz w:val="21"/>
          <w:szCs w:val="21"/>
        </w:rPr>
        <w:t xml:space="preserve">iOS Developer &amp; Data Engineer (concurrent with Walmart)</w:t>
      </w:r>
    </w:p>
    <w:p>
      <w:pPr>
        <w:pStyle w:val="CompanyLine"/>
      </w:pPr>
      <w:r>
        <w:rPr>
          <w:sz w:val="20"/>
          <w:szCs w:val="20"/>
        </w:rPr>
        <w:t xml:space="preserve">McGraw-Hill Education (Sharpen)</w:t>
      </w:r>
      <w:r>
        <w:rPr>
          <w:color w:val="444444"/>
          <w:sz w:val="20"/>
          <w:szCs w:val="20"/>
        </w:rPr>
        <w:t xml:space="preserve">  |  June 2022 – September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Contributed to iOS in-app subscription experience using RevenueCat and StoreKit (paywall, purchase/restore flows, free-trial eligibility).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Delivered settings, onboarding, and authentication features for the Sharpen mobile study app; integrated five analytics tools.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seven internal tools including email/SMS automation, an AWS data lake, and push notifications.</w:t>
      </w:r>
    </w:p>
    <w:p>
      <w:pPr>
        <w:pStyle w:val="JobTitle"/>
      </w:pPr>
      <w:r>
        <w:rPr>
          <w:b/>
          <w:bCs/>
          <w:sz w:val="21"/>
          <w:szCs w:val="21"/>
        </w:rPr>
        <w:t xml:space="preserve">Senior iOS Engineer (Contractor)</w:t>
      </w:r>
    </w:p>
    <w:p>
      <w:pPr>
        <w:pStyle w:val="CompanyLine"/>
      </w:pPr>
      <w:r>
        <w:rPr>
          <w:sz w:val="20"/>
          <w:szCs w:val="20"/>
        </w:rPr>
        <w:t xml:space="preserve">Walmart</w:t>
      </w:r>
      <w:r>
        <w:rPr>
          <w:color w:val="444444"/>
          <w:sz w:val="20"/>
          <w:szCs w:val="20"/>
        </w:rPr>
        <w:t xml:space="preserve">  |  June 2020 – May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Core contributor on the small initial team that completed the ground-up rewrite of the Walmart iOS app.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Established architectural patterns in Swift and Combine that became the foundation for subsequent checkout platform work.</w:t>
      </w:r>
    </w:p>
    <w:p>
      <w:pPr>
        <w:pStyle w:val="JobTitle"/>
      </w:pPr>
      <w:r>
        <w:rPr>
          <w:b/>
          <w:bCs/>
          <w:sz w:val="21"/>
          <w:szCs w:val="21"/>
        </w:rPr>
        <w:t xml:space="preserve">Senior iOS Engineer (Contractor)</w:t>
      </w:r>
    </w:p>
    <w:p>
      <w:pPr>
        <w:pStyle w:val="CompanyLine"/>
      </w:pPr>
      <w:r>
        <w:rPr>
          <w:sz w:val="20"/>
          <w:szCs w:val="20"/>
        </w:rPr>
        <w:t xml:space="preserve">WalmartLabs (Sam's Club)</w:t>
      </w:r>
      <w:r>
        <w:rPr>
          <w:color w:val="444444"/>
          <w:sz w:val="20"/>
          <w:szCs w:val="20"/>
        </w:rPr>
        <w:t xml:space="preserve">  |  April 2017 – May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Migrated the Sam's Club Objective-C codebase to Swift with uninterrupted service for ~2M daily active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Led refactor of checkout to unidirectional, reactive architecture and significantly increased test coverage.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Continued reactive architecture conversion with RxSwift and prepared migration path to SwiftUI and Combine.</w:t>
      </w:r>
    </w:p>
    <w:p>
      <w:pPr>
        <w:pStyle w:val="JobTitle"/>
      </w:pPr>
      <w:r>
        <w:rPr>
          <w:b/>
          <w:bCs/>
          <w:sz w:val="21"/>
          <w:szCs w:val="21"/>
        </w:rPr>
        <w:t xml:space="preserve">Senior iOS Engineer (Contractor)</w:t>
      </w:r>
    </w:p>
    <w:p>
      <w:pPr>
        <w:pStyle w:val="CompanyLine"/>
      </w:pPr>
      <w:r>
        <w:rPr>
          <w:sz w:val="20"/>
          <w:szCs w:val="20"/>
        </w:rPr>
        <w:t xml:space="preserve">WalmartLabs (ASDA)</w:t>
      </w:r>
      <w:r>
        <w:rPr>
          <w:color w:val="444444"/>
          <w:sz w:val="20"/>
          <w:szCs w:val="20"/>
        </w:rPr>
        <w:t xml:space="preserve">  |  April 2014 – April 2017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Converted the ASDA UK grocery app's internal architecture to reactive programming with RxSwift (500K+ daily active users).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Rewrote legacy Objective-C components in Swift and RxSwift while maintaining legacy modules across multiple releases.</w:t>
      </w:r>
    </w:p>
    <w:p>
      <w:pPr>
        <w:pStyle w:val="JobTitle"/>
      </w:pPr>
      <w:r>
        <w:rPr>
          <w:b/>
          <w:bCs/>
          <w:sz w:val="21"/>
          <w:szCs w:val="21"/>
        </w:rPr>
        <w:t xml:space="preserve">Independent Java / J2EE Architect &amp; iOS Developer</w:t>
      </w:r>
    </w:p>
    <w:p>
      <w:pPr>
        <w:pStyle w:val="CompanyLine"/>
      </w:pPr>
      <w:r>
        <w:rPr>
          <w:sz w:val="20"/>
          <w:szCs w:val="20"/>
        </w:rPr>
        <w:t xml:space="preserve">Sunetos Inc</w:t>
      </w:r>
      <w:r>
        <w:rPr>
          <w:color w:val="444444"/>
          <w:sz w:val="20"/>
          <w:szCs w:val="20"/>
        </w:rPr>
        <w:t xml:space="preserve">  |  1998 – 2014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Architected enterprise Java systems across defense, healthcare, mining/manufacturing, and higher education, including a six-year ERP-integrated quality-management system (IBM DB2, JD Edwards, JBoss, WebSphere, WebLogic, Oracle).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Shipped 20+ iOS apps (2010–2014) across healthcare, aviation events, training, real estate, and consumer domains.</w:t>
      </w:r>
    </w:p>
    <w:p>
      <w:pPr>
        <w:pStyle w:val="SectionHeader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20" w:before="60"/>
      </w:pPr>
      <w:r>
        <w:rPr>
          <w:b/>
          <w:bCs/>
          <w:sz w:val="20"/>
          <w:szCs w:val="20"/>
        </w:rPr>
        <w:t xml:space="preserve">B.A. Business Administration</w:t>
      </w:r>
      <w:r>
        <w:rPr>
          <w:sz w:val="20"/>
          <w:szCs w:val="20"/>
        </w:rPr>
        <w:t xml:space="preserve">  |  Cedarville College  |  June 1982</w:t>
      </w:r>
    </w:p>
    <w:p>
      <w:pPr>
        <w:spacing w:after="60"/>
      </w:pPr>
      <w:r>
        <w:rPr>
          <w:i/>
          <w:iCs/>
          <w:sz w:val="20"/>
          <w:szCs w:val="20"/>
        </w:rPr>
        <w:t xml:space="preserve">Computer Information Systems emphasis</w:t>
      </w:r>
    </w:p>
    <w:p>
      <w:pPr>
        <w:pStyle w:val="SectionHeader"/>
      </w:pPr>
      <w:r>
        <w:rPr>
          <w:b/>
          <w:bCs/>
          <w:sz w:val="22"/>
          <w:szCs w:val="22"/>
        </w:rPr>
        <w:t xml:space="preserve">SKILLS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Languages &amp; Frameworks: </w:t>
      </w:r>
      <w:r>
        <w:rPr>
          <w:sz w:val="19"/>
          <w:szCs w:val="19"/>
        </w:rPr>
        <w:t xml:space="preserve">Swift, Swift 6.2 Concurrency (async/await, actors, Sendable, strict concurrency), SwiftUI, Combine, UIKit, Objective-C, RxSwift, Java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Platform &amp; Architecture: </w:t>
      </w:r>
      <w:r>
        <w:rPr>
          <w:sz w:val="19"/>
          <w:szCs w:val="19"/>
        </w:rPr>
        <w:t xml:space="preserve">iOS Architecture, Swift Package Manager, Modularization, Platform Ownership, Engineering Standards, Performance Optimization, Reliability, Accessibility</w:t>
      </w:r>
    </w:p>
    <w:p>
      <w:pPr>
        <w:spacing w:after="40"/>
      </w:pPr>
      <w:r>
        <w:rPr>
          <w:b/>
          <w:bCs/>
          <w:sz w:val="19"/>
          <w:szCs w:val="19"/>
        </w:rPr>
        <w:t xml:space="preserve">Testing: </w:t>
      </w:r>
      <w:r>
        <w:rPr>
          <w:sz w:val="19"/>
          <w:szCs w:val="19"/>
        </w:rPr>
        <w:t xml:space="preserve">XCTest, XCUITest, Swift Testing, Unit Testing, Integration Testing, UI Testing</w:t>
      </w:r>
    </w:p>
    <w:p>
      <w:pPr>
        <w:spacing w:after="40"/>
      </w:pPr>
      <w:r>
        <w:rPr>
          <w:b/>
          <w:bCs/>
          <w:sz w:val="19"/>
          <w:szCs w:val="19"/>
        </w:rPr>
        <w:t xml:space="preserve">Delivery &amp; DevOps: </w:t>
      </w:r>
      <w:r>
        <w:rPr>
          <w:sz w:val="19"/>
          <w:szCs w:val="19"/>
        </w:rPr>
        <w:t xml:space="preserve">Fastlane, TestFlight, CI/CD, Release Management, Feature Flags, A/B Experimentation, Agile</w:t>
      </w:r>
    </w:p>
    <w:p>
      <w:pPr>
        <w:spacing w:after="40"/>
      </w:pPr>
      <w:r>
        <w:rPr>
          <w:b/>
          <w:bCs/>
          <w:sz w:val="19"/>
          <w:szCs w:val="19"/>
        </w:rPr>
        <w:t xml:space="preserve">Analytics &amp; Monitoring: </w:t>
      </w:r>
      <w:r>
        <w:rPr>
          <w:sz w:val="19"/>
          <w:szCs w:val="19"/>
        </w:rPr>
        <w:t xml:space="preserve">Instrumentation, Telemetry, Dashboards, Production Monitoring, Crash-Free Sessions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AI-Assisted Development: </w:t>
      </w:r>
      <w:r>
        <w:rPr>
          <w:sz w:val="19"/>
          <w:szCs w:val="19"/>
        </w:rPr>
        <w:t xml:space="preserve">Claude Code, Codex, GitHub Spec Kit, Spec-First Development, Agentic Workflow Integration</w:t>
      </w:r>
    </w:p>
    <w:p>
      <w:pPr>
        <w:spacing w:after="40"/>
      </w:pPr>
      <w:r>
        <w:rPr>
          <w:b/>
          <w:bCs/>
          <w:sz w:val="19"/>
          <w:szCs w:val="19"/>
        </w:rPr>
        <w:t xml:space="preserve">Backend &amp; Data: </w:t>
      </w:r>
      <w:r>
        <w:rPr>
          <w:sz w:val="19"/>
          <w:szCs w:val="19"/>
        </w:rPr>
        <w:t xml:space="preserve">GraphQL, RESTful APIs, Supabase, AWS, Core Data, Realm, Enterprise Java (J2EE)</w:t>
      </w:r>
    </w:p>
    <w:p>
      <w:pPr>
        <w:spacing w:after="40"/>
      </w:pPr>
      <w:r>
        <w:rPr>
          <w:b/>
          <w:bCs/>
          <w:sz w:val="19"/>
          <w:szCs w:val="19"/>
        </w:rPr>
        <w:t xml:space="preserve">Leadership: </w:t>
      </w:r>
      <w:r>
        <w:rPr>
          <w:sz w:val="19"/>
          <w:szCs w:val="19"/>
        </w:rPr>
        <w:t xml:space="preserve">Technical Leadership, Mentorship, Technical Training, Code Review, Interview Bar-Raiser, Onboarding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</w:pPr>
    <w:rPr>
      <w:rFonts w:ascii="Arial" w:cs="Arial" w:eastAsia="Arial" w:hAnsi="Arial"/>
      <w:b/>
      <w:bCs/>
      <w:sz w:val="32"/>
      <w:szCs w:val="32"/>
    </w:rPr>
  </w:style>
  <w:style w:type="paragraph" w:styleId="SectionHeader">
    <w:name w:val="Section Header"/>
    <w:basedOn w:val="Normal"/>
    <w:pPr>
      <w:pBdr>
        <w:bottom w:val="single" w:color="333333" w:sz="6" w:space="4"/>
      </w:pBdr>
      <w:spacing w:after="80" w:before="200"/>
    </w:pPr>
    <w:rPr>
      <w:rFonts w:ascii="Arial" w:cs="Arial" w:eastAsia="Arial" w:hAnsi="Arial"/>
      <w:b/>
      <w:bCs/>
      <w:caps/>
      <w:sz w:val="22"/>
      <w:szCs w:val="22"/>
    </w:rPr>
  </w:style>
  <w:style w:type="paragraph" w:styleId="JobTitle">
    <w:name w:val="Job Title"/>
    <w:basedOn w:val="Normal"/>
    <w:pPr>
      <w:spacing w:after="20" w:before="140"/>
    </w:pPr>
    <w:rPr>
      <w:rFonts w:ascii="Arial" w:cs="Arial" w:eastAsia="Arial" w:hAnsi="Arial"/>
      <w:b/>
      <w:bCs/>
      <w:sz w:val="21"/>
      <w:szCs w:val="21"/>
    </w:rPr>
  </w:style>
  <w:style w:type="paragraph" w:styleId="CompanyLine">
    <w:name w:val="Company Line"/>
    <w:basedOn w:val="Normal"/>
    <w:pPr>
      <w:spacing w:after="40"/>
    </w:pPr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2026-08-12T23:38:41.127Z</dcterms:created>
  <dcterms:modified xsi:type="dcterms:W3CDTF">2026-08-12T23:38:41.127Z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