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271"/>
        <w:jc w:val="center"/>
        <w:rPr>
          <w:rFonts w:ascii="Calibri" w:hAnsi="Calibri" w:cs="Calibri" w:asciiTheme="minorHAnsi" w:cstheme="minorHAnsi" w:hAnsiTheme="minorHAnsi"/>
          <w:sz w:val="0"/>
        </w:rPr>
      </w:pPr>
      <w:r>
        <w:rPr>
          <w:rFonts w:eastAsia="Merriweather" w:cs="Calibri" w:ascii="Calibri" w:hAnsi="Calibri" w:asciiTheme="minorHAnsi" w:cstheme="minorHAnsi" w:hAnsiTheme="minorHAnsi"/>
          <w:b/>
          <w:bCs/>
          <w:color w:val="2E3D50"/>
          <w:sz w:val="29"/>
          <w:szCs w:val="29"/>
        </w:rPr>
        <w:t>Douglas W. Sjoquist</w:t>
      </w:r>
    </w:p>
    <w:p>
      <w:pPr>
        <w:pStyle w:val="Normal"/>
        <w:spacing w:lineRule="auto" w:line="271"/>
        <w:jc w:val="center"/>
        <w:rPr>
          <w:rFonts w:ascii="Calibri" w:hAnsi="Calibri" w:cs="Calibri" w:asciiTheme="minorHAnsi" w:cstheme="minorHAnsi" w:hAnsiTheme="minorHAnsi"/>
          <w:sz w:val="0"/>
        </w:rPr>
      </w:pPr>
      <w:r>
        <w:rPr/>
        <w:drawing>
          <wp:inline distT="0" distB="0" distL="0" distR="0">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 xml:space="preserve">dwsjoquist@sunetos.com  </w:t>
      </w:r>
      <w:r>
        <w:rPr/>
        <w:drawing>
          <wp:inline distT="0" distB="0" distL="0" distR="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 xml:space="preserve">937-725-8126  </w:t>
      </w:r>
      <w:r>
        <w:rPr/>
        <w:drawing>
          <wp:inline distT="0" distB="0" distL="0" distR="0">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https://linkedin.com/in/dwsjoquist</w:t>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SUMMARY</w:t>
      </w:r>
    </w:p>
    <w:p>
      <w:pPr>
        <w:pStyle w:val="Normal"/>
        <w:spacing w:lineRule="auto" w:line="271"/>
        <w:rPr>
          <w:rFonts w:ascii="Calibri" w:hAnsi="Calibri" w:cs="Calibri" w:asciiTheme="minorHAnsi" w:cstheme="minorHAnsi" w:hAnsiTheme="minorHAnsi"/>
          <w:color w:val="2E3D50"/>
          <w:sz w:val="15"/>
          <w:szCs w:val="15"/>
        </w:rPr>
      </w:pPr>
      <w:r>
        <w:rPr>
          <w:rFonts w:cs="Calibri" w:ascii="Calibri" w:hAnsi="Calibri" w:asciiTheme="minorHAnsi" w:cstheme="minorHAnsi" w:hAnsiTheme="minorHAnsi"/>
          <w:color w:val="2E3D50"/>
          <w:sz w:val="15"/>
          <w:szCs w:val="15"/>
        </w:rPr>
        <w:t>iOS engineer with fifteen-plus years of mobile design and architecture — shipping production iOS from solo POCs to core-team work on apps serving 5M+ daily active users within Walmart's iOS organization of 120+ engineers. Fluent in modern Swift 6.2 concurrency, SwiftUI, Swift Testing, and AI-native delivery using Claude Code, Codex, and GitHub Spec 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EXPERIENCE</w:t>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Subcontractor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CLEAR</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February 2026 – August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Enhanced the user experience of CLEAR's flagship iOS app — the primary focus of the engagement — for a large consumer user base of airline travelers.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out a phased plan to migrate the production iOS app to Swift 6.2 concurrency — async/await, actors, Sendable, and strict concurrency checking — and implemented the migration incrementally across the production codebase.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and extended the team's Fastlane CI/CD configuration as build-automation needs evolved.</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Used SwiftUI for all new-feature work; wrote new test coverage with the Swift Testing framework.</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w:t>
      </w:r>
      <w:r>
        <w:rPr>
          <w:rFonts w:cs="Calibri" w:ascii="Calibri" w:hAnsi="Calibri" w:asciiTheme="minorHAnsi" w:cstheme="minorHAnsi" w:hAnsiTheme="minorHAnsi"/>
          <w:color w:val="2E3D50"/>
          <w:sz w:val="15"/>
          <w:szCs w:val="15"/>
        </w:rPr>
        <w:t xml:space="preserve">nalyzed </w:t>
      </w:r>
      <w:r>
        <w:rPr>
          <w:rFonts w:cs="Calibri" w:ascii="Calibri" w:hAnsi="Calibri" w:asciiTheme="minorHAnsi" w:cstheme="minorHAnsi" w:hAnsiTheme="minorHAnsi"/>
          <w:color w:val="2E3D50"/>
          <w:sz w:val="15"/>
          <w:szCs w:val="15"/>
        </w:rPr>
        <w:t>the flagship iOS codebase with Claude Code and Codex to surface architectural patterns, technical debt, and improvement opportunities; developed architectural proposals with agentic tooling assisting both research and drafting.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Mentored a six-engineer iOS team on development practices, modern Swift usage, and integrating agentic tooling (Claude Code, Codex) into their day-to-day workflow.</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Lead iOS Engineer &amp; Architect (Independent)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FirefighterSpot version 1.0</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February 2026 – May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Translated non-technical customer requirements into formal specifications, then implemented a local-first SwiftUI client </w:t>
      </w:r>
      <w:r>
        <w:rPr>
          <w:rFonts w:cs="Calibri" w:ascii="Calibri" w:hAnsi="Calibri" w:asciiTheme="minorHAnsi" w:cstheme="minorHAnsi" w:hAnsiTheme="minorHAnsi"/>
          <w:color w:val="2E3D50"/>
          <w:sz w:val="15"/>
          <w:szCs w:val="15"/>
        </w:rPr>
        <w:t>u</w:t>
      </w:r>
      <w:r>
        <w:rPr>
          <w:rFonts w:cs="Calibri" w:ascii="Calibri" w:hAnsi="Calibri" w:asciiTheme="minorHAnsi" w:cstheme="minorHAnsi" w:hAnsiTheme="minorHAnsi"/>
          <w:color w:val="2E3D50"/>
          <w:sz w:val="15"/>
          <w:szCs w:val="15"/>
        </w:rPr>
        <w:t>sing</w:t>
      </w:r>
      <w:r>
        <w:rPr>
          <w:rFonts w:cs="Calibri" w:ascii="Calibri" w:hAnsi="Calibri" w:asciiTheme="minorHAnsi" w:cstheme="minorHAnsi" w:hAnsiTheme="minorHAnsi"/>
          <w:color w:val="2E3D50"/>
          <w:sz w:val="15"/>
          <w:szCs w:val="15"/>
        </w:rPr>
        <w:t xml:space="preserve"> Swift 6.2 concurrency that synchronizes across devices.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and operated a Supabase backend; validated the iOS client with the Swift Testing framework and iterated with stakeholders.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Used GitHub Spec Kit to drive spec-first development and Claude Code for implementation, applying AI-assisted tooling across the lifecycle.</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Principal Software Engineer, iOS Platform / Checkout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2021 – February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Responsible for the checkout flow in Walmart's flagship iOS app, serving 5–6 million daily active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Key contributor to </w:t>
      </w:r>
      <w:r>
        <w:rPr>
          <w:rFonts w:cs="Calibri" w:ascii="Calibri" w:hAnsi="Calibri" w:asciiTheme="minorHAnsi" w:cstheme="minorHAnsi" w:hAnsiTheme="minorHAnsi"/>
          <w:color w:val="2E3D50"/>
          <w:sz w:val="15"/>
          <w:szCs w:val="15"/>
        </w:rPr>
        <w:t>c</w:t>
      </w:r>
      <w:r>
        <w:rPr>
          <w:rFonts w:cs="Calibri" w:ascii="Calibri" w:hAnsi="Calibri" w:asciiTheme="minorHAnsi" w:cstheme="minorHAnsi" w:hAnsiTheme="minorHAnsi"/>
          <w:color w:val="2E3D50"/>
          <w:sz w:val="15"/>
          <w:szCs w:val="15"/>
        </w:rPr>
        <w:t>heckout</w:t>
      </w:r>
      <w:r>
        <w:rPr>
          <w:rFonts w:cs="Calibri" w:ascii="Calibri" w:hAnsi="Calibri" w:asciiTheme="minorHAnsi" w:cstheme="minorHAnsi" w:hAnsiTheme="minorHAnsi"/>
          <w:color w:val="2E3D50"/>
          <w:sz w:val="15"/>
          <w:szCs w:val="15"/>
        </w:rPr>
        <w:t xml:space="preserve"> UI development </w:t>
      </w:r>
      <w:r>
        <w:rPr>
          <w:rFonts w:cs="Calibri" w:ascii="Calibri" w:hAnsi="Calibri" w:asciiTheme="minorHAnsi" w:cstheme="minorHAnsi" w:hAnsiTheme="minorHAnsi"/>
          <w:color w:val="2E3D50"/>
          <w:sz w:val="15"/>
          <w:szCs w:val="15"/>
        </w:rPr>
        <w:t>i</w:t>
      </w:r>
      <w:r>
        <w:rPr>
          <w:rFonts w:cs="Calibri" w:ascii="Calibri" w:hAnsi="Calibri" w:asciiTheme="minorHAnsi" w:cstheme="minorHAnsi" w:hAnsiTheme="minorHAnsi"/>
          <w:color w:val="2E3D50"/>
          <w:sz w:val="15"/>
          <w:szCs w:val="15"/>
        </w:rPr>
        <w:t xml:space="preserve">n </w:t>
      </w:r>
      <w:r>
        <w:rPr>
          <w:rFonts w:cs="Calibri" w:ascii="Calibri" w:hAnsi="Calibri" w:asciiTheme="minorHAnsi" w:cstheme="minorHAnsi" w:hAnsiTheme="minorHAnsi"/>
          <w:color w:val="2E3D50"/>
          <w:sz w:val="15"/>
          <w:szCs w:val="15"/>
        </w:rPr>
        <w:t>the Walmart iOS app — rated 4.8 stars on the App Store from millions of ratings.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Defined and enforced iOS engineering standards across architecture, performance, security, and testing for Walmart's full iOS organization of 120+ engineers.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Architected and scaled reactive iOS systems using Swift, Combine, and GraphQL for high-traffic checkout flows serving millions of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99.9%+ crash-free sessions; instrumented approximately 90% of core checkout flows.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Owned analytics and telemetry for </w:t>
      </w:r>
      <w:r>
        <w:rPr>
          <w:rFonts w:cs="Calibri" w:ascii="Calibri" w:hAnsi="Calibri" w:asciiTheme="minorHAnsi" w:cstheme="minorHAnsi" w:hAnsiTheme="minorHAnsi"/>
          <w:color w:val="2E3D50"/>
          <w:sz w:val="15"/>
          <w:szCs w:val="15"/>
        </w:rPr>
        <w:t>c</w:t>
      </w:r>
      <w:r>
        <w:rPr>
          <w:rFonts w:cs="Calibri" w:ascii="Calibri" w:hAnsi="Calibri" w:asciiTheme="minorHAnsi" w:cstheme="minorHAnsi" w:hAnsiTheme="minorHAnsi"/>
          <w:color w:val="2E3D50"/>
          <w:sz w:val="15"/>
          <w:szCs w:val="15"/>
        </w:rPr>
        <w:t xml:space="preserve">heckout features </w:t>
      </w:r>
      <w:r>
        <w:rPr>
          <w:rFonts w:cs="Calibri" w:ascii="Calibri" w:hAnsi="Calibri" w:asciiTheme="minorHAnsi" w:cstheme="minorHAnsi" w:hAnsiTheme="minorHAnsi"/>
          <w:color w:val="2E3D50"/>
          <w:sz w:val="15"/>
          <w:szCs w:val="15"/>
        </w:rPr>
        <w:t>— built in instrumentation, updated team dashboards for org-wide visibility, and monitored behavior through production rollout.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Led multi-team delivery and release readiness on a large inner-sourced codebase with frequent production releases.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Collaborated with backend teams on GraphQL schema design and mobile-optimized APIs for checkout and payments.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Trained 80+ iOS engineers on AI-assisted development workflows through live sessions, with additional engineers onboarded via session recordings; assisted the platform team in 2025 evaluating and integrating Builder.io — connecting Walmart's design library with Figma to generate and update iOS views — adopted by engineering management as the standard for new iOS view work.</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Mentored 12+ engineers, built standardized iOS onboarding materials, and served as an iOS interview bar-raiser </w:t>
      </w:r>
      <w:r>
        <w:rPr>
          <w:rFonts w:cs="Calibri" w:ascii="Calibri" w:hAnsi="Calibri" w:asciiTheme="minorHAnsi" w:cstheme="minorHAnsi" w:hAnsiTheme="minorHAnsi"/>
          <w:color w:val="2E3D50"/>
          <w:sz w:val="15"/>
          <w:szCs w:val="15"/>
        </w:rPr>
        <w:t>f</w:t>
      </w:r>
      <w:r>
        <w:rPr>
          <w:rFonts w:cs="Calibri" w:ascii="Calibri" w:hAnsi="Calibri" w:asciiTheme="minorHAnsi" w:cstheme="minorHAnsi" w:hAnsiTheme="minorHAnsi"/>
          <w:color w:val="2E3D50"/>
          <w:sz w:val="15"/>
          <w:szCs w:val="15"/>
        </w:rPr>
        <w:t>or</w:t>
      </w:r>
      <w:r>
        <w:rPr>
          <w:rFonts w:cs="Calibri" w:ascii="Calibri" w:hAnsi="Calibri" w:asciiTheme="minorHAnsi" w:cstheme="minorHAnsi" w:hAnsiTheme="minorHAnsi"/>
          <w:color w:val="2E3D50"/>
          <w:sz w:val="15"/>
          <w:szCs w:val="15"/>
        </w:rPr>
        <w:t xml:space="preserve"> dozens of prospective engineers each year.</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r>
        <w:br w:type="page"/>
      </w:r>
    </w:p>
    <w:p>
      <w:pPr>
        <w:pStyle w:val="Normal"/>
        <w:tabs>
          <w:tab w:val="clear" w:pos="720"/>
          <w:tab w:val="right" w:pos="10800" w:leader="none"/>
        </w:tabs>
        <w:spacing w:lineRule="auto" w:line="271" w:before="0" w:after="0"/>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iOS Developer &amp; Data Engineer (concurrent with Walmart)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McGraw-Hill Education (Sharpen)</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2022 – September 2023</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Contributed to the iOS in-app subscription experience (“Sharpen Plus”) on RevenueCat and StoreKit — server-side Offerings fetched at runtime, a single entitlement gating premium features, and paywall, purchase/restore, and free-trial eligibility flows.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Helped tie subscriptions to the user's McGraw-Hill account and sync entitlement state to the backend after purchase/restore with retry </w:t>
      </w:r>
      <w:r>
        <w:rPr>
          <w:rFonts w:cs="Calibri" w:ascii="Calibri" w:hAnsi="Calibri" w:asciiTheme="minorHAnsi" w:cstheme="minorHAnsi" w:hAnsiTheme="minorHAnsi"/>
          <w:color w:val="2E3D50"/>
          <w:sz w:val="15"/>
          <w:szCs w:val="15"/>
        </w:rPr>
        <w:t>h</w:t>
      </w:r>
      <w:r>
        <w:rPr>
          <w:rFonts w:cs="Calibri" w:ascii="Calibri" w:hAnsi="Calibri" w:asciiTheme="minorHAnsi" w:cstheme="minorHAnsi" w:hAnsiTheme="minorHAnsi"/>
          <w:color w:val="2E3D50"/>
          <w:sz w:val="15"/>
          <w:szCs w:val="15"/>
        </w:rPr>
        <w:t>andling</w:t>
      </w:r>
      <w:r>
        <w:rPr>
          <w:rFonts w:cs="Calibri" w:ascii="Calibri" w:hAnsi="Calibri" w:asciiTheme="minorHAnsi" w:cstheme="minorHAnsi" w:hAnsiTheme="minorHAnsi"/>
          <w:color w:val="2E3D50"/>
          <w:sz w:val="15"/>
          <w:szCs w:val="15"/>
        </w:rPr>
        <w: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Delivered settings, onboarding, and authentication features for the Sharpen iOS consumer study app; integrated five analytics tools.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seven internal tools including an AWS data lake, push notifications, and email/SMS automation.</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2020 – May 2021</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Core contributor on the small initial team for the complete ground-up rewrite of the Walmart iOS app.</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Established architectural patterns in Swift and Combine that became the foundation for subsequent checkout platform work.</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WalmartLabs (Sam's Club)</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April 2017 – May 2020</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Migrated the Sam's Club Objective-C codebase to Swift with uninterrupted service for approximately 2M daily active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Led the refactor of checkout to unidirectional, reactive architecture using RxSwift.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Drove a significant increase in checkout test coverage during the refactor; prepared the migration path to SwiftUI and Combine.</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WalmartLabs (ASDA)</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April 2014 – April 2017</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ASDA legacy Objective-C modules across multiple releases over three years for a 500K+ DAU UK grocery app.</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Converted the app's internal architecture to reactive programming using RxSwift; rewrote legacy Objective-C components in 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Contributed to ASDA iOS release cycles as a WalmartLabs team member.</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Independent iOS Developer (concurrent with WalmartLabs from 2014)</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Independent iOS Consulting</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2010 – 2019</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Shipped over 20 iOS apps from inception to the App Store across healthcare, retail, training, real estate, events, and consumer domains, in Objective-C and 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 healthcare therapy-prescription app with data synchronization between the iOS client, a backend API, and a distributed Realm database; implemented auto-renewable in-app subscriptions with RevenueCat and StoreKit and took them through App Store review to approval.</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an iOS framework integrating the LineaPro barcode and magstripe reader SDK, plus server-driven UI: dynamic form generation from server templates and a configurable conference-app framework reused across annual events.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Managed TestFlight distribution and crash remediation directly with client teams.</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EDUCATION</w:t>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B.A. Business Administration</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Cedarville College</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1982</w:t>
      </w:r>
    </w:p>
    <w:p>
      <w:pPr>
        <w:pStyle w:val="Normal"/>
        <w:spacing w:lineRule="auto" w:line="271"/>
        <w:rPr>
          <w:rFonts w:ascii="Calibri" w:hAnsi="Calibri" w:cs="Calibri" w:asciiTheme="minorHAnsi" w:cstheme="minorHAnsi" w:hAnsiTheme="minorHAnsi"/>
          <w:color w:val="2E3D50"/>
          <w:sz w:val="15"/>
          <w:szCs w:val="15"/>
        </w:rPr>
      </w:pPr>
      <w:r>
        <w:rPr>
          <w:rFonts w:cs="Calibri" w:ascii="Calibri" w:hAnsi="Calibri" w:asciiTheme="minorHAnsi" w:cstheme="minorHAnsi" w:hAnsiTheme="minorHAnsi"/>
          <w:color w:val="2E3D50"/>
          <w:sz w:val="15"/>
          <w:szCs w:val="15"/>
        </w:rPr>
        <w:t>Computer Information Systems emphasis.</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SKILLS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Languages and Frameworks: Swift, Swift 6.2 Concurrency (async/await, actors, Sendable, strict concurrency checking), SwiftUI, Combine, UIKit, Objective-C, RxSwift, GraphQL</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Platform Engineering: Swift Package Manager Modularization, Platform Ownership, Engineering Standards, Shared Components, Design System Integration, Accessibility, Server-Driven UI</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Testing: XCTest, XCUITest, Swift Testing, Unit Testing, Integration Testing, UI Testing, Testing Strategy, Testing at Scale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Mobile Infrastructure: Fastlane, CI/CD, Build Automation, Release Management, Release Orchestration, Feature Flags, A/B Experimentation, App Store Deployment, TestFlight, StoreKit, In-App Subscriptions, RevenueCat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Analytics and Monitoring: Instrumentation, Telemetry, Dashboards, Production Monitoring, Crash-Free Sessions, Performance Optimization, Reliability Engineering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AI-Assisted Development: Claude Code, Codex, GitHub Spec Kit, Agentic Tooling Evaluation, AI-Assisted Testing, Spec-First Development, Cross-Team Training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Backend and Data: GraphQL, RESTful APIs, Core Data, Realm, Mobile-Optimized API Design, Authentication, Supabase, AWS, Push Notifications, Data Synchronization, Analytics Integration</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Leadership: Technical Leadership, Mentorship, Code Review, Interview Bar-Raiser, Onboarding Materials, Cross-Functional Collaboration, Accessibility Training</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720" w:right="720" w:gutter="0" w:header="708" w:top="765" w:footer="708" w:bottom="76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Light">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41" w:hanging="360"/>
      </w:pPr>
      <w:rPr>
        <w:rFonts w:ascii="Symbol" w:hAnsi="Symbol" w:cs="Symbol" w:hint="default"/>
      </w:rPr>
    </w:lvl>
    <w:lvl w:ilvl="1">
      <w:start w:val="1"/>
      <w:numFmt w:val="bullet"/>
      <w:lvlText w:val="o"/>
      <w:lvlJc w:val="start"/>
      <w:pPr>
        <w:tabs>
          <w:tab w:val="num" w:pos="0"/>
        </w:tabs>
        <w:ind w:start="1461" w:hanging="360"/>
      </w:pPr>
      <w:rPr>
        <w:rFonts w:ascii="Courier New" w:hAnsi="Courier New" w:cs="Courier New" w:hint="default"/>
      </w:rPr>
    </w:lvl>
    <w:lvl w:ilvl="2">
      <w:start w:val="1"/>
      <w:numFmt w:val="bullet"/>
      <w:lvlText w:val=""/>
      <w:lvlJc w:val="start"/>
      <w:pPr>
        <w:tabs>
          <w:tab w:val="num" w:pos="0"/>
        </w:tabs>
        <w:ind w:start="2181" w:hanging="360"/>
      </w:pPr>
      <w:rPr>
        <w:rFonts w:ascii="Wingdings" w:hAnsi="Wingdings" w:cs="Wingdings" w:hint="default"/>
      </w:rPr>
    </w:lvl>
    <w:lvl w:ilvl="3">
      <w:start w:val="1"/>
      <w:numFmt w:val="bullet"/>
      <w:lvlText w:val=""/>
      <w:lvlJc w:val="start"/>
      <w:pPr>
        <w:tabs>
          <w:tab w:val="num" w:pos="0"/>
        </w:tabs>
        <w:ind w:start="2901" w:hanging="360"/>
      </w:pPr>
      <w:rPr>
        <w:rFonts w:ascii="Symbol" w:hAnsi="Symbol" w:cs="Symbol" w:hint="default"/>
      </w:rPr>
    </w:lvl>
    <w:lvl w:ilvl="4">
      <w:start w:val="1"/>
      <w:numFmt w:val="bullet"/>
      <w:lvlText w:val="o"/>
      <w:lvlJc w:val="start"/>
      <w:pPr>
        <w:tabs>
          <w:tab w:val="num" w:pos="0"/>
        </w:tabs>
        <w:ind w:start="3621" w:hanging="360"/>
      </w:pPr>
      <w:rPr>
        <w:rFonts w:ascii="Courier New" w:hAnsi="Courier New" w:cs="Courier New" w:hint="default"/>
      </w:rPr>
    </w:lvl>
    <w:lvl w:ilvl="5">
      <w:start w:val="1"/>
      <w:numFmt w:val="bullet"/>
      <w:lvlText w:val=""/>
      <w:lvlJc w:val="start"/>
      <w:pPr>
        <w:tabs>
          <w:tab w:val="num" w:pos="0"/>
        </w:tabs>
        <w:ind w:start="4341" w:hanging="360"/>
      </w:pPr>
      <w:rPr>
        <w:rFonts w:ascii="Wingdings" w:hAnsi="Wingdings" w:cs="Wingdings" w:hint="default"/>
      </w:rPr>
    </w:lvl>
    <w:lvl w:ilvl="6">
      <w:start w:val="1"/>
      <w:numFmt w:val="bullet"/>
      <w:lvlText w:val=""/>
      <w:lvlJc w:val="start"/>
      <w:pPr>
        <w:tabs>
          <w:tab w:val="num" w:pos="0"/>
        </w:tabs>
        <w:ind w:start="5061" w:hanging="360"/>
      </w:pPr>
      <w:rPr>
        <w:rFonts w:ascii="Symbol" w:hAnsi="Symbol" w:cs="Symbol" w:hint="default"/>
      </w:rPr>
    </w:lvl>
    <w:lvl w:ilvl="7">
      <w:start w:val="1"/>
      <w:numFmt w:val="bullet"/>
      <w:lvlText w:val="o"/>
      <w:lvlJc w:val="start"/>
      <w:pPr>
        <w:tabs>
          <w:tab w:val="num" w:pos="0"/>
        </w:tabs>
        <w:ind w:start="5781" w:hanging="360"/>
      </w:pPr>
      <w:rPr>
        <w:rFonts w:ascii="Courier New" w:hAnsi="Courier New" w:cs="Courier New" w:hint="default"/>
      </w:rPr>
    </w:lvl>
    <w:lvl w:ilvl="8">
      <w:start w:val="1"/>
      <w:numFmt w:val="bullet"/>
      <w:lvlText w:val=""/>
      <w:lvlJc w:val="start"/>
      <w:pPr>
        <w:tabs>
          <w:tab w:val="num" w:pos="0"/>
        </w:tabs>
        <w:ind w:start="6501"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erriweather Light" w:hAnsi="Merriweather Light" w:eastAsia="SimSun" w:cs="Georgia"/>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105c"/>
    <w:pPr>
      <w:widowControl/>
      <w:suppressAutoHyphens w:val="true"/>
      <w:bidi w:val="0"/>
      <w:spacing w:before="0" w:after="0"/>
      <w:jc w:val="start"/>
    </w:pPr>
    <w:rPr>
      <w:rFonts w:ascii="Merriweather Light" w:hAnsi="Merriweather Light" w:eastAsia="SimSun" w:cs="Georgia"/>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91f41"/>
    <w:rPr/>
  </w:style>
  <w:style w:type="character" w:styleId="FooterChar" w:customStyle="1">
    <w:name w:val="Footer Char"/>
    <w:basedOn w:val="DefaultParagraphFont"/>
    <w:link w:val="Footer"/>
    <w:uiPriority w:val="99"/>
    <w:qFormat/>
    <w:rsid w:val="00491f4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EastAsianStyle" w:customStyle="1">
    <w:name w:val="East Asian Style"/>
    <w:qFormat/>
    <w:pPr>
      <w:widowControl/>
      <w:suppressAutoHyphens w:val="true"/>
      <w:bidi w:val="0"/>
      <w:spacing w:before="0" w:after="0"/>
      <w:jc w:val="start"/>
    </w:pPr>
    <w:rPr>
      <w:rFonts w:ascii="Merriweather Light" w:hAnsi="Merriweather Light" w:eastAsia="Yu Gothic" w:cs="Georgia"/>
      <w:color w:val="auto"/>
      <w:kern w:val="0"/>
      <w:sz w:val="20"/>
      <w:szCs w:val="20"/>
      <w:lang w:val="en-US" w:eastAsia="en-US" w:bidi="ar-SA"/>
    </w:rPr>
  </w:style>
  <w:style w:type="paragraph" w:styleId="ReziHeading" w:customStyle="1">
    <w:name w:val="Rezi_Heading"/>
    <w:qFormat/>
    <w:pPr>
      <w:widowControl/>
      <w:pBdr>
        <w:top w:val="single" w:sz="2" w:space="9" w:color="E5E7EB"/>
        <w:bottom w:val="single" w:sz="2" w:space="1" w:color="000000"/>
      </w:pBdr>
      <w:suppressAutoHyphens w:val="true"/>
      <w:bidi w:val="0"/>
      <w:spacing w:before="0" w:after="0"/>
      <w:jc w:val="start"/>
    </w:pPr>
    <w:rPr>
      <w:rFonts w:ascii="Merriweather Light" w:hAnsi="Merriweather Light" w:eastAsia="SimSun" w:cs="Georgia"/>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491f41"/>
    <w:pPr>
      <w:tabs>
        <w:tab w:val="clear" w:pos="720"/>
        <w:tab w:val="center" w:pos="4680" w:leader="none"/>
        <w:tab w:val="right" w:pos="9360" w:leader="none"/>
      </w:tabs>
    </w:pPr>
    <w:rPr/>
  </w:style>
  <w:style w:type="paragraph" w:styleId="Footer">
    <w:name w:val="footer"/>
    <w:basedOn w:val="Normal"/>
    <w:link w:val="FooterChar"/>
    <w:uiPriority w:val="99"/>
    <w:unhideWhenUsed/>
    <w:rsid w:val="00491f41"/>
    <w:pPr>
      <w:tabs>
        <w:tab w:val="clear" w:pos="720"/>
        <w:tab w:val="center" w:pos="4680" w:leader="none"/>
        <w:tab w:val="right" w:pos="9360" w:leader="none"/>
      </w:tabs>
    </w:pPr>
    <w:rPr/>
  </w:style>
  <w:style w:type="paragraph" w:styleId="ListParagraph">
    <w:name w:val="List Paragraph"/>
    <w:basedOn w:val="Normal"/>
    <w:uiPriority w:val="34"/>
    <w:qFormat/>
    <w:rsid w:val="00491f41"/>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LibreOffice/25.8.7.3$MacOSX_AARCH64 LibreOffice_project/30742500f2d3eb4366ac312fa33d3dcabdb3eba5</Application>
  <AppVersion>15.0000</AppVersion>
  <Pages>2</Pages>
  <Words>1237</Words>
  <Characters>7926</Characters>
  <CharactersWithSpaces>9059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2026-04-05T00:03:00Z</dcterms:created>
  <dc:creator>Un-named</dc:creator>
  <dc:description/>
  <dc:language>en-US</dc:language>
  <cp:lastModifiedBy/>
  <cp:lastPrinted>2026-08-08T13:06:26Z</cp:lastPrinted>
  <dcterms:modified xsi:type="dcterms:W3CDTF">2026-08-08T20:40:33Z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